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759C" w:rsidRPr="009F0B7C" w:rsidRDefault="009F0B7C" w:rsidP="009F0B7C">
      <w:pPr>
        <w:pStyle w:val="Zkladntext"/>
        <w:tabs>
          <w:tab w:val="left" w:pos="2235"/>
        </w:tabs>
        <w:spacing w:before="12"/>
        <w:ind w:left="0"/>
        <w:jc w:val="left"/>
        <w:rPr>
          <w:b/>
          <w:sz w:val="36"/>
          <w:szCs w:val="36"/>
        </w:rPr>
      </w:pPr>
      <w:r>
        <w:rPr>
          <w:b/>
          <w:noProof/>
        </w:rPr>
        <w:drawing>
          <wp:anchor distT="0" distB="0" distL="114300" distR="114300" simplePos="0" relativeHeight="487594496" behindDoc="0" locked="0" layoutInCell="1" allowOverlap="1">
            <wp:simplePos x="0" y="0"/>
            <wp:positionH relativeFrom="margin">
              <wp:align>left</wp:align>
            </wp:positionH>
            <wp:positionV relativeFrom="paragraph">
              <wp:posOffset>0</wp:posOffset>
            </wp:positionV>
            <wp:extent cx="894715" cy="932815"/>
            <wp:effectExtent l="0" t="0" r="635" b="635"/>
            <wp:wrapThrough wrapText="bothSides">
              <wp:wrapPolygon edited="0">
                <wp:start x="0" y="0"/>
                <wp:lineTo x="0" y="21174"/>
                <wp:lineTo x="21155" y="21174"/>
                <wp:lineTo x="21155" y="0"/>
                <wp:lineTo x="0" y="0"/>
              </wp:wrapPolygon>
            </wp:wrapThrough>
            <wp:docPr id="21" name="Obrázo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 obce.jpg"/>
                    <pic:cNvPicPr/>
                  </pic:nvPicPr>
                  <pic:blipFill>
                    <a:blip r:embed="rId7">
                      <a:extLst>
                        <a:ext uri="{28A0092B-C50C-407E-A947-70E740481C1C}">
                          <a14:useLocalDpi xmlns:a14="http://schemas.microsoft.com/office/drawing/2010/main" val="0"/>
                        </a:ext>
                      </a:extLst>
                    </a:blip>
                    <a:stretch>
                      <a:fillRect/>
                    </a:stretch>
                  </pic:blipFill>
                  <pic:spPr>
                    <a:xfrm>
                      <a:off x="0" y="0"/>
                      <a:ext cx="894715" cy="932815"/>
                    </a:xfrm>
                    <a:prstGeom prst="rect">
                      <a:avLst/>
                    </a:prstGeom>
                  </pic:spPr>
                </pic:pic>
              </a:graphicData>
            </a:graphic>
            <wp14:sizeRelV relativeFrom="margin">
              <wp14:pctHeight>0</wp14:pctHeight>
            </wp14:sizeRelV>
          </wp:anchor>
        </w:drawing>
      </w:r>
      <w:r w:rsidR="00636957">
        <w:rPr>
          <w:b/>
          <w:noProof/>
        </w:rPr>
        <mc:AlternateContent>
          <mc:Choice Requires="wps">
            <w:drawing>
              <wp:anchor distT="0" distB="0" distL="0" distR="0" simplePos="0" relativeHeight="15729152" behindDoc="0" locked="0" layoutInCell="1" allowOverlap="1">
                <wp:simplePos x="0" y="0"/>
                <wp:positionH relativeFrom="page">
                  <wp:posOffset>1857375</wp:posOffset>
                </wp:positionH>
                <wp:positionV relativeFrom="paragraph">
                  <wp:posOffset>-169150</wp:posOffset>
                </wp:positionV>
                <wp:extent cx="1270" cy="83820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838200"/>
                        </a:xfrm>
                        <a:custGeom>
                          <a:avLst/>
                          <a:gdLst/>
                          <a:ahLst/>
                          <a:cxnLst/>
                          <a:rect l="l" t="t" r="r" b="b"/>
                          <a:pathLst>
                            <a:path h="838200">
                              <a:moveTo>
                                <a:pt x="0" y="0"/>
                              </a:moveTo>
                              <a:lnTo>
                                <a:pt x="0" y="83820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87368F" id="Graphic 2" o:spid="_x0000_s1026" style="position:absolute;margin-left:146.25pt;margin-top:-13.3pt;width:.1pt;height:66pt;z-index:15729152;visibility:visible;mso-wrap-style:square;mso-wrap-distance-left:0;mso-wrap-distance-top:0;mso-wrap-distance-right:0;mso-wrap-distance-bottom:0;mso-position-horizontal:absolute;mso-position-horizontal-relative:page;mso-position-vertical:absolute;mso-position-vertical-relative:text;v-text-anchor:top" coordsize="1270,838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" path="m,l,838200e" filled="f" strokeweight="1.5pt">
                <v:path arrowok="t"/>
                <w10:wrap anchorx="page"/>
              </v:shape>
            </w:pict>
          </mc:Fallback>
        </mc:AlternateContent>
      </w:r>
      <w:r>
        <w:rPr>
          <w:sz w:val="22"/>
        </w:rPr>
        <w:tab/>
      </w:r>
      <w:r w:rsidRPr="009F0B7C">
        <w:rPr>
          <w:b/>
          <w:sz w:val="36"/>
          <w:szCs w:val="36"/>
        </w:rPr>
        <w:t xml:space="preserve">Obec Barca </w:t>
      </w:r>
    </w:p>
    <w:p w:rsidR="0005759C" w:rsidRDefault="0005759C">
      <w:pPr>
        <w:pStyle w:val="Zkladntext"/>
        <w:ind w:left="0"/>
        <w:jc w:val="left"/>
        <w:rPr>
          <w:b/>
          <w:sz w:val="22"/>
        </w:rPr>
      </w:pPr>
    </w:p>
    <w:p w:rsidR="0005759C" w:rsidRDefault="0005759C">
      <w:pPr>
        <w:pStyle w:val="Zkladntext"/>
        <w:spacing w:before="102"/>
        <w:ind w:left="0"/>
        <w:jc w:val="left"/>
        <w:rPr>
          <w:b/>
          <w:sz w:val="22"/>
        </w:rPr>
      </w:pPr>
    </w:p>
    <w:p w:rsidR="0005759C" w:rsidRDefault="00636957">
      <w:pPr>
        <w:pStyle w:val="Nzov"/>
      </w:pPr>
      <w:r>
        <w:t>Zásady</w:t>
      </w:r>
      <w:r>
        <w:rPr>
          <w:spacing w:val="-8"/>
        </w:rPr>
        <w:t xml:space="preserve"> </w:t>
      </w:r>
      <w:r>
        <w:t>hospodárenia</w:t>
      </w:r>
      <w:r>
        <w:rPr>
          <w:spacing w:val="-6"/>
        </w:rPr>
        <w:t xml:space="preserve"> </w:t>
      </w:r>
      <w:r>
        <w:t>a</w:t>
      </w:r>
      <w:r>
        <w:rPr>
          <w:spacing w:val="-7"/>
        </w:rPr>
        <w:t xml:space="preserve"> </w:t>
      </w:r>
      <w:r>
        <w:t>nakladania</w:t>
      </w:r>
      <w:r>
        <w:rPr>
          <w:spacing w:val="-10"/>
        </w:rPr>
        <w:t xml:space="preserve"> </w:t>
      </w:r>
      <w:r>
        <w:t>s</w:t>
      </w:r>
      <w:r>
        <w:rPr>
          <w:spacing w:val="-6"/>
        </w:rPr>
        <w:t xml:space="preserve"> </w:t>
      </w:r>
      <w:r>
        <w:t>majetkom obc</w:t>
      </w:r>
      <w:r w:rsidR="009F0B7C">
        <w:t xml:space="preserve">e Barca </w:t>
      </w:r>
    </w:p>
    <w:p w:rsidR="0005759C" w:rsidRDefault="00636957">
      <w:pPr>
        <w:spacing w:before="275"/>
        <w:ind w:left="124" w:right="123"/>
        <w:jc w:val="center"/>
        <w:rPr>
          <w:i/>
          <w:sz w:val="24"/>
        </w:rPr>
      </w:pPr>
      <w:r>
        <w:rPr>
          <w:i/>
          <w:sz w:val="24"/>
        </w:rPr>
        <w:t>Obecné</w:t>
      </w:r>
      <w:r>
        <w:rPr>
          <w:i/>
          <w:spacing w:val="-4"/>
          <w:sz w:val="24"/>
        </w:rPr>
        <w:t xml:space="preserve"> </w:t>
      </w:r>
      <w:r>
        <w:rPr>
          <w:i/>
          <w:sz w:val="24"/>
        </w:rPr>
        <w:t>zastupiteľstvo</w:t>
      </w:r>
      <w:r>
        <w:rPr>
          <w:i/>
          <w:spacing w:val="-3"/>
          <w:sz w:val="24"/>
        </w:rPr>
        <w:t xml:space="preserve"> </w:t>
      </w:r>
      <w:r>
        <w:rPr>
          <w:i/>
          <w:sz w:val="24"/>
        </w:rPr>
        <w:t>obce</w:t>
      </w:r>
      <w:r>
        <w:rPr>
          <w:i/>
          <w:spacing w:val="-4"/>
          <w:sz w:val="24"/>
        </w:rPr>
        <w:t xml:space="preserve"> </w:t>
      </w:r>
      <w:r w:rsidR="009F0B7C">
        <w:rPr>
          <w:i/>
          <w:sz w:val="24"/>
        </w:rPr>
        <w:t xml:space="preserve">Barca </w:t>
      </w:r>
      <w:r>
        <w:rPr>
          <w:i/>
          <w:spacing w:val="-4"/>
          <w:sz w:val="24"/>
        </w:rPr>
        <w:t xml:space="preserve"> </w:t>
      </w:r>
      <w:r>
        <w:rPr>
          <w:i/>
          <w:sz w:val="24"/>
        </w:rPr>
        <w:t>na</w:t>
      </w:r>
      <w:r>
        <w:rPr>
          <w:i/>
          <w:spacing w:val="-3"/>
          <w:sz w:val="24"/>
        </w:rPr>
        <w:t xml:space="preserve"> </w:t>
      </w:r>
      <w:r>
        <w:rPr>
          <w:i/>
          <w:sz w:val="24"/>
        </w:rPr>
        <w:t>základe</w:t>
      </w:r>
      <w:r>
        <w:rPr>
          <w:i/>
          <w:spacing w:val="-4"/>
          <w:sz w:val="24"/>
        </w:rPr>
        <w:t xml:space="preserve"> </w:t>
      </w:r>
      <w:r>
        <w:rPr>
          <w:i/>
          <w:sz w:val="24"/>
        </w:rPr>
        <w:t>§</w:t>
      </w:r>
      <w:r>
        <w:rPr>
          <w:i/>
          <w:spacing w:val="-3"/>
          <w:sz w:val="24"/>
        </w:rPr>
        <w:t xml:space="preserve"> </w:t>
      </w:r>
      <w:r>
        <w:rPr>
          <w:i/>
          <w:sz w:val="24"/>
        </w:rPr>
        <w:t>11</w:t>
      </w:r>
      <w:r>
        <w:rPr>
          <w:i/>
          <w:spacing w:val="-4"/>
          <w:sz w:val="24"/>
        </w:rPr>
        <w:t xml:space="preserve"> </w:t>
      </w:r>
      <w:r>
        <w:rPr>
          <w:i/>
          <w:sz w:val="24"/>
        </w:rPr>
        <w:t>ods.</w:t>
      </w:r>
      <w:r>
        <w:rPr>
          <w:i/>
          <w:spacing w:val="-3"/>
          <w:sz w:val="24"/>
        </w:rPr>
        <w:t xml:space="preserve"> </w:t>
      </w:r>
      <w:r>
        <w:rPr>
          <w:i/>
          <w:sz w:val="24"/>
        </w:rPr>
        <w:t>4</w:t>
      </w:r>
      <w:r>
        <w:rPr>
          <w:i/>
          <w:spacing w:val="-4"/>
          <w:sz w:val="24"/>
        </w:rPr>
        <w:t xml:space="preserve"> </w:t>
      </w:r>
      <w:r>
        <w:rPr>
          <w:i/>
          <w:sz w:val="24"/>
        </w:rPr>
        <w:t>písm.</w:t>
      </w:r>
      <w:r>
        <w:rPr>
          <w:i/>
          <w:spacing w:val="-3"/>
          <w:sz w:val="24"/>
        </w:rPr>
        <w:t xml:space="preserve"> </w:t>
      </w:r>
      <w:r>
        <w:rPr>
          <w:i/>
          <w:sz w:val="24"/>
        </w:rPr>
        <w:t>a)</w:t>
      </w:r>
      <w:r>
        <w:rPr>
          <w:i/>
          <w:spacing w:val="-4"/>
          <w:sz w:val="24"/>
        </w:rPr>
        <w:t xml:space="preserve"> </w:t>
      </w:r>
      <w:r>
        <w:rPr>
          <w:i/>
          <w:sz w:val="24"/>
        </w:rPr>
        <w:t>zákona</w:t>
      </w:r>
      <w:r>
        <w:rPr>
          <w:i/>
          <w:spacing w:val="-1"/>
          <w:sz w:val="24"/>
        </w:rPr>
        <w:t xml:space="preserve"> </w:t>
      </w:r>
      <w:r>
        <w:rPr>
          <w:i/>
          <w:sz w:val="24"/>
        </w:rPr>
        <w:t>SNR</w:t>
      </w:r>
      <w:r>
        <w:rPr>
          <w:i/>
          <w:spacing w:val="40"/>
          <w:sz w:val="24"/>
        </w:rPr>
        <w:t xml:space="preserve"> </w:t>
      </w:r>
      <w:r>
        <w:rPr>
          <w:i/>
          <w:sz w:val="24"/>
        </w:rPr>
        <w:t>č.</w:t>
      </w:r>
      <w:r>
        <w:rPr>
          <w:i/>
          <w:spacing w:val="-3"/>
          <w:sz w:val="24"/>
        </w:rPr>
        <w:t xml:space="preserve"> </w:t>
      </w:r>
      <w:r>
        <w:rPr>
          <w:i/>
          <w:sz w:val="24"/>
        </w:rPr>
        <w:t>369/1990 Zb. o obecnom zriadení v</w:t>
      </w:r>
      <w:r>
        <w:rPr>
          <w:i/>
          <w:spacing w:val="40"/>
          <w:sz w:val="24"/>
        </w:rPr>
        <w:t xml:space="preserve"> </w:t>
      </w:r>
      <w:r>
        <w:rPr>
          <w:i/>
          <w:sz w:val="24"/>
        </w:rPr>
        <w:t>znení neskorších</w:t>
      </w:r>
      <w:r>
        <w:rPr>
          <w:i/>
          <w:spacing w:val="40"/>
          <w:sz w:val="24"/>
        </w:rPr>
        <w:t xml:space="preserve"> </w:t>
      </w:r>
      <w:r>
        <w:rPr>
          <w:i/>
          <w:sz w:val="24"/>
        </w:rPr>
        <w:t>predpisov (ďalej len „zákon o obecnom</w:t>
      </w:r>
    </w:p>
    <w:p w:rsidR="0005759C" w:rsidRDefault="00636957">
      <w:pPr>
        <w:ind w:left="124" w:right="124"/>
        <w:jc w:val="center"/>
        <w:rPr>
          <w:i/>
          <w:sz w:val="24"/>
        </w:rPr>
      </w:pPr>
      <w:r>
        <w:rPr>
          <w:i/>
          <w:sz w:val="24"/>
        </w:rPr>
        <w:t>zriadení“)</w:t>
      </w:r>
      <w:r>
        <w:rPr>
          <w:i/>
          <w:spacing w:val="-3"/>
          <w:sz w:val="24"/>
        </w:rPr>
        <w:t xml:space="preserve"> </w:t>
      </w:r>
      <w:r>
        <w:rPr>
          <w:i/>
          <w:sz w:val="24"/>
        </w:rPr>
        <w:t>a</w:t>
      </w:r>
      <w:r>
        <w:rPr>
          <w:i/>
          <w:spacing w:val="-4"/>
          <w:sz w:val="24"/>
        </w:rPr>
        <w:t xml:space="preserve"> </w:t>
      </w:r>
      <w:r>
        <w:rPr>
          <w:i/>
          <w:sz w:val="24"/>
        </w:rPr>
        <w:t>§</w:t>
      </w:r>
      <w:r>
        <w:rPr>
          <w:i/>
          <w:spacing w:val="-3"/>
          <w:sz w:val="24"/>
        </w:rPr>
        <w:t xml:space="preserve"> </w:t>
      </w:r>
      <w:r>
        <w:rPr>
          <w:i/>
          <w:sz w:val="24"/>
        </w:rPr>
        <w:t>9</w:t>
      </w:r>
      <w:r>
        <w:rPr>
          <w:i/>
          <w:spacing w:val="-3"/>
          <w:sz w:val="24"/>
        </w:rPr>
        <w:t xml:space="preserve"> </w:t>
      </w:r>
      <w:r>
        <w:rPr>
          <w:i/>
          <w:sz w:val="24"/>
        </w:rPr>
        <w:t>ods.</w:t>
      </w:r>
      <w:r>
        <w:rPr>
          <w:i/>
          <w:spacing w:val="-3"/>
          <w:sz w:val="24"/>
        </w:rPr>
        <w:t xml:space="preserve"> </w:t>
      </w:r>
      <w:r>
        <w:rPr>
          <w:i/>
          <w:sz w:val="24"/>
        </w:rPr>
        <w:t>1</w:t>
      </w:r>
      <w:r>
        <w:rPr>
          <w:i/>
          <w:spacing w:val="-3"/>
          <w:sz w:val="24"/>
        </w:rPr>
        <w:t xml:space="preserve"> </w:t>
      </w:r>
      <w:r>
        <w:rPr>
          <w:i/>
          <w:sz w:val="24"/>
        </w:rPr>
        <w:t>zákona</w:t>
      </w:r>
      <w:r>
        <w:rPr>
          <w:i/>
          <w:spacing w:val="-3"/>
          <w:sz w:val="24"/>
        </w:rPr>
        <w:t xml:space="preserve"> </w:t>
      </w:r>
      <w:r>
        <w:rPr>
          <w:i/>
          <w:sz w:val="24"/>
        </w:rPr>
        <w:t>SNR</w:t>
      </w:r>
      <w:r>
        <w:rPr>
          <w:i/>
          <w:spacing w:val="-3"/>
          <w:sz w:val="24"/>
        </w:rPr>
        <w:t xml:space="preserve"> </w:t>
      </w:r>
      <w:r>
        <w:rPr>
          <w:i/>
          <w:sz w:val="24"/>
        </w:rPr>
        <w:t>č.</w:t>
      </w:r>
      <w:r>
        <w:rPr>
          <w:i/>
          <w:spacing w:val="-3"/>
          <w:sz w:val="24"/>
        </w:rPr>
        <w:t xml:space="preserve"> </w:t>
      </w:r>
      <w:r>
        <w:rPr>
          <w:i/>
          <w:sz w:val="24"/>
        </w:rPr>
        <w:t>138/1991</w:t>
      </w:r>
      <w:r>
        <w:rPr>
          <w:i/>
          <w:spacing w:val="-3"/>
          <w:sz w:val="24"/>
        </w:rPr>
        <w:t xml:space="preserve"> </w:t>
      </w:r>
      <w:r>
        <w:rPr>
          <w:i/>
          <w:sz w:val="24"/>
        </w:rPr>
        <w:t>Zb.</w:t>
      </w:r>
      <w:r>
        <w:rPr>
          <w:i/>
          <w:spacing w:val="-3"/>
          <w:sz w:val="24"/>
        </w:rPr>
        <w:t xml:space="preserve"> </w:t>
      </w:r>
      <w:r>
        <w:rPr>
          <w:i/>
          <w:sz w:val="24"/>
        </w:rPr>
        <w:t>o</w:t>
      </w:r>
      <w:r>
        <w:rPr>
          <w:i/>
          <w:spacing w:val="-2"/>
          <w:sz w:val="24"/>
        </w:rPr>
        <w:t xml:space="preserve"> </w:t>
      </w:r>
      <w:r>
        <w:rPr>
          <w:i/>
          <w:sz w:val="24"/>
        </w:rPr>
        <w:t>majetku</w:t>
      </w:r>
      <w:r>
        <w:rPr>
          <w:i/>
          <w:spacing w:val="-3"/>
          <w:sz w:val="24"/>
        </w:rPr>
        <w:t xml:space="preserve"> </w:t>
      </w:r>
      <w:r>
        <w:rPr>
          <w:i/>
          <w:sz w:val="24"/>
        </w:rPr>
        <w:t>obcí</w:t>
      </w:r>
      <w:r>
        <w:rPr>
          <w:i/>
          <w:spacing w:val="-3"/>
          <w:sz w:val="24"/>
        </w:rPr>
        <w:t xml:space="preserve"> </w:t>
      </w:r>
      <w:r>
        <w:rPr>
          <w:i/>
          <w:sz w:val="24"/>
        </w:rPr>
        <w:t>v</w:t>
      </w:r>
      <w:r>
        <w:rPr>
          <w:i/>
          <w:spacing w:val="-3"/>
          <w:sz w:val="24"/>
        </w:rPr>
        <w:t xml:space="preserve"> </w:t>
      </w:r>
      <w:r>
        <w:rPr>
          <w:i/>
          <w:sz w:val="24"/>
        </w:rPr>
        <w:t>znení</w:t>
      </w:r>
      <w:r>
        <w:rPr>
          <w:i/>
          <w:spacing w:val="-1"/>
          <w:sz w:val="24"/>
        </w:rPr>
        <w:t xml:space="preserve"> </w:t>
      </w:r>
      <w:r>
        <w:rPr>
          <w:i/>
          <w:sz w:val="24"/>
        </w:rPr>
        <w:t>neskorších predpisov (ďalej len „zákon o majetku obcí“) schvaľuje tieto</w:t>
      </w:r>
    </w:p>
    <w:p w:rsidR="0005759C" w:rsidRDefault="00636957">
      <w:pPr>
        <w:ind w:left="124" w:right="124"/>
        <w:jc w:val="center"/>
        <w:rPr>
          <w:b/>
          <w:i/>
          <w:sz w:val="24"/>
        </w:rPr>
      </w:pPr>
      <w:r>
        <w:rPr>
          <w:b/>
          <w:i/>
          <w:sz w:val="24"/>
        </w:rPr>
        <w:t>Zásady</w:t>
      </w:r>
      <w:r>
        <w:rPr>
          <w:b/>
          <w:i/>
          <w:spacing w:val="-2"/>
          <w:sz w:val="24"/>
        </w:rPr>
        <w:t xml:space="preserve"> </w:t>
      </w:r>
      <w:r>
        <w:rPr>
          <w:b/>
          <w:i/>
          <w:sz w:val="24"/>
        </w:rPr>
        <w:t>hospodárenia</w:t>
      </w:r>
      <w:r>
        <w:rPr>
          <w:b/>
          <w:i/>
          <w:spacing w:val="-1"/>
          <w:sz w:val="24"/>
        </w:rPr>
        <w:t xml:space="preserve"> </w:t>
      </w:r>
      <w:r>
        <w:rPr>
          <w:b/>
          <w:i/>
          <w:sz w:val="24"/>
        </w:rPr>
        <w:t>a</w:t>
      </w:r>
      <w:r>
        <w:rPr>
          <w:b/>
          <w:i/>
          <w:spacing w:val="-1"/>
          <w:sz w:val="24"/>
        </w:rPr>
        <w:t xml:space="preserve"> </w:t>
      </w:r>
      <w:r>
        <w:rPr>
          <w:b/>
          <w:i/>
          <w:sz w:val="24"/>
        </w:rPr>
        <w:t>nakladania</w:t>
      </w:r>
      <w:r>
        <w:rPr>
          <w:b/>
          <w:i/>
          <w:spacing w:val="-1"/>
          <w:sz w:val="24"/>
        </w:rPr>
        <w:t xml:space="preserve"> </w:t>
      </w:r>
      <w:r>
        <w:rPr>
          <w:b/>
          <w:i/>
          <w:sz w:val="24"/>
        </w:rPr>
        <w:t>s</w:t>
      </w:r>
      <w:r>
        <w:rPr>
          <w:b/>
          <w:i/>
          <w:spacing w:val="-1"/>
          <w:sz w:val="24"/>
        </w:rPr>
        <w:t xml:space="preserve"> </w:t>
      </w:r>
      <w:r>
        <w:rPr>
          <w:b/>
          <w:i/>
          <w:sz w:val="24"/>
        </w:rPr>
        <w:t>majetkom</w:t>
      </w:r>
      <w:r>
        <w:rPr>
          <w:b/>
          <w:i/>
          <w:spacing w:val="-2"/>
          <w:sz w:val="24"/>
        </w:rPr>
        <w:t xml:space="preserve"> </w:t>
      </w:r>
      <w:r>
        <w:rPr>
          <w:b/>
          <w:i/>
          <w:sz w:val="24"/>
        </w:rPr>
        <w:t>obce</w:t>
      </w:r>
      <w:r>
        <w:rPr>
          <w:b/>
          <w:i/>
          <w:spacing w:val="-2"/>
          <w:sz w:val="24"/>
        </w:rPr>
        <w:t xml:space="preserve"> </w:t>
      </w:r>
      <w:r w:rsidR="009F0B7C">
        <w:rPr>
          <w:b/>
          <w:i/>
          <w:spacing w:val="-2"/>
          <w:sz w:val="24"/>
        </w:rPr>
        <w:t xml:space="preserve">Barca </w:t>
      </w:r>
      <w:r>
        <w:rPr>
          <w:b/>
          <w:i/>
          <w:spacing w:val="-2"/>
          <w:sz w:val="24"/>
        </w:rPr>
        <w:t xml:space="preserve"> </w:t>
      </w:r>
      <w:r>
        <w:rPr>
          <w:b/>
          <w:i/>
          <w:sz w:val="24"/>
        </w:rPr>
        <w:t>(ďalej</w:t>
      </w:r>
      <w:r>
        <w:rPr>
          <w:b/>
          <w:i/>
          <w:spacing w:val="-1"/>
          <w:sz w:val="24"/>
        </w:rPr>
        <w:t xml:space="preserve"> </w:t>
      </w:r>
      <w:r>
        <w:rPr>
          <w:b/>
          <w:i/>
          <w:sz w:val="24"/>
        </w:rPr>
        <w:t>aj</w:t>
      </w:r>
      <w:r>
        <w:rPr>
          <w:b/>
          <w:i/>
          <w:spacing w:val="-1"/>
          <w:sz w:val="24"/>
        </w:rPr>
        <w:t xml:space="preserve"> </w:t>
      </w:r>
      <w:r>
        <w:rPr>
          <w:b/>
          <w:i/>
          <w:sz w:val="24"/>
        </w:rPr>
        <w:t>len</w:t>
      </w:r>
      <w:r>
        <w:rPr>
          <w:b/>
          <w:i/>
          <w:spacing w:val="-1"/>
          <w:sz w:val="24"/>
        </w:rPr>
        <w:t xml:space="preserve"> </w:t>
      </w:r>
      <w:r>
        <w:rPr>
          <w:b/>
          <w:i/>
          <w:spacing w:val="-2"/>
          <w:sz w:val="24"/>
        </w:rPr>
        <w:t>„zásady“)</w:t>
      </w:r>
    </w:p>
    <w:p w:rsidR="0005759C" w:rsidRDefault="0005759C">
      <w:pPr>
        <w:pStyle w:val="Zkladntext"/>
        <w:ind w:left="0"/>
        <w:jc w:val="left"/>
        <w:rPr>
          <w:b/>
          <w:i/>
        </w:rPr>
      </w:pPr>
    </w:p>
    <w:p w:rsidR="0005759C" w:rsidRDefault="00636957">
      <w:pPr>
        <w:ind w:left="124" w:right="124"/>
        <w:jc w:val="center"/>
        <w:rPr>
          <w:b/>
          <w:sz w:val="24"/>
        </w:rPr>
      </w:pPr>
      <w:r>
        <w:rPr>
          <w:b/>
          <w:sz w:val="24"/>
        </w:rPr>
        <w:t xml:space="preserve">Čl. </w:t>
      </w:r>
      <w:r>
        <w:rPr>
          <w:b/>
          <w:spacing w:val="-10"/>
          <w:sz w:val="24"/>
        </w:rPr>
        <w:t>1</w:t>
      </w:r>
    </w:p>
    <w:p w:rsidR="0005759C" w:rsidRDefault="00636957">
      <w:pPr>
        <w:ind w:left="124" w:right="123"/>
        <w:jc w:val="center"/>
        <w:rPr>
          <w:b/>
          <w:sz w:val="24"/>
        </w:rPr>
      </w:pPr>
      <w:r>
        <w:rPr>
          <w:b/>
          <w:sz w:val="24"/>
        </w:rPr>
        <w:t>Pôsobnosť</w:t>
      </w:r>
      <w:r>
        <w:rPr>
          <w:b/>
          <w:spacing w:val="-4"/>
          <w:sz w:val="24"/>
        </w:rPr>
        <w:t xml:space="preserve"> </w:t>
      </w:r>
      <w:r>
        <w:rPr>
          <w:b/>
          <w:spacing w:val="-2"/>
          <w:sz w:val="24"/>
        </w:rPr>
        <w:t>zásad</w:t>
      </w:r>
    </w:p>
    <w:p w:rsidR="0005759C" w:rsidRDefault="0005759C">
      <w:pPr>
        <w:pStyle w:val="Zkladntext"/>
        <w:ind w:left="0"/>
        <w:jc w:val="left"/>
        <w:rPr>
          <w:b/>
        </w:rPr>
      </w:pPr>
    </w:p>
    <w:p w:rsidR="0005759C" w:rsidRDefault="00636957">
      <w:pPr>
        <w:pStyle w:val="Odsekzoznamu"/>
        <w:numPr>
          <w:ilvl w:val="0"/>
          <w:numId w:val="29"/>
        </w:numPr>
        <w:tabs>
          <w:tab w:val="left" w:pos="497"/>
        </w:tabs>
        <w:ind w:right="139" w:firstLine="0"/>
        <w:rPr>
          <w:sz w:val="24"/>
        </w:rPr>
      </w:pPr>
      <w:r>
        <w:rPr>
          <w:sz w:val="24"/>
        </w:rPr>
        <w:t xml:space="preserve">Zásady sa vzťahujú na majetok, ktorý je vo vlastníctve obce </w:t>
      </w:r>
      <w:r w:rsidR="009F0B7C">
        <w:rPr>
          <w:sz w:val="24"/>
        </w:rPr>
        <w:t xml:space="preserve">Barca </w:t>
      </w:r>
      <w:r>
        <w:rPr>
          <w:sz w:val="24"/>
        </w:rPr>
        <w:t xml:space="preserve"> </w:t>
      </w:r>
      <w:r>
        <w:rPr>
          <w:i/>
          <w:sz w:val="24"/>
        </w:rPr>
        <w:t>(ďalej len „obec“)</w:t>
      </w:r>
      <w:r>
        <w:rPr>
          <w:sz w:val="24"/>
        </w:rPr>
        <w:t>,</w:t>
      </w:r>
      <w:r>
        <w:rPr>
          <w:spacing w:val="40"/>
          <w:sz w:val="24"/>
        </w:rPr>
        <w:t xml:space="preserve"> </w:t>
      </w:r>
      <w:r>
        <w:rPr>
          <w:sz w:val="24"/>
        </w:rPr>
        <w:t>ako aj na majetok, ktorý je v spoluvlastníctve obce a iného subjektu a upravujú:</w:t>
      </w:r>
    </w:p>
    <w:p w:rsidR="0005759C" w:rsidRDefault="00636957">
      <w:pPr>
        <w:pStyle w:val="Odsekzoznamu"/>
        <w:numPr>
          <w:ilvl w:val="1"/>
          <w:numId w:val="29"/>
        </w:numPr>
        <w:tabs>
          <w:tab w:val="left" w:pos="707"/>
          <w:tab w:val="left" w:pos="763"/>
        </w:tabs>
        <w:ind w:right="143" w:hanging="284"/>
        <w:rPr>
          <w:sz w:val="24"/>
        </w:rPr>
      </w:pPr>
      <w:r>
        <w:rPr>
          <w:sz w:val="24"/>
        </w:rPr>
        <w:t>kritériá</w:t>
      </w:r>
      <w:r>
        <w:rPr>
          <w:spacing w:val="80"/>
          <w:w w:val="150"/>
          <w:sz w:val="24"/>
        </w:rPr>
        <w:t xml:space="preserve"> </w:t>
      </w:r>
      <w:r>
        <w:rPr>
          <w:sz w:val="24"/>
        </w:rPr>
        <w:t>pre</w:t>
      </w:r>
      <w:r>
        <w:rPr>
          <w:spacing w:val="80"/>
          <w:sz w:val="24"/>
        </w:rPr>
        <w:t xml:space="preserve"> </w:t>
      </w:r>
      <w:r>
        <w:rPr>
          <w:sz w:val="24"/>
        </w:rPr>
        <w:t>prebytočnosť</w:t>
      </w:r>
      <w:r>
        <w:rPr>
          <w:spacing w:val="80"/>
          <w:sz w:val="24"/>
        </w:rPr>
        <w:t xml:space="preserve"> </w:t>
      </w:r>
      <w:r>
        <w:rPr>
          <w:sz w:val="24"/>
        </w:rPr>
        <w:t>a neupotrebiteľnosť</w:t>
      </w:r>
      <w:r>
        <w:rPr>
          <w:spacing w:val="80"/>
          <w:sz w:val="24"/>
        </w:rPr>
        <w:t xml:space="preserve"> </w:t>
      </w:r>
      <w:r>
        <w:rPr>
          <w:sz w:val="24"/>
        </w:rPr>
        <w:t>majetku</w:t>
      </w:r>
      <w:r>
        <w:rPr>
          <w:spacing w:val="80"/>
          <w:sz w:val="24"/>
        </w:rPr>
        <w:t xml:space="preserve"> </w:t>
      </w:r>
      <w:r>
        <w:rPr>
          <w:sz w:val="24"/>
        </w:rPr>
        <w:t>obce,</w:t>
      </w:r>
      <w:r>
        <w:rPr>
          <w:spacing w:val="80"/>
          <w:sz w:val="24"/>
        </w:rPr>
        <w:t xml:space="preserve"> </w:t>
      </w:r>
      <w:r>
        <w:rPr>
          <w:sz w:val="24"/>
        </w:rPr>
        <w:t>vrátane</w:t>
      </w:r>
      <w:r>
        <w:rPr>
          <w:spacing w:val="80"/>
          <w:sz w:val="24"/>
        </w:rPr>
        <w:t xml:space="preserve"> </w:t>
      </w:r>
      <w:r>
        <w:rPr>
          <w:sz w:val="24"/>
        </w:rPr>
        <w:t>postupu</w:t>
      </w:r>
      <w:r>
        <w:rPr>
          <w:spacing w:val="80"/>
          <w:sz w:val="24"/>
        </w:rPr>
        <w:t xml:space="preserve"> </w:t>
      </w:r>
      <w:r>
        <w:rPr>
          <w:sz w:val="24"/>
        </w:rPr>
        <w:t>pri vyradzovaní majetku obce,</w:t>
      </w:r>
    </w:p>
    <w:p w:rsidR="0005759C" w:rsidRDefault="00636957">
      <w:pPr>
        <w:pStyle w:val="Odsekzoznamu"/>
        <w:numPr>
          <w:ilvl w:val="1"/>
          <w:numId w:val="29"/>
        </w:numPr>
        <w:tabs>
          <w:tab w:val="left" w:pos="682"/>
        </w:tabs>
        <w:spacing w:before="1"/>
        <w:ind w:left="682" w:hanging="258"/>
        <w:rPr>
          <w:sz w:val="24"/>
        </w:rPr>
      </w:pPr>
      <w:r>
        <w:rPr>
          <w:sz w:val="24"/>
        </w:rPr>
        <w:t>vymedzenie</w:t>
      </w:r>
      <w:r>
        <w:rPr>
          <w:spacing w:val="-4"/>
          <w:sz w:val="24"/>
        </w:rPr>
        <w:t xml:space="preserve"> </w:t>
      </w:r>
      <w:r>
        <w:rPr>
          <w:sz w:val="24"/>
        </w:rPr>
        <w:t>kompetencií</w:t>
      </w:r>
      <w:r>
        <w:rPr>
          <w:spacing w:val="-1"/>
          <w:sz w:val="24"/>
        </w:rPr>
        <w:t xml:space="preserve"> </w:t>
      </w:r>
      <w:r>
        <w:rPr>
          <w:sz w:val="24"/>
        </w:rPr>
        <w:t>orgánov</w:t>
      </w:r>
      <w:r>
        <w:rPr>
          <w:spacing w:val="-1"/>
          <w:sz w:val="24"/>
        </w:rPr>
        <w:t xml:space="preserve"> </w:t>
      </w:r>
      <w:r>
        <w:rPr>
          <w:sz w:val="24"/>
        </w:rPr>
        <w:t>obce</w:t>
      </w:r>
      <w:r>
        <w:rPr>
          <w:spacing w:val="-2"/>
          <w:sz w:val="24"/>
        </w:rPr>
        <w:t xml:space="preserve"> </w:t>
      </w:r>
      <w:r>
        <w:rPr>
          <w:sz w:val="24"/>
        </w:rPr>
        <w:t>pri</w:t>
      </w:r>
      <w:r>
        <w:rPr>
          <w:spacing w:val="-1"/>
          <w:sz w:val="24"/>
        </w:rPr>
        <w:t xml:space="preserve"> </w:t>
      </w:r>
      <w:r>
        <w:rPr>
          <w:sz w:val="24"/>
        </w:rPr>
        <w:t>nakladaní</w:t>
      </w:r>
      <w:r>
        <w:rPr>
          <w:spacing w:val="-2"/>
          <w:sz w:val="24"/>
        </w:rPr>
        <w:t xml:space="preserve"> </w:t>
      </w:r>
      <w:r>
        <w:rPr>
          <w:sz w:val="24"/>
        </w:rPr>
        <w:t>s</w:t>
      </w:r>
      <w:r>
        <w:rPr>
          <w:spacing w:val="-1"/>
          <w:sz w:val="24"/>
        </w:rPr>
        <w:t xml:space="preserve"> </w:t>
      </w:r>
      <w:r>
        <w:rPr>
          <w:sz w:val="24"/>
        </w:rPr>
        <w:t xml:space="preserve">majetkom </w:t>
      </w:r>
      <w:r>
        <w:rPr>
          <w:spacing w:val="-2"/>
          <w:sz w:val="24"/>
        </w:rPr>
        <w:t>obce,</w:t>
      </w:r>
    </w:p>
    <w:p w:rsidR="0005759C" w:rsidRDefault="00636957">
      <w:pPr>
        <w:pStyle w:val="Odsekzoznamu"/>
        <w:numPr>
          <w:ilvl w:val="1"/>
          <w:numId w:val="29"/>
        </w:numPr>
        <w:tabs>
          <w:tab w:val="left" w:pos="669"/>
        </w:tabs>
        <w:ind w:left="669" w:hanging="245"/>
        <w:rPr>
          <w:sz w:val="24"/>
        </w:rPr>
      </w:pPr>
      <w:r>
        <w:rPr>
          <w:sz w:val="24"/>
        </w:rPr>
        <w:t>dôvody</w:t>
      </w:r>
      <w:r>
        <w:rPr>
          <w:spacing w:val="-1"/>
          <w:sz w:val="24"/>
        </w:rPr>
        <w:t xml:space="preserve"> </w:t>
      </w:r>
      <w:r>
        <w:rPr>
          <w:sz w:val="24"/>
        </w:rPr>
        <w:t>pre</w:t>
      </w:r>
      <w:r>
        <w:rPr>
          <w:spacing w:val="-2"/>
          <w:sz w:val="24"/>
        </w:rPr>
        <w:t xml:space="preserve"> </w:t>
      </w:r>
      <w:r>
        <w:rPr>
          <w:sz w:val="24"/>
        </w:rPr>
        <w:t>trvalé</w:t>
      </w:r>
      <w:r>
        <w:rPr>
          <w:spacing w:val="-1"/>
          <w:sz w:val="24"/>
        </w:rPr>
        <w:t xml:space="preserve"> </w:t>
      </w:r>
      <w:r>
        <w:rPr>
          <w:sz w:val="24"/>
        </w:rPr>
        <w:t>alebo dočasné</w:t>
      </w:r>
      <w:r>
        <w:rPr>
          <w:spacing w:val="-2"/>
          <w:sz w:val="24"/>
        </w:rPr>
        <w:t xml:space="preserve"> </w:t>
      </w:r>
      <w:r>
        <w:rPr>
          <w:sz w:val="24"/>
        </w:rPr>
        <w:t>upustenie</w:t>
      </w:r>
      <w:r>
        <w:rPr>
          <w:spacing w:val="-1"/>
          <w:sz w:val="24"/>
        </w:rPr>
        <w:t xml:space="preserve"> </w:t>
      </w:r>
      <w:r>
        <w:rPr>
          <w:sz w:val="24"/>
        </w:rPr>
        <w:t>od vymáhania</w:t>
      </w:r>
      <w:r>
        <w:rPr>
          <w:spacing w:val="-1"/>
          <w:sz w:val="24"/>
        </w:rPr>
        <w:t xml:space="preserve"> </w:t>
      </w:r>
      <w:r>
        <w:rPr>
          <w:sz w:val="24"/>
        </w:rPr>
        <w:t>majetkových</w:t>
      </w:r>
      <w:r>
        <w:rPr>
          <w:spacing w:val="-1"/>
          <w:sz w:val="24"/>
        </w:rPr>
        <w:t xml:space="preserve"> </w:t>
      </w:r>
      <w:r>
        <w:rPr>
          <w:sz w:val="24"/>
        </w:rPr>
        <w:t>práv</w:t>
      </w:r>
      <w:r>
        <w:rPr>
          <w:spacing w:val="2"/>
          <w:sz w:val="24"/>
        </w:rPr>
        <w:t xml:space="preserve"> </w:t>
      </w:r>
      <w:r>
        <w:rPr>
          <w:spacing w:val="-2"/>
          <w:sz w:val="24"/>
        </w:rPr>
        <w:t>obce,</w:t>
      </w:r>
    </w:p>
    <w:p w:rsidR="0005759C" w:rsidRDefault="00636957">
      <w:pPr>
        <w:pStyle w:val="Odsekzoznamu"/>
        <w:numPr>
          <w:ilvl w:val="1"/>
          <w:numId w:val="29"/>
        </w:numPr>
        <w:tabs>
          <w:tab w:val="left" w:pos="683"/>
        </w:tabs>
        <w:ind w:left="683" w:hanging="259"/>
        <w:rPr>
          <w:sz w:val="24"/>
        </w:rPr>
      </w:pPr>
      <w:r>
        <w:rPr>
          <w:sz w:val="24"/>
        </w:rPr>
        <w:t>správu</w:t>
      </w:r>
      <w:r>
        <w:rPr>
          <w:spacing w:val="-4"/>
          <w:sz w:val="24"/>
        </w:rPr>
        <w:t xml:space="preserve"> </w:t>
      </w:r>
      <w:r>
        <w:rPr>
          <w:sz w:val="24"/>
        </w:rPr>
        <w:t>majetku</w:t>
      </w:r>
      <w:r>
        <w:rPr>
          <w:spacing w:val="-1"/>
          <w:sz w:val="24"/>
        </w:rPr>
        <w:t xml:space="preserve"> </w:t>
      </w:r>
      <w:r>
        <w:rPr>
          <w:spacing w:val="-4"/>
          <w:sz w:val="24"/>
        </w:rPr>
        <w:t>obce,</w:t>
      </w:r>
    </w:p>
    <w:p w:rsidR="0005759C" w:rsidRDefault="00636957">
      <w:pPr>
        <w:pStyle w:val="Odsekzoznamu"/>
        <w:numPr>
          <w:ilvl w:val="1"/>
          <w:numId w:val="29"/>
        </w:numPr>
        <w:tabs>
          <w:tab w:val="left" w:pos="668"/>
        </w:tabs>
        <w:ind w:left="668" w:hanging="244"/>
        <w:rPr>
          <w:sz w:val="24"/>
        </w:rPr>
      </w:pPr>
      <w:r>
        <w:rPr>
          <w:sz w:val="24"/>
        </w:rPr>
        <w:t>nadobúdanie</w:t>
      </w:r>
      <w:r>
        <w:rPr>
          <w:spacing w:val="-2"/>
          <w:sz w:val="24"/>
        </w:rPr>
        <w:t xml:space="preserve"> </w:t>
      </w:r>
      <w:r>
        <w:rPr>
          <w:sz w:val="24"/>
        </w:rPr>
        <w:t>vlastníctva</w:t>
      </w:r>
      <w:r>
        <w:rPr>
          <w:spacing w:val="-1"/>
          <w:sz w:val="24"/>
        </w:rPr>
        <w:t xml:space="preserve"> </w:t>
      </w:r>
      <w:r>
        <w:rPr>
          <w:sz w:val="24"/>
        </w:rPr>
        <w:t>k</w:t>
      </w:r>
      <w:r>
        <w:rPr>
          <w:spacing w:val="-1"/>
          <w:sz w:val="24"/>
        </w:rPr>
        <w:t xml:space="preserve"> </w:t>
      </w:r>
      <w:r>
        <w:rPr>
          <w:sz w:val="24"/>
        </w:rPr>
        <w:t>majetku tretích</w:t>
      </w:r>
      <w:r>
        <w:rPr>
          <w:spacing w:val="-1"/>
          <w:sz w:val="24"/>
        </w:rPr>
        <w:t xml:space="preserve"> </w:t>
      </w:r>
      <w:r>
        <w:rPr>
          <w:sz w:val="24"/>
        </w:rPr>
        <w:t>osôb</w:t>
      </w:r>
      <w:r>
        <w:rPr>
          <w:spacing w:val="3"/>
          <w:sz w:val="24"/>
        </w:rPr>
        <w:t xml:space="preserve"> </w:t>
      </w:r>
      <w:r>
        <w:rPr>
          <w:spacing w:val="-2"/>
          <w:sz w:val="24"/>
        </w:rPr>
        <w:t>obcou,</w:t>
      </w:r>
    </w:p>
    <w:p w:rsidR="0005759C" w:rsidRDefault="00636957">
      <w:pPr>
        <w:pStyle w:val="Odsekzoznamu"/>
        <w:numPr>
          <w:ilvl w:val="1"/>
          <w:numId w:val="29"/>
        </w:numPr>
        <w:tabs>
          <w:tab w:val="left" w:pos="641"/>
        </w:tabs>
        <w:ind w:left="641" w:hanging="217"/>
        <w:rPr>
          <w:sz w:val="24"/>
        </w:rPr>
      </w:pPr>
      <w:r>
        <w:rPr>
          <w:sz w:val="24"/>
        </w:rPr>
        <w:t>pravidlá</w:t>
      </w:r>
      <w:r>
        <w:rPr>
          <w:spacing w:val="-5"/>
          <w:sz w:val="24"/>
        </w:rPr>
        <w:t xml:space="preserve"> </w:t>
      </w:r>
      <w:r>
        <w:rPr>
          <w:sz w:val="24"/>
        </w:rPr>
        <w:t>prevodov</w:t>
      </w:r>
      <w:r>
        <w:rPr>
          <w:spacing w:val="-1"/>
          <w:sz w:val="24"/>
        </w:rPr>
        <w:t xml:space="preserve"> </w:t>
      </w:r>
      <w:r>
        <w:rPr>
          <w:sz w:val="24"/>
        </w:rPr>
        <w:t>vlastníctva</w:t>
      </w:r>
      <w:r>
        <w:rPr>
          <w:spacing w:val="-2"/>
          <w:sz w:val="24"/>
        </w:rPr>
        <w:t xml:space="preserve"> </w:t>
      </w:r>
      <w:r>
        <w:rPr>
          <w:sz w:val="24"/>
        </w:rPr>
        <w:t>majetku</w:t>
      </w:r>
      <w:r>
        <w:rPr>
          <w:spacing w:val="-1"/>
          <w:sz w:val="24"/>
        </w:rPr>
        <w:t xml:space="preserve"> </w:t>
      </w:r>
      <w:r>
        <w:rPr>
          <w:spacing w:val="-4"/>
          <w:sz w:val="24"/>
        </w:rPr>
        <w:t>obce,</w:t>
      </w:r>
    </w:p>
    <w:p w:rsidR="0005759C" w:rsidRDefault="00636957">
      <w:pPr>
        <w:pStyle w:val="Odsekzoznamu"/>
        <w:numPr>
          <w:ilvl w:val="1"/>
          <w:numId w:val="29"/>
        </w:numPr>
        <w:tabs>
          <w:tab w:val="left" w:pos="682"/>
        </w:tabs>
        <w:ind w:left="682" w:hanging="258"/>
        <w:rPr>
          <w:sz w:val="24"/>
        </w:rPr>
      </w:pPr>
      <w:r>
        <w:rPr>
          <w:sz w:val="24"/>
        </w:rPr>
        <w:t>nájom</w:t>
      </w:r>
      <w:r>
        <w:rPr>
          <w:spacing w:val="-1"/>
          <w:sz w:val="24"/>
        </w:rPr>
        <w:t xml:space="preserve"> </w:t>
      </w:r>
      <w:r>
        <w:rPr>
          <w:sz w:val="24"/>
        </w:rPr>
        <w:t>majetku</w:t>
      </w:r>
      <w:r>
        <w:rPr>
          <w:spacing w:val="-1"/>
          <w:sz w:val="24"/>
        </w:rPr>
        <w:t xml:space="preserve"> </w:t>
      </w:r>
      <w:r>
        <w:rPr>
          <w:spacing w:val="-2"/>
          <w:sz w:val="24"/>
        </w:rPr>
        <w:t>obce,</w:t>
      </w:r>
    </w:p>
    <w:p w:rsidR="0005759C" w:rsidRDefault="00636957">
      <w:pPr>
        <w:pStyle w:val="Odsekzoznamu"/>
        <w:numPr>
          <w:ilvl w:val="1"/>
          <w:numId w:val="29"/>
        </w:numPr>
        <w:tabs>
          <w:tab w:val="left" w:pos="682"/>
        </w:tabs>
        <w:ind w:left="682" w:hanging="258"/>
        <w:rPr>
          <w:sz w:val="24"/>
        </w:rPr>
      </w:pPr>
      <w:r>
        <w:rPr>
          <w:sz w:val="24"/>
        </w:rPr>
        <w:t>vstup</w:t>
      </w:r>
      <w:r>
        <w:rPr>
          <w:spacing w:val="-1"/>
          <w:sz w:val="24"/>
        </w:rPr>
        <w:t xml:space="preserve"> </w:t>
      </w:r>
      <w:r>
        <w:rPr>
          <w:sz w:val="24"/>
        </w:rPr>
        <w:t>obce</w:t>
      </w:r>
      <w:r>
        <w:rPr>
          <w:spacing w:val="-1"/>
          <w:sz w:val="24"/>
        </w:rPr>
        <w:t xml:space="preserve"> </w:t>
      </w:r>
      <w:r>
        <w:rPr>
          <w:sz w:val="24"/>
        </w:rPr>
        <w:t>do</w:t>
      </w:r>
      <w:r>
        <w:rPr>
          <w:spacing w:val="-1"/>
          <w:sz w:val="24"/>
        </w:rPr>
        <w:t xml:space="preserve"> </w:t>
      </w:r>
      <w:r>
        <w:rPr>
          <w:sz w:val="24"/>
        </w:rPr>
        <w:t>nájomných vzťahov</w:t>
      </w:r>
      <w:r>
        <w:rPr>
          <w:spacing w:val="-1"/>
          <w:sz w:val="24"/>
        </w:rPr>
        <w:t xml:space="preserve"> </w:t>
      </w:r>
      <w:r>
        <w:rPr>
          <w:sz w:val="24"/>
        </w:rPr>
        <w:t>k majetku</w:t>
      </w:r>
      <w:r>
        <w:rPr>
          <w:spacing w:val="-1"/>
          <w:sz w:val="24"/>
        </w:rPr>
        <w:t xml:space="preserve"> </w:t>
      </w:r>
      <w:r>
        <w:rPr>
          <w:sz w:val="24"/>
        </w:rPr>
        <w:t xml:space="preserve">tretích </w:t>
      </w:r>
      <w:r>
        <w:rPr>
          <w:spacing w:val="-2"/>
          <w:sz w:val="24"/>
        </w:rPr>
        <w:t>osôb,</w:t>
      </w:r>
    </w:p>
    <w:p w:rsidR="0005759C" w:rsidRDefault="00636957">
      <w:pPr>
        <w:pStyle w:val="Odsekzoznamu"/>
        <w:numPr>
          <w:ilvl w:val="1"/>
          <w:numId w:val="29"/>
        </w:numPr>
        <w:tabs>
          <w:tab w:val="left" w:pos="629"/>
        </w:tabs>
        <w:ind w:left="629" w:hanging="205"/>
        <w:rPr>
          <w:sz w:val="24"/>
        </w:rPr>
      </w:pPr>
      <w:r>
        <w:rPr>
          <w:sz w:val="24"/>
        </w:rPr>
        <w:t>výpožičku</w:t>
      </w:r>
      <w:r>
        <w:rPr>
          <w:spacing w:val="-3"/>
          <w:sz w:val="24"/>
        </w:rPr>
        <w:t xml:space="preserve"> </w:t>
      </w:r>
      <w:r>
        <w:rPr>
          <w:sz w:val="24"/>
        </w:rPr>
        <w:t>majetku</w:t>
      </w:r>
      <w:r>
        <w:rPr>
          <w:spacing w:val="-1"/>
          <w:sz w:val="24"/>
        </w:rPr>
        <w:t xml:space="preserve"> </w:t>
      </w:r>
      <w:r>
        <w:rPr>
          <w:spacing w:val="-4"/>
          <w:sz w:val="24"/>
        </w:rPr>
        <w:t>obce,</w:t>
      </w:r>
    </w:p>
    <w:p w:rsidR="0005759C" w:rsidRDefault="00636957">
      <w:pPr>
        <w:pStyle w:val="Odsekzoznamu"/>
        <w:numPr>
          <w:ilvl w:val="1"/>
          <w:numId w:val="29"/>
        </w:numPr>
        <w:tabs>
          <w:tab w:val="left" w:pos="630"/>
        </w:tabs>
        <w:ind w:left="630" w:hanging="206"/>
        <w:rPr>
          <w:sz w:val="24"/>
        </w:rPr>
      </w:pPr>
      <w:r>
        <w:rPr>
          <w:sz w:val="24"/>
        </w:rPr>
        <w:t>nakladanie</w:t>
      </w:r>
      <w:r>
        <w:rPr>
          <w:spacing w:val="-3"/>
          <w:sz w:val="24"/>
        </w:rPr>
        <w:t xml:space="preserve"> </w:t>
      </w:r>
      <w:r>
        <w:rPr>
          <w:sz w:val="24"/>
        </w:rPr>
        <w:t>s</w:t>
      </w:r>
      <w:r>
        <w:rPr>
          <w:spacing w:val="-1"/>
          <w:sz w:val="24"/>
        </w:rPr>
        <w:t xml:space="preserve"> </w:t>
      </w:r>
      <w:r>
        <w:rPr>
          <w:sz w:val="24"/>
        </w:rPr>
        <w:t xml:space="preserve">cennými papiermi </w:t>
      </w:r>
      <w:r>
        <w:rPr>
          <w:spacing w:val="-4"/>
          <w:sz w:val="24"/>
        </w:rPr>
        <w:t>obce.</w:t>
      </w:r>
    </w:p>
    <w:p w:rsidR="0005759C" w:rsidRDefault="00636957">
      <w:pPr>
        <w:pStyle w:val="Odsekzoznamu"/>
        <w:numPr>
          <w:ilvl w:val="0"/>
          <w:numId w:val="29"/>
        </w:numPr>
        <w:tabs>
          <w:tab w:val="left" w:pos="502"/>
        </w:tabs>
        <w:ind w:right="140" w:firstLine="0"/>
        <w:rPr>
          <w:sz w:val="24"/>
        </w:rPr>
      </w:pPr>
      <w:r>
        <w:rPr>
          <w:sz w:val="24"/>
        </w:rPr>
        <w:t>Zásady sú záväzné pre orgány obce, zamestnancov obce a pre rozpočtové a</w:t>
      </w:r>
      <w:r>
        <w:rPr>
          <w:spacing w:val="-2"/>
          <w:sz w:val="24"/>
        </w:rPr>
        <w:t xml:space="preserve"> </w:t>
      </w:r>
      <w:r>
        <w:rPr>
          <w:sz w:val="24"/>
        </w:rPr>
        <w:t>príspevkové</w:t>
      </w:r>
      <w:r>
        <w:rPr>
          <w:spacing w:val="40"/>
          <w:sz w:val="24"/>
        </w:rPr>
        <w:t xml:space="preserve"> </w:t>
      </w:r>
      <w:r>
        <w:rPr>
          <w:sz w:val="24"/>
        </w:rPr>
        <w:t>organizácie, ktoré spravujú majetok obce. K účinnosti zásad správcom majetku obce sú:</w:t>
      </w:r>
    </w:p>
    <w:p w:rsidR="0005759C" w:rsidRDefault="00636957">
      <w:pPr>
        <w:pStyle w:val="Odsekzoznamu"/>
        <w:numPr>
          <w:ilvl w:val="0"/>
          <w:numId w:val="28"/>
        </w:numPr>
        <w:tabs>
          <w:tab w:val="left" w:pos="861"/>
        </w:tabs>
        <w:jc w:val="left"/>
        <w:rPr>
          <w:sz w:val="24"/>
        </w:rPr>
      </w:pPr>
      <w:r>
        <w:rPr>
          <w:sz w:val="24"/>
        </w:rPr>
        <w:t>Základná</w:t>
      </w:r>
      <w:r>
        <w:rPr>
          <w:spacing w:val="-4"/>
          <w:sz w:val="24"/>
        </w:rPr>
        <w:t xml:space="preserve"> </w:t>
      </w:r>
      <w:r>
        <w:rPr>
          <w:sz w:val="24"/>
        </w:rPr>
        <w:t>škola</w:t>
      </w:r>
      <w:r>
        <w:rPr>
          <w:spacing w:val="-1"/>
          <w:sz w:val="24"/>
        </w:rPr>
        <w:t xml:space="preserve"> </w:t>
      </w:r>
      <w:r w:rsidR="009F0B7C">
        <w:rPr>
          <w:sz w:val="24"/>
        </w:rPr>
        <w:t xml:space="preserve">s VJM Barca </w:t>
      </w:r>
    </w:p>
    <w:p w:rsidR="0005759C" w:rsidRDefault="009F0B7C">
      <w:pPr>
        <w:ind w:left="501"/>
        <w:rPr>
          <w:sz w:val="24"/>
        </w:rPr>
      </w:pPr>
      <w:r>
        <w:rPr>
          <w:i/>
          <w:sz w:val="24"/>
        </w:rPr>
        <w:t xml:space="preserve"> </w:t>
      </w:r>
      <w:r w:rsidR="00636957">
        <w:rPr>
          <w:i/>
          <w:sz w:val="24"/>
        </w:rPr>
        <w:t>(ďalej</w:t>
      </w:r>
      <w:r w:rsidR="00636957">
        <w:rPr>
          <w:i/>
          <w:spacing w:val="-1"/>
          <w:sz w:val="24"/>
        </w:rPr>
        <w:t xml:space="preserve"> </w:t>
      </w:r>
      <w:r w:rsidR="00636957">
        <w:rPr>
          <w:i/>
          <w:sz w:val="24"/>
        </w:rPr>
        <w:t>spolu</w:t>
      </w:r>
      <w:r w:rsidR="00636957">
        <w:rPr>
          <w:i/>
          <w:spacing w:val="-1"/>
          <w:sz w:val="24"/>
        </w:rPr>
        <w:t xml:space="preserve"> </w:t>
      </w:r>
      <w:r w:rsidR="00636957">
        <w:rPr>
          <w:i/>
          <w:sz w:val="24"/>
        </w:rPr>
        <w:t>len</w:t>
      </w:r>
      <w:r w:rsidR="00636957">
        <w:rPr>
          <w:i/>
          <w:spacing w:val="-1"/>
          <w:sz w:val="24"/>
        </w:rPr>
        <w:t xml:space="preserve"> </w:t>
      </w:r>
      <w:r w:rsidR="00636957">
        <w:rPr>
          <w:i/>
          <w:sz w:val="24"/>
        </w:rPr>
        <w:t>„správca</w:t>
      </w:r>
      <w:r w:rsidR="00636957">
        <w:rPr>
          <w:i/>
          <w:spacing w:val="-1"/>
          <w:sz w:val="24"/>
        </w:rPr>
        <w:t xml:space="preserve"> </w:t>
      </w:r>
      <w:r w:rsidR="00636957">
        <w:rPr>
          <w:i/>
          <w:sz w:val="24"/>
        </w:rPr>
        <w:t>majetku</w:t>
      </w:r>
      <w:r w:rsidR="00636957">
        <w:rPr>
          <w:i/>
          <w:spacing w:val="-1"/>
          <w:sz w:val="24"/>
        </w:rPr>
        <w:t xml:space="preserve"> </w:t>
      </w:r>
      <w:r w:rsidR="00636957">
        <w:rPr>
          <w:i/>
          <w:spacing w:val="-2"/>
          <w:sz w:val="24"/>
        </w:rPr>
        <w:t>obce“)</w:t>
      </w:r>
      <w:r w:rsidR="00636957">
        <w:rPr>
          <w:spacing w:val="-2"/>
          <w:sz w:val="24"/>
        </w:rPr>
        <w:t>.</w:t>
      </w:r>
    </w:p>
    <w:p w:rsidR="0005759C" w:rsidRDefault="00636957">
      <w:pPr>
        <w:pStyle w:val="Odsekzoznamu"/>
        <w:numPr>
          <w:ilvl w:val="0"/>
          <w:numId w:val="29"/>
        </w:numPr>
        <w:tabs>
          <w:tab w:val="left" w:pos="514"/>
        </w:tabs>
        <w:ind w:right="139" w:firstLine="0"/>
        <w:jc w:val="both"/>
        <w:rPr>
          <w:sz w:val="24"/>
        </w:rPr>
      </w:pPr>
      <w:r>
        <w:rPr>
          <w:sz w:val="24"/>
        </w:rPr>
        <w:t>Účelom vydania zásad je upraviť pravidlá hospodárenia a</w:t>
      </w:r>
      <w:r>
        <w:rPr>
          <w:spacing w:val="-3"/>
          <w:sz w:val="24"/>
        </w:rPr>
        <w:t xml:space="preserve"> </w:t>
      </w:r>
      <w:r>
        <w:rPr>
          <w:sz w:val="24"/>
        </w:rPr>
        <w:t>nakladania s</w:t>
      </w:r>
      <w:r>
        <w:rPr>
          <w:spacing w:val="-1"/>
          <w:sz w:val="24"/>
        </w:rPr>
        <w:t xml:space="preserve"> </w:t>
      </w:r>
      <w:r>
        <w:rPr>
          <w:sz w:val="24"/>
        </w:rPr>
        <w:t>majetkom obce, ktoré nie sú upravené vo všeobecne záväzných právnych predpisoch slovenského právneho poriadku na podmienky obce. Zásady upravujú kompetencie orgánov obce, ktoré všeobecne záväzné právne predpisy výslovne nepriznávajú niektorému z orgánov obce.</w:t>
      </w:r>
    </w:p>
    <w:p w:rsidR="009F0B7C" w:rsidRDefault="009F0B7C">
      <w:pPr>
        <w:pStyle w:val="Zkladntext"/>
        <w:spacing w:before="1"/>
        <w:ind w:left="0"/>
        <w:jc w:val="left"/>
      </w:pPr>
    </w:p>
    <w:p w:rsidR="009F0B7C" w:rsidRDefault="009F0B7C">
      <w:pPr>
        <w:pStyle w:val="Zkladntext"/>
        <w:spacing w:before="1"/>
        <w:ind w:left="0"/>
        <w:jc w:val="left"/>
      </w:pPr>
    </w:p>
    <w:p w:rsidR="0005759C" w:rsidRDefault="00636957">
      <w:pPr>
        <w:ind w:left="124" w:right="124"/>
        <w:jc w:val="center"/>
        <w:rPr>
          <w:b/>
          <w:sz w:val="24"/>
        </w:rPr>
      </w:pPr>
      <w:r>
        <w:rPr>
          <w:b/>
          <w:sz w:val="24"/>
        </w:rPr>
        <w:t xml:space="preserve">Čl. </w:t>
      </w:r>
      <w:r>
        <w:rPr>
          <w:b/>
          <w:spacing w:val="-10"/>
          <w:sz w:val="24"/>
        </w:rPr>
        <w:t>2</w:t>
      </w:r>
    </w:p>
    <w:p w:rsidR="0005759C" w:rsidRDefault="00636957">
      <w:pPr>
        <w:ind w:left="124" w:right="124"/>
        <w:jc w:val="center"/>
        <w:rPr>
          <w:b/>
          <w:sz w:val="24"/>
        </w:rPr>
      </w:pPr>
      <w:r>
        <w:rPr>
          <w:b/>
          <w:sz w:val="24"/>
        </w:rPr>
        <w:t>Prebytočnosť</w:t>
      </w:r>
      <w:r>
        <w:rPr>
          <w:b/>
          <w:spacing w:val="-6"/>
          <w:sz w:val="24"/>
        </w:rPr>
        <w:t xml:space="preserve"> </w:t>
      </w:r>
      <w:r>
        <w:rPr>
          <w:b/>
          <w:sz w:val="24"/>
        </w:rPr>
        <w:t>a</w:t>
      </w:r>
      <w:r>
        <w:rPr>
          <w:b/>
          <w:spacing w:val="-6"/>
          <w:sz w:val="24"/>
        </w:rPr>
        <w:t xml:space="preserve"> </w:t>
      </w:r>
      <w:r>
        <w:rPr>
          <w:b/>
          <w:sz w:val="24"/>
        </w:rPr>
        <w:t>neupotrebiteľnosť</w:t>
      </w:r>
      <w:r>
        <w:rPr>
          <w:b/>
          <w:spacing w:val="-5"/>
          <w:sz w:val="24"/>
        </w:rPr>
        <w:t xml:space="preserve"> </w:t>
      </w:r>
      <w:r>
        <w:rPr>
          <w:b/>
          <w:sz w:val="24"/>
        </w:rPr>
        <w:t>majetku</w:t>
      </w:r>
      <w:r>
        <w:rPr>
          <w:b/>
          <w:spacing w:val="-5"/>
          <w:sz w:val="24"/>
        </w:rPr>
        <w:t xml:space="preserve"> </w:t>
      </w:r>
      <w:r>
        <w:rPr>
          <w:b/>
          <w:spacing w:val="-4"/>
          <w:sz w:val="24"/>
        </w:rPr>
        <w:t>obce</w:t>
      </w:r>
    </w:p>
    <w:p w:rsidR="0005759C" w:rsidRDefault="0005759C">
      <w:pPr>
        <w:pStyle w:val="Zkladntext"/>
        <w:ind w:left="0"/>
        <w:jc w:val="left"/>
        <w:rPr>
          <w:b/>
        </w:rPr>
      </w:pPr>
    </w:p>
    <w:p w:rsidR="0005759C" w:rsidRDefault="00636957">
      <w:pPr>
        <w:pStyle w:val="Odsekzoznamu"/>
        <w:numPr>
          <w:ilvl w:val="0"/>
          <w:numId w:val="27"/>
        </w:numPr>
        <w:tabs>
          <w:tab w:val="left" w:pos="519"/>
        </w:tabs>
        <w:ind w:right="139" w:firstLine="0"/>
        <w:jc w:val="both"/>
        <w:rPr>
          <w:sz w:val="24"/>
        </w:rPr>
      </w:pPr>
      <w:r>
        <w:rPr>
          <w:sz w:val="24"/>
        </w:rPr>
        <w:t>Prebytočným je majetok obce, ktorý obec prostredníctvom svojich orgánov a</w:t>
      </w:r>
      <w:r>
        <w:rPr>
          <w:spacing w:val="-3"/>
          <w:sz w:val="24"/>
        </w:rPr>
        <w:t xml:space="preserve"> </w:t>
      </w:r>
      <w:r>
        <w:rPr>
          <w:sz w:val="24"/>
        </w:rPr>
        <w:t>správcov nepoužíva na plnenia svojich úloh. Prebytočnosť môže byť trvalá alebo dočasná. Obec pri posúdení prebytočnosti hodnotí predovšetkým kritériá</w:t>
      </w:r>
    </w:p>
    <w:p w:rsidR="0005759C" w:rsidRPr="009F0B7C" w:rsidRDefault="00636957" w:rsidP="009F0B7C">
      <w:pPr>
        <w:pStyle w:val="Odsekzoznamu"/>
        <w:numPr>
          <w:ilvl w:val="1"/>
          <w:numId w:val="27"/>
        </w:numPr>
        <w:tabs>
          <w:tab w:val="left" w:pos="703"/>
          <w:tab w:val="left" w:pos="707"/>
        </w:tabs>
        <w:ind w:right="143" w:hanging="284"/>
        <w:jc w:val="both"/>
        <w:rPr>
          <w:sz w:val="24"/>
        </w:rPr>
      </w:pPr>
      <w:r>
        <w:rPr>
          <w:sz w:val="24"/>
        </w:rPr>
        <w:t>potrebnosť majetku pre plnenie úloh samosprávy, preneseného výkonu štátnej správy alebo podnikateľskej činnosti obce,</w:t>
      </w:r>
      <w:r w:rsidR="009F0B7C">
        <w:rPr>
          <w:sz w:val="24"/>
        </w:rPr>
        <w:t xml:space="preserve"> </w:t>
      </w:r>
      <w:r w:rsidRPr="009F0B7C">
        <w:rPr>
          <w:sz w:val="24"/>
        </w:rPr>
        <w:t>ekonomické</w:t>
      </w:r>
      <w:r w:rsidRPr="009F0B7C">
        <w:rPr>
          <w:spacing w:val="-4"/>
          <w:sz w:val="24"/>
        </w:rPr>
        <w:t xml:space="preserve"> </w:t>
      </w:r>
      <w:r w:rsidRPr="009F0B7C">
        <w:rPr>
          <w:sz w:val="24"/>
        </w:rPr>
        <w:t>náklady na</w:t>
      </w:r>
      <w:r w:rsidRPr="009F0B7C">
        <w:rPr>
          <w:spacing w:val="-1"/>
          <w:sz w:val="24"/>
        </w:rPr>
        <w:t xml:space="preserve"> </w:t>
      </w:r>
      <w:r w:rsidRPr="009F0B7C">
        <w:rPr>
          <w:sz w:val="24"/>
        </w:rPr>
        <w:t>údržbu a</w:t>
      </w:r>
      <w:r w:rsidRPr="009F0B7C">
        <w:rPr>
          <w:spacing w:val="-1"/>
          <w:sz w:val="24"/>
        </w:rPr>
        <w:t xml:space="preserve"> </w:t>
      </w:r>
      <w:r w:rsidRPr="009F0B7C">
        <w:rPr>
          <w:sz w:val="24"/>
        </w:rPr>
        <w:t>prevádzku majetku</w:t>
      </w:r>
      <w:r w:rsidRPr="009F0B7C">
        <w:rPr>
          <w:spacing w:val="1"/>
          <w:sz w:val="24"/>
        </w:rPr>
        <w:t xml:space="preserve"> </w:t>
      </w:r>
      <w:r w:rsidRPr="009F0B7C">
        <w:rPr>
          <w:spacing w:val="-2"/>
          <w:sz w:val="24"/>
        </w:rPr>
        <w:t>obce,</w:t>
      </w:r>
    </w:p>
    <w:p w:rsidR="0005759C" w:rsidRDefault="0005759C">
      <w:pPr>
        <w:pStyle w:val="Odsekzoznamu"/>
        <w:rPr>
          <w:sz w:val="24"/>
        </w:rPr>
        <w:sectPr w:rsidR="0005759C">
          <w:type w:val="continuous"/>
          <w:pgSz w:w="11910" w:h="16840"/>
          <w:pgMar w:top="1400" w:right="1275" w:bottom="280" w:left="1275" w:header="708" w:footer="708" w:gutter="0"/>
          <w:cols w:space="708"/>
        </w:sectPr>
      </w:pPr>
    </w:p>
    <w:p w:rsidR="0005759C" w:rsidRDefault="00636957">
      <w:pPr>
        <w:pStyle w:val="Odsekzoznamu"/>
        <w:numPr>
          <w:ilvl w:val="1"/>
          <w:numId w:val="27"/>
        </w:numPr>
        <w:tabs>
          <w:tab w:val="left" w:pos="662"/>
          <w:tab w:val="left" w:pos="707"/>
        </w:tabs>
        <w:spacing w:before="77"/>
        <w:ind w:right="141" w:hanging="284"/>
        <w:jc w:val="both"/>
        <w:rPr>
          <w:sz w:val="24"/>
        </w:rPr>
      </w:pPr>
      <w:r>
        <w:rPr>
          <w:sz w:val="24"/>
        </w:rPr>
        <w:lastRenderedPageBreak/>
        <w:t>protihodnotu,</w:t>
      </w:r>
      <w:r>
        <w:rPr>
          <w:spacing w:val="-7"/>
          <w:sz w:val="24"/>
        </w:rPr>
        <w:t xml:space="preserve"> </w:t>
      </w:r>
      <w:r>
        <w:rPr>
          <w:sz w:val="24"/>
        </w:rPr>
        <w:t>ktorú</w:t>
      </w:r>
      <w:r>
        <w:rPr>
          <w:spacing w:val="-7"/>
          <w:sz w:val="24"/>
        </w:rPr>
        <w:t xml:space="preserve"> </w:t>
      </w:r>
      <w:r>
        <w:rPr>
          <w:sz w:val="24"/>
        </w:rPr>
        <w:t>obec</w:t>
      </w:r>
      <w:r>
        <w:rPr>
          <w:spacing w:val="-8"/>
          <w:sz w:val="24"/>
        </w:rPr>
        <w:t xml:space="preserve"> </w:t>
      </w:r>
      <w:r>
        <w:rPr>
          <w:sz w:val="24"/>
        </w:rPr>
        <w:t>môže</w:t>
      </w:r>
      <w:r>
        <w:rPr>
          <w:spacing w:val="-8"/>
          <w:sz w:val="24"/>
        </w:rPr>
        <w:t xml:space="preserve"> </w:t>
      </w:r>
      <w:r>
        <w:rPr>
          <w:sz w:val="24"/>
        </w:rPr>
        <w:t>získať</w:t>
      </w:r>
      <w:r>
        <w:rPr>
          <w:spacing w:val="-4"/>
          <w:sz w:val="24"/>
        </w:rPr>
        <w:t xml:space="preserve"> </w:t>
      </w:r>
      <w:r>
        <w:rPr>
          <w:sz w:val="24"/>
        </w:rPr>
        <w:t>za</w:t>
      </w:r>
      <w:r>
        <w:rPr>
          <w:spacing w:val="-8"/>
          <w:sz w:val="24"/>
        </w:rPr>
        <w:t xml:space="preserve"> </w:t>
      </w:r>
      <w:r>
        <w:rPr>
          <w:sz w:val="24"/>
        </w:rPr>
        <w:t>majetok</w:t>
      </w:r>
      <w:r>
        <w:rPr>
          <w:spacing w:val="-7"/>
          <w:sz w:val="24"/>
        </w:rPr>
        <w:t xml:space="preserve"> </w:t>
      </w:r>
      <w:r>
        <w:rPr>
          <w:sz w:val="24"/>
        </w:rPr>
        <w:t>vo</w:t>
      </w:r>
      <w:r>
        <w:rPr>
          <w:spacing w:val="-7"/>
          <w:sz w:val="24"/>
        </w:rPr>
        <w:t xml:space="preserve"> </w:t>
      </w:r>
      <w:r>
        <w:rPr>
          <w:sz w:val="24"/>
        </w:rPr>
        <w:t>forme</w:t>
      </w:r>
      <w:r>
        <w:rPr>
          <w:spacing w:val="-8"/>
          <w:sz w:val="24"/>
        </w:rPr>
        <w:t xml:space="preserve"> </w:t>
      </w:r>
      <w:r>
        <w:rPr>
          <w:sz w:val="24"/>
        </w:rPr>
        <w:t>nájomného</w:t>
      </w:r>
      <w:r>
        <w:rPr>
          <w:spacing w:val="-7"/>
          <w:sz w:val="24"/>
        </w:rPr>
        <w:t xml:space="preserve"> </w:t>
      </w:r>
      <w:r>
        <w:rPr>
          <w:sz w:val="24"/>
        </w:rPr>
        <w:t>alebo</w:t>
      </w:r>
      <w:r>
        <w:rPr>
          <w:spacing w:val="-7"/>
          <w:sz w:val="24"/>
        </w:rPr>
        <w:t xml:space="preserve"> </w:t>
      </w:r>
      <w:r>
        <w:rPr>
          <w:sz w:val="24"/>
        </w:rPr>
        <w:t>zhodnotenia pri nájme prebytočného majetku obce; kúpnej ceny pri predaji prebytočného majetku obce; úžitku iného majetku, ktoré môže obec získať pri zámene prebytočného majetku obce; výnosu pri vklade prebytočného majetku obce do právnickej osoby, alebo</w:t>
      </w:r>
    </w:p>
    <w:p w:rsidR="0005759C" w:rsidRDefault="00636957">
      <w:pPr>
        <w:pStyle w:val="Odsekzoznamu"/>
        <w:numPr>
          <w:ilvl w:val="1"/>
          <w:numId w:val="27"/>
        </w:numPr>
        <w:tabs>
          <w:tab w:val="left" w:pos="683"/>
        </w:tabs>
        <w:ind w:left="683" w:hanging="259"/>
        <w:jc w:val="both"/>
        <w:rPr>
          <w:sz w:val="24"/>
        </w:rPr>
      </w:pPr>
      <w:r>
        <w:rPr>
          <w:sz w:val="24"/>
        </w:rPr>
        <w:t>verejnoprospešné</w:t>
      </w:r>
      <w:r>
        <w:rPr>
          <w:spacing w:val="-3"/>
          <w:sz w:val="24"/>
        </w:rPr>
        <w:t xml:space="preserve"> </w:t>
      </w:r>
      <w:r>
        <w:rPr>
          <w:sz w:val="24"/>
        </w:rPr>
        <w:t>ciele,</w:t>
      </w:r>
      <w:r>
        <w:rPr>
          <w:spacing w:val="-1"/>
          <w:sz w:val="24"/>
        </w:rPr>
        <w:t xml:space="preserve"> </w:t>
      </w:r>
      <w:r>
        <w:rPr>
          <w:sz w:val="24"/>
        </w:rPr>
        <w:t>ktorým</w:t>
      </w:r>
      <w:r>
        <w:rPr>
          <w:spacing w:val="-1"/>
          <w:sz w:val="24"/>
        </w:rPr>
        <w:t xml:space="preserve"> </w:t>
      </w:r>
      <w:r>
        <w:rPr>
          <w:sz w:val="24"/>
        </w:rPr>
        <w:t>môže</w:t>
      </w:r>
      <w:r>
        <w:rPr>
          <w:spacing w:val="-1"/>
          <w:sz w:val="24"/>
        </w:rPr>
        <w:t xml:space="preserve"> </w:t>
      </w:r>
      <w:r>
        <w:rPr>
          <w:sz w:val="24"/>
        </w:rPr>
        <w:t>prebytočný</w:t>
      </w:r>
      <w:r>
        <w:rPr>
          <w:spacing w:val="-1"/>
          <w:sz w:val="24"/>
        </w:rPr>
        <w:t xml:space="preserve"> </w:t>
      </w:r>
      <w:r>
        <w:rPr>
          <w:sz w:val="24"/>
        </w:rPr>
        <w:t>majetok</w:t>
      </w:r>
      <w:r>
        <w:rPr>
          <w:spacing w:val="-1"/>
          <w:sz w:val="24"/>
        </w:rPr>
        <w:t xml:space="preserve"> </w:t>
      </w:r>
      <w:r>
        <w:rPr>
          <w:sz w:val="24"/>
        </w:rPr>
        <w:t>obce</w:t>
      </w:r>
      <w:r>
        <w:rPr>
          <w:spacing w:val="-1"/>
          <w:sz w:val="24"/>
        </w:rPr>
        <w:t xml:space="preserve"> </w:t>
      </w:r>
      <w:r>
        <w:rPr>
          <w:spacing w:val="-2"/>
          <w:sz w:val="24"/>
        </w:rPr>
        <w:t>slúžiť.</w:t>
      </w:r>
    </w:p>
    <w:p w:rsidR="0005759C" w:rsidRDefault="00636957">
      <w:pPr>
        <w:pStyle w:val="Odsekzoznamu"/>
        <w:numPr>
          <w:ilvl w:val="0"/>
          <w:numId w:val="27"/>
        </w:numPr>
        <w:tabs>
          <w:tab w:val="left" w:pos="468"/>
        </w:tabs>
        <w:ind w:right="140" w:firstLine="0"/>
        <w:jc w:val="both"/>
        <w:rPr>
          <w:sz w:val="24"/>
        </w:rPr>
      </w:pPr>
      <w:r>
        <w:rPr>
          <w:sz w:val="24"/>
        </w:rPr>
        <w:t>Neupotrebiteľným</w:t>
      </w:r>
      <w:r>
        <w:rPr>
          <w:spacing w:val="-14"/>
          <w:sz w:val="24"/>
        </w:rPr>
        <w:t xml:space="preserve"> </w:t>
      </w:r>
      <w:r>
        <w:rPr>
          <w:sz w:val="24"/>
        </w:rPr>
        <w:t>je</w:t>
      </w:r>
      <w:r>
        <w:rPr>
          <w:spacing w:val="-15"/>
          <w:sz w:val="24"/>
        </w:rPr>
        <w:t xml:space="preserve"> </w:t>
      </w:r>
      <w:r>
        <w:rPr>
          <w:sz w:val="24"/>
        </w:rPr>
        <w:t>majetok</w:t>
      </w:r>
      <w:r>
        <w:rPr>
          <w:spacing w:val="-13"/>
          <w:sz w:val="24"/>
        </w:rPr>
        <w:t xml:space="preserve"> </w:t>
      </w:r>
      <w:r>
        <w:rPr>
          <w:sz w:val="24"/>
        </w:rPr>
        <w:t>obce,</w:t>
      </w:r>
      <w:r>
        <w:rPr>
          <w:spacing w:val="-14"/>
          <w:sz w:val="24"/>
        </w:rPr>
        <w:t xml:space="preserve"> </w:t>
      </w:r>
      <w:r>
        <w:rPr>
          <w:sz w:val="24"/>
        </w:rPr>
        <w:t>ktorý</w:t>
      </w:r>
      <w:r>
        <w:rPr>
          <w:spacing w:val="-14"/>
          <w:sz w:val="24"/>
        </w:rPr>
        <w:t xml:space="preserve"> </w:t>
      </w:r>
      <w:r>
        <w:rPr>
          <w:sz w:val="24"/>
        </w:rPr>
        <w:t>už</w:t>
      </w:r>
      <w:r>
        <w:rPr>
          <w:spacing w:val="-15"/>
          <w:sz w:val="24"/>
        </w:rPr>
        <w:t xml:space="preserve"> </w:t>
      </w:r>
      <w:r>
        <w:rPr>
          <w:sz w:val="24"/>
        </w:rPr>
        <w:t>nemôže</w:t>
      </w:r>
      <w:r>
        <w:rPr>
          <w:spacing w:val="-15"/>
          <w:sz w:val="24"/>
        </w:rPr>
        <w:t xml:space="preserve"> </w:t>
      </w:r>
      <w:r>
        <w:rPr>
          <w:sz w:val="24"/>
        </w:rPr>
        <w:t>slúžiť</w:t>
      </w:r>
      <w:r>
        <w:rPr>
          <w:spacing w:val="-13"/>
          <w:sz w:val="24"/>
        </w:rPr>
        <w:t xml:space="preserve"> </w:t>
      </w:r>
      <w:r>
        <w:rPr>
          <w:sz w:val="24"/>
        </w:rPr>
        <w:t>svojmu</w:t>
      </w:r>
      <w:r>
        <w:rPr>
          <w:spacing w:val="-14"/>
          <w:sz w:val="24"/>
        </w:rPr>
        <w:t xml:space="preserve"> </w:t>
      </w:r>
      <w:r>
        <w:rPr>
          <w:sz w:val="24"/>
        </w:rPr>
        <w:t>pôvodnému</w:t>
      </w:r>
      <w:r>
        <w:rPr>
          <w:spacing w:val="-14"/>
          <w:sz w:val="24"/>
        </w:rPr>
        <w:t xml:space="preserve"> </w:t>
      </w:r>
      <w:r>
        <w:rPr>
          <w:sz w:val="24"/>
        </w:rPr>
        <w:t>účelu.</w:t>
      </w:r>
      <w:r>
        <w:rPr>
          <w:spacing w:val="-12"/>
          <w:sz w:val="24"/>
        </w:rPr>
        <w:t xml:space="preserve"> </w:t>
      </w:r>
      <w:r>
        <w:rPr>
          <w:sz w:val="24"/>
        </w:rPr>
        <w:t>Obec pri posúdení prebytočnosti hodnotí predovšetkým kritériá</w:t>
      </w:r>
    </w:p>
    <w:p w:rsidR="0005759C" w:rsidRDefault="00636957">
      <w:pPr>
        <w:pStyle w:val="Odsekzoznamu"/>
        <w:numPr>
          <w:ilvl w:val="1"/>
          <w:numId w:val="27"/>
        </w:numPr>
        <w:tabs>
          <w:tab w:val="left" w:pos="668"/>
        </w:tabs>
        <w:ind w:left="668" w:hanging="244"/>
        <w:rPr>
          <w:sz w:val="24"/>
        </w:rPr>
      </w:pPr>
      <w:r>
        <w:rPr>
          <w:sz w:val="24"/>
        </w:rPr>
        <w:t>opotrebovanie</w:t>
      </w:r>
      <w:r>
        <w:rPr>
          <w:spacing w:val="-3"/>
          <w:sz w:val="24"/>
        </w:rPr>
        <w:t xml:space="preserve"> </w:t>
      </w:r>
      <w:r>
        <w:rPr>
          <w:sz w:val="24"/>
        </w:rPr>
        <w:t>a amortizáciu</w:t>
      </w:r>
      <w:r>
        <w:rPr>
          <w:spacing w:val="-1"/>
          <w:sz w:val="24"/>
        </w:rPr>
        <w:t xml:space="preserve"> </w:t>
      </w:r>
      <w:r>
        <w:rPr>
          <w:sz w:val="24"/>
        </w:rPr>
        <w:t>majetku</w:t>
      </w:r>
      <w:r>
        <w:rPr>
          <w:spacing w:val="-1"/>
          <w:sz w:val="24"/>
        </w:rPr>
        <w:t xml:space="preserve"> </w:t>
      </w:r>
      <w:r>
        <w:rPr>
          <w:spacing w:val="-4"/>
          <w:sz w:val="24"/>
        </w:rPr>
        <w:t>obce,</w:t>
      </w:r>
    </w:p>
    <w:p w:rsidR="0005759C" w:rsidRDefault="00636957">
      <w:pPr>
        <w:pStyle w:val="Odsekzoznamu"/>
        <w:numPr>
          <w:ilvl w:val="1"/>
          <w:numId w:val="27"/>
        </w:numPr>
        <w:tabs>
          <w:tab w:val="left" w:pos="682"/>
        </w:tabs>
        <w:ind w:left="682" w:hanging="258"/>
        <w:rPr>
          <w:sz w:val="24"/>
        </w:rPr>
      </w:pPr>
      <w:r>
        <w:rPr>
          <w:sz w:val="24"/>
        </w:rPr>
        <w:t>poškodenie</w:t>
      </w:r>
      <w:r>
        <w:rPr>
          <w:spacing w:val="-4"/>
          <w:sz w:val="24"/>
        </w:rPr>
        <w:t xml:space="preserve"> </w:t>
      </w:r>
      <w:r>
        <w:rPr>
          <w:sz w:val="24"/>
        </w:rPr>
        <w:t xml:space="preserve">majetku </w:t>
      </w:r>
      <w:r>
        <w:rPr>
          <w:spacing w:val="-4"/>
          <w:sz w:val="24"/>
        </w:rPr>
        <w:t>obce,</w:t>
      </w:r>
    </w:p>
    <w:p w:rsidR="0005759C" w:rsidRDefault="00636957">
      <w:pPr>
        <w:pStyle w:val="Odsekzoznamu"/>
        <w:numPr>
          <w:ilvl w:val="1"/>
          <w:numId w:val="27"/>
        </w:numPr>
        <w:tabs>
          <w:tab w:val="left" w:pos="669"/>
        </w:tabs>
        <w:ind w:left="669" w:hanging="245"/>
        <w:rPr>
          <w:sz w:val="24"/>
        </w:rPr>
      </w:pPr>
      <w:r>
        <w:rPr>
          <w:sz w:val="24"/>
        </w:rPr>
        <w:t>technickú</w:t>
      </w:r>
      <w:r>
        <w:rPr>
          <w:spacing w:val="-2"/>
          <w:sz w:val="24"/>
        </w:rPr>
        <w:t xml:space="preserve"> </w:t>
      </w:r>
      <w:r>
        <w:rPr>
          <w:sz w:val="24"/>
        </w:rPr>
        <w:t>a</w:t>
      </w:r>
      <w:r>
        <w:rPr>
          <w:spacing w:val="-3"/>
          <w:sz w:val="24"/>
        </w:rPr>
        <w:t xml:space="preserve"> </w:t>
      </w:r>
      <w:r>
        <w:rPr>
          <w:sz w:val="24"/>
        </w:rPr>
        <w:t>morálnu</w:t>
      </w:r>
      <w:r>
        <w:rPr>
          <w:spacing w:val="1"/>
          <w:sz w:val="24"/>
        </w:rPr>
        <w:t xml:space="preserve"> </w:t>
      </w:r>
      <w:r>
        <w:rPr>
          <w:sz w:val="24"/>
        </w:rPr>
        <w:t>zastaranosť</w:t>
      </w:r>
      <w:r>
        <w:rPr>
          <w:spacing w:val="-1"/>
          <w:sz w:val="24"/>
        </w:rPr>
        <w:t xml:space="preserve"> </w:t>
      </w:r>
      <w:r>
        <w:rPr>
          <w:sz w:val="24"/>
        </w:rPr>
        <w:t>majetku</w:t>
      </w:r>
      <w:r>
        <w:rPr>
          <w:spacing w:val="-2"/>
          <w:sz w:val="24"/>
        </w:rPr>
        <w:t xml:space="preserve"> </w:t>
      </w:r>
      <w:r>
        <w:rPr>
          <w:spacing w:val="-4"/>
          <w:sz w:val="24"/>
        </w:rPr>
        <w:t>obce,</w:t>
      </w:r>
    </w:p>
    <w:p w:rsidR="0005759C" w:rsidRDefault="00636957">
      <w:pPr>
        <w:pStyle w:val="Odsekzoznamu"/>
        <w:numPr>
          <w:ilvl w:val="1"/>
          <w:numId w:val="27"/>
        </w:numPr>
        <w:tabs>
          <w:tab w:val="left" w:pos="682"/>
        </w:tabs>
        <w:ind w:left="682" w:hanging="258"/>
        <w:rPr>
          <w:sz w:val="24"/>
        </w:rPr>
      </w:pPr>
      <w:r>
        <w:rPr>
          <w:sz w:val="24"/>
        </w:rPr>
        <w:t>nehospodárnosť</w:t>
      </w:r>
      <w:r>
        <w:rPr>
          <w:spacing w:val="-2"/>
          <w:sz w:val="24"/>
        </w:rPr>
        <w:t xml:space="preserve"> </w:t>
      </w:r>
      <w:r>
        <w:rPr>
          <w:sz w:val="24"/>
        </w:rPr>
        <w:t>prevádzky</w:t>
      </w:r>
      <w:r>
        <w:rPr>
          <w:spacing w:val="-1"/>
          <w:sz w:val="24"/>
        </w:rPr>
        <w:t xml:space="preserve"> </w:t>
      </w:r>
      <w:r>
        <w:rPr>
          <w:sz w:val="24"/>
        </w:rPr>
        <w:t>alebo</w:t>
      </w:r>
      <w:r>
        <w:rPr>
          <w:spacing w:val="-1"/>
          <w:sz w:val="24"/>
        </w:rPr>
        <w:t xml:space="preserve"> </w:t>
      </w:r>
      <w:r>
        <w:rPr>
          <w:sz w:val="24"/>
        </w:rPr>
        <w:t>opráv</w:t>
      </w:r>
      <w:r>
        <w:rPr>
          <w:spacing w:val="-1"/>
          <w:sz w:val="24"/>
        </w:rPr>
        <w:t xml:space="preserve"> </w:t>
      </w:r>
      <w:r>
        <w:rPr>
          <w:sz w:val="24"/>
        </w:rPr>
        <w:t>majetku</w:t>
      </w:r>
      <w:r>
        <w:rPr>
          <w:spacing w:val="-1"/>
          <w:sz w:val="24"/>
        </w:rPr>
        <w:t xml:space="preserve"> </w:t>
      </w:r>
      <w:r>
        <w:rPr>
          <w:spacing w:val="-4"/>
          <w:sz w:val="24"/>
        </w:rPr>
        <w:t>obce,</w:t>
      </w:r>
    </w:p>
    <w:p w:rsidR="0005759C" w:rsidRDefault="00636957">
      <w:pPr>
        <w:pStyle w:val="Odsekzoznamu"/>
        <w:numPr>
          <w:ilvl w:val="1"/>
          <w:numId w:val="27"/>
        </w:numPr>
        <w:tabs>
          <w:tab w:val="left" w:pos="703"/>
          <w:tab w:val="left" w:pos="707"/>
        </w:tabs>
        <w:ind w:right="141" w:hanging="284"/>
        <w:jc w:val="both"/>
        <w:rPr>
          <w:sz w:val="24"/>
        </w:rPr>
      </w:pPr>
      <w:r>
        <w:rPr>
          <w:sz w:val="24"/>
        </w:rPr>
        <w:t>je potrebné ho odstrániť v súlade s príslušným právnym predpisom (napríklad podľa predpisov</w:t>
      </w:r>
      <w:r>
        <w:rPr>
          <w:spacing w:val="-4"/>
          <w:sz w:val="24"/>
        </w:rPr>
        <w:t xml:space="preserve"> </w:t>
      </w:r>
      <w:r>
        <w:rPr>
          <w:sz w:val="24"/>
        </w:rPr>
        <w:t>o</w:t>
      </w:r>
      <w:r>
        <w:rPr>
          <w:spacing w:val="-4"/>
          <w:sz w:val="24"/>
        </w:rPr>
        <w:t xml:space="preserve"> </w:t>
      </w:r>
      <w:r>
        <w:rPr>
          <w:sz w:val="24"/>
        </w:rPr>
        <w:t>výstavbe)</w:t>
      </w:r>
      <w:r>
        <w:rPr>
          <w:spacing w:val="40"/>
          <w:sz w:val="24"/>
        </w:rPr>
        <w:t xml:space="preserve"> </w:t>
      </w:r>
      <w:r>
        <w:rPr>
          <w:sz w:val="24"/>
        </w:rPr>
        <w:t>na</w:t>
      </w:r>
      <w:r>
        <w:rPr>
          <w:spacing w:val="-5"/>
          <w:sz w:val="24"/>
        </w:rPr>
        <w:t xml:space="preserve"> </w:t>
      </w:r>
      <w:r>
        <w:rPr>
          <w:sz w:val="24"/>
        </w:rPr>
        <w:t>základe</w:t>
      </w:r>
      <w:r>
        <w:rPr>
          <w:spacing w:val="-5"/>
          <w:sz w:val="24"/>
        </w:rPr>
        <w:t xml:space="preserve"> </w:t>
      </w:r>
      <w:r>
        <w:rPr>
          <w:sz w:val="24"/>
        </w:rPr>
        <w:t>rozhodnutia,</w:t>
      </w:r>
      <w:r>
        <w:rPr>
          <w:spacing w:val="-4"/>
          <w:sz w:val="24"/>
        </w:rPr>
        <w:t xml:space="preserve"> </w:t>
      </w:r>
      <w:r>
        <w:rPr>
          <w:sz w:val="24"/>
        </w:rPr>
        <w:t>prípadne</w:t>
      </w:r>
      <w:r>
        <w:rPr>
          <w:spacing w:val="-6"/>
          <w:sz w:val="24"/>
        </w:rPr>
        <w:t xml:space="preserve"> </w:t>
      </w:r>
      <w:r>
        <w:rPr>
          <w:sz w:val="24"/>
        </w:rPr>
        <w:t>vyjadrenia</w:t>
      </w:r>
      <w:r>
        <w:rPr>
          <w:spacing w:val="-5"/>
          <w:sz w:val="24"/>
        </w:rPr>
        <w:t xml:space="preserve"> </w:t>
      </w:r>
      <w:r>
        <w:rPr>
          <w:sz w:val="24"/>
        </w:rPr>
        <w:t>príslušných</w:t>
      </w:r>
      <w:r>
        <w:rPr>
          <w:spacing w:val="-4"/>
          <w:sz w:val="24"/>
        </w:rPr>
        <w:t xml:space="preserve"> </w:t>
      </w:r>
      <w:r>
        <w:rPr>
          <w:sz w:val="24"/>
        </w:rPr>
        <w:t>orgánov alebo si to vyžaduje jeho fyzický stav,</w:t>
      </w:r>
    </w:p>
    <w:p w:rsidR="0005759C" w:rsidRDefault="00636957">
      <w:pPr>
        <w:pStyle w:val="Odsekzoznamu"/>
        <w:numPr>
          <w:ilvl w:val="1"/>
          <w:numId w:val="27"/>
        </w:numPr>
        <w:tabs>
          <w:tab w:val="left" w:pos="642"/>
        </w:tabs>
        <w:spacing w:before="1"/>
        <w:ind w:left="642" w:hanging="218"/>
        <w:jc w:val="both"/>
        <w:rPr>
          <w:sz w:val="24"/>
        </w:rPr>
      </w:pPr>
      <w:r>
        <w:rPr>
          <w:sz w:val="24"/>
        </w:rPr>
        <w:t>nie</w:t>
      </w:r>
      <w:r>
        <w:rPr>
          <w:spacing w:val="-5"/>
          <w:sz w:val="24"/>
        </w:rPr>
        <w:t xml:space="preserve"> </w:t>
      </w:r>
      <w:r>
        <w:rPr>
          <w:sz w:val="24"/>
        </w:rPr>
        <w:t>je možné</w:t>
      </w:r>
      <w:r>
        <w:rPr>
          <w:spacing w:val="-2"/>
          <w:sz w:val="24"/>
        </w:rPr>
        <w:t xml:space="preserve"> </w:t>
      </w:r>
      <w:r>
        <w:rPr>
          <w:sz w:val="24"/>
        </w:rPr>
        <w:t>ho naďalej využívať</w:t>
      </w:r>
      <w:r>
        <w:rPr>
          <w:spacing w:val="-2"/>
          <w:sz w:val="24"/>
        </w:rPr>
        <w:t xml:space="preserve"> </w:t>
      </w:r>
      <w:r>
        <w:rPr>
          <w:sz w:val="24"/>
        </w:rPr>
        <w:t>z dôvodu</w:t>
      </w:r>
      <w:r>
        <w:rPr>
          <w:spacing w:val="-1"/>
          <w:sz w:val="24"/>
        </w:rPr>
        <w:t xml:space="preserve"> </w:t>
      </w:r>
      <w:r>
        <w:rPr>
          <w:sz w:val="24"/>
        </w:rPr>
        <w:t xml:space="preserve">realizácie projektových </w:t>
      </w:r>
      <w:r>
        <w:rPr>
          <w:spacing w:val="-2"/>
          <w:sz w:val="24"/>
        </w:rPr>
        <w:t>zámerov.</w:t>
      </w:r>
    </w:p>
    <w:p w:rsidR="0005759C" w:rsidRDefault="00636957">
      <w:pPr>
        <w:pStyle w:val="Odsekzoznamu"/>
        <w:numPr>
          <w:ilvl w:val="0"/>
          <w:numId w:val="27"/>
        </w:numPr>
        <w:tabs>
          <w:tab w:val="left" w:pos="492"/>
        </w:tabs>
        <w:ind w:right="138" w:firstLine="0"/>
        <w:jc w:val="both"/>
        <w:rPr>
          <w:sz w:val="24"/>
        </w:rPr>
      </w:pPr>
      <w:r>
        <w:rPr>
          <w:sz w:val="24"/>
        </w:rPr>
        <w:t>O</w:t>
      </w:r>
      <w:r>
        <w:rPr>
          <w:spacing w:val="-4"/>
          <w:sz w:val="24"/>
        </w:rPr>
        <w:t xml:space="preserve"> </w:t>
      </w:r>
      <w:r>
        <w:rPr>
          <w:sz w:val="24"/>
        </w:rPr>
        <w:t>prebytočnosti alebo neupotrebiteľnosti majetku obce, rozhodne ten orgán obce (obecné zastupiteľstvo alebo starosta obce), ktorý je podľa zákona alebo týchto zásad oprávnený rozhodnúť o</w:t>
      </w:r>
      <w:r>
        <w:rPr>
          <w:spacing w:val="-3"/>
          <w:sz w:val="24"/>
        </w:rPr>
        <w:t xml:space="preserve"> </w:t>
      </w:r>
      <w:r>
        <w:rPr>
          <w:sz w:val="24"/>
        </w:rPr>
        <w:t>majetkovoprávnom úkone týkajúcom sa daného majetku obce, ak nie je v</w:t>
      </w:r>
      <w:r>
        <w:rPr>
          <w:spacing w:val="-3"/>
          <w:sz w:val="24"/>
        </w:rPr>
        <w:t xml:space="preserve"> </w:t>
      </w:r>
      <w:r>
        <w:rPr>
          <w:sz w:val="24"/>
        </w:rPr>
        <w:t>ods. 7 až ods. 10 tohto článku zásad uvedené inak. Rozhodnutie príslušného orgánu obce o prebytočnosti</w:t>
      </w:r>
      <w:r>
        <w:rPr>
          <w:spacing w:val="40"/>
          <w:sz w:val="24"/>
        </w:rPr>
        <w:t xml:space="preserve"> </w:t>
      </w:r>
      <w:r>
        <w:rPr>
          <w:sz w:val="24"/>
        </w:rPr>
        <w:t>alebo</w:t>
      </w:r>
      <w:r>
        <w:rPr>
          <w:spacing w:val="40"/>
          <w:sz w:val="24"/>
        </w:rPr>
        <w:t xml:space="preserve"> </w:t>
      </w:r>
      <w:r>
        <w:rPr>
          <w:sz w:val="24"/>
        </w:rPr>
        <w:t>neupotrebiteľnosti</w:t>
      </w:r>
      <w:r>
        <w:rPr>
          <w:spacing w:val="40"/>
          <w:sz w:val="24"/>
        </w:rPr>
        <w:t xml:space="preserve"> </w:t>
      </w:r>
      <w:r>
        <w:rPr>
          <w:sz w:val="24"/>
        </w:rPr>
        <w:t>majetku</w:t>
      </w:r>
      <w:r>
        <w:rPr>
          <w:spacing w:val="40"/>
          <w:sz w:val="24"/>
        </w:rPr>
        <w:t xml:space="preserve"> </w:t>
      </w:r>
      <w:r>
        <w:rPr>
          <w:sz w:val="24"/>
        </w:rPr>
        <w:t>obce</w:t>
      </w:r>
      <w:r>
        <w:rPr>
          <w:spacing w:val="40"/>
          <w:sz w:val="24"/>
        </w:rPr>
        <w:t xml:space="preserve"> </w:t>
      </w:r>
      <w:r>
        <w:rPr>
          <w:sz w:val="24"/>
        </w:rPr>
        <w:t>predchádza</w:t>
      </w:r>
      <w:r>
        <w:rPr>
          <w:spacing w:val="40"/>
          <w:sz w:val="24"/>
        </w:rPr>
        <w:t xml:space="preserve"> </w:t>
      </w:r>
      <w:r>
        <w:rPr>
          <w:sz w:val="24"/>
        </w:rPr>
        <w:t>rozhodnutiu</w:t>
      </w:r>
      <w:r>
        <w:rPr>
          <w:spacing w:val="40"/>
          <w:sz w:val="24"/>
        </w:rPr>
        <w:t xml:space="preserve"> </w:t>
      </w:r>
      <w:r>
        <w:rPr>
          <w:sz w:val="24"/>
        </w:rPr>
        <w:t>orgánu</w:t>
      </w:r>
      <w:r>
        <w:rPr>
          <w:spacing w:val="40"/>
          <w:sz w:val="24"/>
        </w:rPr>
        <w:t xml:space="preserve"> </w:t>
      </w:r>
      <w:r>
        <w:rPr>
          <w:sz w:val="24"/>
        </w:rPr>
        <w:t>obce o</w:t>
      </w:r>
      <w:r>
        <w:rPr>
          <w:spacing w:val="-4"/>
          <w:sz w:val="24"/>
        </w:rPr>
        <w:t xml:space="preserve"> </w:t>
      </w:r>
      <w:r>
        <w:rPr>
          <w:sz w:val="24"/>
        </w:rPr>
        <w:t>majetkovom</w:t>
      </w:r>
      <w:r>
        <w:rPr>
          <w:spacing w:val="-6"/>
          <w:sz w:val="24"/>
        </w:rPr>
        <w:t xml:space="preserve"> </w:t>
      </w:r>
      <w:r>
        <w:rPr>
          <w:sz w:val="24"/>
        </w:rPr>
        <w:t>úkone</w:t>
      </w:r>
      <w:r>
        <w:rPr>
          <w:spacing w:val="-7"/>
          <w:sz w:val="24"/>
        </w:rPr>
        <w:t xml:space="preserve"> </w:t>
      </w:r>
      <w:r>
        <w:rPr>
          <w:sz w:val="24"/>
        </w:rPr>
        <w:t>týkajúcom</w:t>
      </w:r>
      <w:r>
        <w:rPr>
          <w:spacing w:val="-6"/>
          <w:sz w:val="24"/>
        </w:rPr>
        <w:t xml:space="preserve"> </w:t>
      </w:r>
      <w:r>
        <w:rPr>
          <w:sz w:val="24"/>
        </w:rPr>
        <w:t>sa</w:t>
      </w:r>
      <w:r>
        <w:rPr>
          <w:spacing w:val="-8"/>
          <w:sz w:val="24"/>
        </w:rPr>
        <w:t xml:space="preserve"> </w:t>
      </w:r>
      <w:r>
        <w:rPr>
          <w:sz w:val="24"/>
        </w:rPr>
        <w:t>daného</w:t>
      </w:r>
      <w:r>
        <w:rPr>
          <w:spacing w:val="-7"/>
          <w:sz w:val="24"/>
        </w:rPr>
        <w:t xml:space="preserve"> </w:t>
      </w:r>
      <w:r>
        <w:rPr>
          <w:sz w:val="24"/>
        </w:rPr>
        <w:t>majetku</w:t>
      </w:r>
      <w:r>
        <w:rPr>
          <w:spacing w:val="-6"/>
          <w:sz w:val="24"/>
        </w:rPr>
        <w:t xml:space="preserve"> </w:t>
      </w:r>
      <w:r>
        <w:rPr>
          <w:sz w:val="24"/>
        </w:rPr>
        <w:t>obce,</w:t>
      </w:r>
      <w:r>
        <w:rPr>
          <w:spacing w:val="-7"/>
          <w:sz w:val="24"/>
        </w:rPr>
        <w:t xml:space="preserve"> </w:t>
      </w:r>
      <w:r>
        <w:rPr>
          <w:sz w:val="24"/>
        </w:rPr>
        <w:t>napríklad</w:t>
      </w:r>
      <w:r>
        <w:rPr>
          <w:spacing w:val="-7"/>
          <w:sz w:val="24"/>
        </w:rPr>
        <w:t xml:space="preserve"> </w:t>
      </w:r>
      <w:r>
        <w:rPr>
          <w:sz w:val="24"/>
        </w:rPr>
        <w:t>o</w:t>
      </w:r>
      <w:r>
        <w:rPr>
          <w:spacing w:val="-4"/>
          <w:sz w:val="24"/>
        </w:rPr>
        <w:t xml:space="preserve"> </w:t>
      </w:r>
      <w:r>
        <w:rPr>
          <w:sz w:val="24"/>
        </w:rPr>
        <w:t>zámere</w:t>
      </w:r>
      <w:r>
        <w:rPr>
          <w:spacing w:val="-9"/>
          <w:sz w:val="24"/>
        </w:rPr>
        <w:t xml:space="preserve"> </w:t>
      </w:r>
      <w:r>
        <w:rPr>
          <w:sz w:val="24"/>
        </w:rPr>
        <w:t>predaja,</w:t>
      </w:r>
      <w:r>
        <w:rPr>
          <w:spacing w:val="-6"/>
          <w:sz w:val="24"/>
        </w:rPr>
        <w:t xml:space="preserve"> </w:t>
      </w:r>
      <w:r>
        <w:rPr>
          <w:sz w:val="24"/>
        </w:rPr>
        <w:t>zámeny, nájmu alebo výpožičky majetku obce, ak nie je v odseku 5 tohto článku zásad uvedené inak.</w:t>
      </w:r>
    </w:p>
    <w:p w:rsidR="0005759C" w:rsidRDefault="00636957">
      <w:pPr>
        <w:pStyle w:val="Odsekzoznamu"/>
        <w:numPr>
          <w:ilvl w:val="0"/>
          <w:numId w:val="27"/>
        </w:numPr>
        <w:tabs>
          <w:tab w:val="left" w:pos="557"/>
        </w:tabs>
        <w:ind w:right="136" w:firstLine="0"/>
        <w:jc w:val="both"/>
        <w:rPr>
          <w:sz w:val="24"/>
        </w:rPr>
      </w:pPr>
      <w:r>
        <w:rPr>
          <w:sz w:val="24"/>
        </w:rPr>
        <w:t>Príslušný orgán obce odôvodní prebytočnosť alebo neupotrebiteľnosť majetku obce kritériami podľa tohto článku zásad.</w:t>
      </w:r>
    </w:p>
    <w:p w:rsidR="0005759C" w:rsidRDefault="00636957">
      <w:pPr>
        <w:pStyle w:val="Odsekzoznamu"/>
        <w:numPr>
          <w:ilvl w:val="0"/>
          <w:numId w:val="27"/>
        </w:numPr>
        <w:tabs>
          <w:tab w:val="left" w:pos="478"/>
        </w:tabs>
        <w:ind w:left="478" w:hanging="337"/>
        <w:jc w:val="both"/>
        <w:rPr>
          <w:sz w:val="24"/>
        </w:rPr>
      </w:pPr>
      <w:r>
        <w:rPr>
          <w:sz w:val="24"/>
        </w:rPr>
        <w:t>Rozhodnutie</w:t>
      </w:r>
      <w:r>
        <w:rPr>
          <w:spacing w:val="-3"/>
          <w:sz w:val="24"/>
        </w:rPr>
        <w:t xml:space="preserve"> </w:t>
      </w:r>
      <w:r>
        <w:rPr>
          <w:sz w:val="24"/>
        </w:rPr>
        <w:t>o</w:t>
      </w:r>
      <w:r>
        <w:rPr>
          <w:spacing w:val="-1"/>
          <w:sz w:val="24"/>
        </w:rPr>
        <w:t xml:space="preserve"> </w:t>
      </w:r>
      <w:r>
        <w:rPr>
          <w:sz w:val="24"/>
        </w:rPr>
        <w:t>prebytočnosti</w:t>
      </w:r>
      <w:r>
        <w:rPr>
          <w:spacing w:val="-1"/>
          <w:sz w:val="24"/>
        </w:rPr>
        <w:t xml:space="preserve"> </w:t>
      </w:r>
      <w:r>
        <w:rPr>
          <w:sz w:val="24"/>
        </w:rPr>
        <w:t>sa</w:t>
      </w:r>
      <w:r>
        <w:rPr>
          <w:spacing w:val="-1"/>
          <w:sz w:val="24"/>
        </w:rPr>
        <w:t xml:space="preserve"> </w:t>
      </w:r>
      <w:r>
        <w:rPr>
          <w:sz w:val="24"/>
        </w:rPr>
        <w:t>nevydáva,</w:t>
      </w:r>
      <w:r>
        <w:rPr>
          <w:spacing w:val="1"/>
          <w:sz w:val="24"/>
        </w:rPr>
        <w:t xml:space="preserve"> </w:t>
      </w:r>
      <w:r>
        <w:rPr>
          <w:spacing w:val="-5"/>
          <w:sz w:val="24"/>
        </w:rPr>
        <w:t>ak:</w:t>
      </w:r>
    </w:p>
    <w:p w:rsidR="0005759C" w:rsidRDefault="00636957">
      <w:pPr>
        <w:pStyle w:val="Odsekzoznamu"/>
        <w:numPr>
          <w:ilvl w:val="1"/>
          <w:numId w:val="27"/>
        </w:numPr>
        <w:tabs>
          <w:tab w:val="left" w:pos="807"/>
        </w:tabs>
        <w:ind w:left="568" w:right="140" w:firstLine="0"/>
        <w:jc w:val="both"/>
        <w:rPr>
          <w:sz w:val="24"/>
        </w:rPr>
      </w:pPr>
      <w:r>
        <w:rPr>
          <w:sz w:val="24"/>
        </w:rPr>
        <w:t>ide</w:t>
      </w:r>
      <w:r>
        <w:rPr>
          <w:spacing w:val="-8"/>
          <w:sz w:val="24"/>
        </w:rPr>
        <w:t xml:space="preserve"> </w:t>
      </w:r>
      <w:r>
        <w:rPr>
          <w:sz w:val="24"/>
        </w:rPr>
        <w:t>o</w:t>
      </w:r>
      <w:r>
        <w:rPr>
          <w:spacing w:val="-7"/>
          <w:sz w:val="24"/>
        </w:rPr>
        <w:t xml:space="preserve"> </w:t>
      </w:r>
      <w:r>
        <w:rPr>
          <w:sz w:val="24"/>
        </w:rPr>
        <w:t>krátkodobý</w:t>
      </w:r>
      <w:r>
        <w:rPr>
          <w:spacing w:val="-7"/>
          <w:sz w:val="24"/>
        </w:rPr>
        <w:t xml:space="preserve"> </w:t>
      </w:r>
      <w:r>
        <w:rPr>
          <w:sz w:val="24"/>
        </w:rPr>
        <w:t>nájom</w:t>
      </w:r>
      <w:r>
        <w:rPr>
          <w:spacing w:val="-7"/>
          <w:sz w:val="24"/>
        </w:rPr>
        <w:t xml:space="preserve"> </w:t>
      </w:r>
      <w:r>
        <w:rPr>
          <w:sz w:val="24"/>
        </w:rPr>
        <w:t>alebo</w:t>
      </w:r>
      <w:r>
        <w:rPr>
          <w:spacing w:val="-8"/>
          <w:sz w:val="24"/>
        </w:rPr>
        <w:t xml:space="preserve"> </w:t>
      </w:r>
      <w:r>
        <w:rPr>
          <w:sz w:val="24"/>
        </w:rPr>
        <w:t>krátkodobú</w:t>
      </w:r>
      <w:r>
        <w:rPr>
          <w:spacing w:val="-7"/>
          <w:sz w:val="24"/>
        </w:rPr>
        <w:t xml:space="preserve"> </w:t>
      </w:r>
      <w:r>
        <w:rPr>
          <w:sz w:val="24"/>
        </w:rPr>
        <w:t>výpožičku,</w:t>
      </w:r>
      <w:r>
        <w:rPr>
          <w:spacing w:val="-8"/>
          <w:sz w:val="24"/>
        </w:rPr>
        <w:t xml:space="preserve"> </w:t>
      </w:r>
      <w:r>
        <w:rPr>
          <w:sz w:val="24"/>
        </w:rPr>
        <w:t>ktorých</w:t>
      </w:r>
      <w:r>
        <w:rPr>
          <w:spacing w:val="-7"/>
          <w:sz w:val="24"/>
        </w:rPr>
        <w:t xml:space="preserve"> </w:t>
      </w:r>
      <w:r>
        <w:rPr>
          <w:sz w:val="24"/>
        </w:rPr>
        <w:t>trvanie</w:t>
      </w:r>
      <w:r>
        <w:rPr>
          <w:spacing w:val="-8"/>
          <w:sz w:val="24"/>
        </w:rPr>
        <w:t xml:space="preserve"> </w:t>
      </w:r>
      <w:r>
        <w:rPr>
          <w:sz w:val="24"/>
        </w:rPr>
        <w:t>s</w:t>
      </w:r>
      <w:r>
        <w:rPr>
          <w:spacing w:val="-7"/>
          <w:sz w:val="24"/>
        </w:rPr>
        <w:t xml:space="preserve"> </w:t>
      </w:r>
      <w:r>
        <w:rPr>
          <w:sz w:val="24"/>
        </w:rPr>
        <w:t>tou</w:t>
      </w:r>
      <w:r>
        <w:rPr>
          <w:spacing w:val="-7"/>
          <w:sz w:val="24"/>
        </w:rPr>
        <w:t xml:space="preserve"> </w:t>
      </w:r>
      <w:r>
        <w:rPr>
          <w:sz w:val="24"/>
        </w:rPr>
        <w:t>istou</w:t>
      </w:r>
      <w:r>
        <w:rPr>
          <w:spacing w:val="-7"/>
          <w:sz w:val="24"/>
        </w:rPr>
        <w:t xml:space="preserve"> </w:t>
      </w:r>
      <w:r>
        <w:rPr>
          <w:sz w:val="24"/>
        </w:rPr>
        <w:t>osobou neprekročí 10 dní v kalendárnom mesiaci,</w:t>
      </w:r>
    </w:p>
    <w:p w:rsidR="0005759C" w:rsidRDefault="00636957">
      <w:pPr>
        <w:pStyle w:val="Odsekzoznamu"/>
        <w:numPr>
          <w:ilvl w:val="1"/>
          <w:numId w:val="27"/>
        </w:numPr>
        <w:tabs>
          <w:tab w:val="left" w:pos="898"/>
        </w:tabs>
        <w:ind w:left="568" w:right="140" w:firstLine="0"/>
        <w:jc w:val="both"/>
        <w:rPr>
          <w:sz w:val="24"/>
        </w:rPr>
      </w:pPr>
      <w:r>
        <w:rPr>
          <w:sz w:val="24"/>
        </w:rPr>
        <w:t>ide o nájom obvodových múrov, striech alebo oplotenia za účelom umiestnenia reklamného zariadenia alebo antén, a pod.,</w:t>
      </w:r>
    </w:p>
    <w:p w:rsidR="0005759C" w:rsidRDefault="00636957">
      <w:pPr>
        <w:pStyle w:val="Odsekzoznamu"/>
        <w:numPr>
          <w:ilvl w:val="1"/>
          <w:numId w:val="27"/>
        </w:numPr>
        <w:tabs>
          <w:tab w:val="left" w:pos="814"/>
        </w:tabs>
        <w:spacing w:before="1"/>
        <w:ind w:left="568" w:right="142" w:firstLine="0"/>
        <w:jc w:val="both"/>
        <w:rPr>
          <w:sz w:val="24"/>
        </w:rPr>
      </w:pPr>
      <w:r>
        <w:rPr>
          <w:sz w:val="24"/>
        </w:rPr>
        <w:t>ide o nájom časti podlahovej plochy v budove, ktorej výmera nepresiahne 5 m</w:t>
      </w:r>
      <w:r>
        <w:rPr>
          <w:sz w:val="24"/>
          <w:vertAlign w:val="superscript"/>
        </w:rPr>
        <w:t>2</w:t>
      </w:r>
      <w:r>
        <w:rPr>
          <w:sz w:val="24"/>
        </w:rPr>
        <w:t xml:space="preserve"> a nie je to samostatný nebytový priestor,</w:t>
      </w:r>
    </w:p>
    <w:p w:rsidR="0005759C" w:rsidRDefault="00636957">
      <w:pPr>
        <w:pStyle w:val="Odsekzoznamu"/>
        <w:numPr>
          <w:ilvl w:val="1"/>
          <w:numId w:val="27"/>
        </w:numPr>
        <w:tabs>
          <w:tab w:val="left" w:pos="857"/>
        </w:tabs>
        <w:ind w:left="568" w:right="145" w:firstLine="0"/>
        <w:jc w:val="both"/>
        <w:rPr>
          <w:sz w:val="24"/>
        </w:rPr>
      </w:pPr>
      <w:r>
        <w:rPr>
          <w:sz w:val="24"/>
        </w:rPr>
        <w:t>ide o nájom nehnuteľnej veci na účely budúceho umiestnenia inžinierskych stavieb, rozvodov, vedení, sietí a ich prípojok podľa osobitných predpisov,</w:t>
      </w:r>
      <w:r>
        <w:rPr>
          <w:sz w:val="24"/>
          <w:vertAlign w:val="superscript"/>
        </w:rPr>
        <w:t>1</w:t>
      </w:r>
    </w:p>
    <w:p w:rsidR="0005759C" w:rsidRDefault="00636957">
      <w:pPr>
        <w:pStyle w:val="Odsekzoznamu"/>
        <w:numPr>
          <w:ilvl w:val="1"/>
          <w:numId w:val="27"/>
        </w:numPr>
        <w:tabs>
          <w:tab w:val="left" w:pos="813"/>
        </w:tabs>
        <w:ind w:left="568" w:right="139" w:firstLine="0"/>
        <w:jc w:val="both"/>
        <w:rPr>
          <w:sz w:val="24"/>
        </w:rPr>
      </w:pPr>
      <w:r>
        <w:rPr>
          <w:sz w:val="24"/>
        </w:rPr>
        <w:t>ide</w:t>
      </w:r>
      <w:r>
        <w:rPr>
          <w:spacing w:val="-5"/>
          <w:sz w:val="24"/>
        </w:rPr>
        <w:t xml:space="preserve"> </w:t>
      </w:r>
      <w:r>
        <w:rPr>
          <w:sz w:val="24"/>
        </w:rPr>
        <w:t>o</w:t>
      </w:r>
      <w:r>
        <w:rPr>
          <w:spacing w:val="-3"/>
          <w:sz w:val="24"/>
        </w:rPr>
        <w:t xml:space="preserve"> </w:t>
      </w:r>
      <w:r>
        <w:rPr>
          <w:sz w:val="24"/>
        </w:rPr>
        <w:t>nájom</w:t>
      </w:r>
      <w:r>
        <w:rPr>
          <w:spacing w:val="-3"/>
          <w:sz w:val="24"/>
        </w:rPr>
        <w:t xml:space="preserve"> </w:t>
      </w:r>
      <w:r>
        <w:rPr>
          <w:sz w:val="24"/>
        </w:rPr>
        <w:t>pozemku,</w:t>
      </w:r>
      <w:r>
        <w:rPr>
          <w:spacing w:val="-3"/>
          <w:sz w:val="24"/>
        </w:rPr>
        <w:t xml:space="preserve"> </w:t>
      </w:r>
      <w:r>
        <w:rPr>
          <w:sz w:val="24"/>
        </w:rPr>
        <w:t>na</w:t>
      </w:r>
      <w:r>
        <w:rPr>
          <w:spacing w:val="-3"/>
          <w:sz w:val="24"/>
        </w:rPr>
        <w:t xml:space="preserve"> </w:t>
      </w:r>
      <w:r>
        <w:rPr>
          <w:sz w:val="24"/>
        </w:rPr>
        <w:t>ktorom</w:t>
      </w:r>
      <w:r>
        <w:rPr>
          <w:spacing w:val="-3"/>
          <w:sz w:val="24"/>
        </w:rPr>
        <w:t xml:space="preserve"> </w:t>
      </w:r>
      <w:r>
        <w:rPr>
          <w:sz w:val="24"/>
        </w:rPr>
        <w:t>sa</w:t>
      </w:r>
      <w:r>
        <w:rPr>
          <w:spacing w:val="-3"/>
          <w:sz w:val="24"/>
        </w:rPr>
        <w:t xml:space="preserve"> </w:t>
      </w:r>
      <w:r>
        <w:rPr>
          <w:sz w:val="24"/>
        </w:rPr>
        <w:t>nachádza</w:t>
      </w:r>
      <w:r>
        <w:rPr>
          <w:spacing w:val="-4"/>
          <w:sz w:val="24"/>
        </w:rPr>
        <w:t xml:space="preserve"> </w:t>
      </w:r>
      <w:r>
        <w:rPr>
          <w:sz w:val="24"/>
        </w:rPr>
        <w:t>stavba</w:t>
      </w:r>
      <w:r>
        <w:rPr>
          <w:spacing w:val="-5"/>
          <w:sz w:val="24"/>
        </w:rPr>
        <w:t xml:space="preserve"> </w:t>
      </w:r>
      <w:r>
        <w:rPr>
          <w:sz w:val="24"/>
        </w:rPr>
        <w:t>vo</w:t>
      </w:r>
      <w:r>
        <w:rPr>
          <w:spacing w:val="-3"/>
          <w:sz w:val="24"/>
        </w:rPr>
        <w:t xml:space="preserve"> </w:t>
      </w:r>
      <w:r>
        <w:rPr>
          <w:sz w:val="24"/>
        </w:rPr>
        <w:t>vlastníctve</w:t>
      </w:r>
      <w:r>
        <w:rPr>
          <w:spacing w:val="-3"/>
          <w:sz w:val="24"/>
        </w:rPr>
        <w:t xml:space="preserve"> </w:t>
      </w:r>
      <w:r>
        <w:rPr>
          <w:sz w:val="24"/>
        </w:rPr>
        <w:t>tretej</w:t>
      </w:r>
      <w:r>
        <w:rPr>
          <w:spacing w:val="-3"/>
          <w:sz w:val="24"/>
        </w:rPr>
        <w:t xml:space="preserve"> </w:t>
      </w:r>
      <w:r>
        <w:rPr>
          <w:sz w:val="24"/>
        </w:rPr>
        <w:t>osoby</w:t>
      </w:r>
      <w:r>
        <w:rPr>
          <w:spacing w:val="-3"/>
          <w:sz w:val="24"/>
        </w:rPr>
        <w:t xml:space="preserve"> </w:t>
      </w:r>
      <w:r>
        <w:rPr>
          <w:sz w:val="24"/>
        </w:rPr>
        <w:t xml:space="preserve">vrátane priľahlej plochy, ktorá svojím umiestnením a využitím tvorí neoddeliteľný celok so </w:t>
      </w:r>
      <w:r>
        <w:rPr>
          <w:spacing w:val="-2"/>
          <w:sz w:val="24"/>
        </w:rPr>
        <w:t>stavbou,</w:t>
      </w:r>
    </w:p>
    <w:p w:rsidR="0005759C" w:rsidRDefault="00636957">
      <w:pPr>
        <w:pStyle w:val="Odsekzoznamu"/>
        <w:numPr>
          <w:ilvl w:val="1"/>
          <w:numId w:val="27"/>
        </w:numPr>
        <w:tabs>
          <w:tab w:val="left" w:pos="828"/>
        </w:tabs>
        <w:ind w:left="568" w:right="146" w:firstLine="0"/>
        <w:jc w:val="both"/>
        <w:rPr>
          <w:sz w:val="24"/>
        </w:rPr>
      </w:pPr>
      <w:r>
        <w:rPr>
          <w:sz w:val="24"/>
        </w:rPr>
        <w:t>ide o nájom pozemku na účely zriadenia staveniska podľa osobitného predpisu, ak vlastník susedných nehnuteľností požiada o nájom pozemku na tento účel,</w:t>
      </w:r>
    </w:p>
    <w:p w:rsidR="0005759C" w:rsidRDefault="00636957">
      <w:pPr>
        <w:pStyle w:val="Odsekzoznamu"/>
        <w:numPr>
          <w:ilvl w:val="1"/>
          <w:numId w:val="27"/>
        </w:numPr>
        <w:tabs>
          <w:tab w:val="left" w:pos="827"/>
        </w:tabs>
        <w:ind w:left="827" w:hanging="259"/>
        <w:jc w:val="both"/>
        <w:rPr>
          <w:sz w:val="24"/>
        </w:rPr>
      </w:pPr>
      <w:r>
        <w:rPr>
          <w:sz w:val="24"/>
        </w:rPr>
        <w:t>ide</w:t>
      </w:r>
      <w:r>
        <w:rPr>
          <w:spacing w:val="-5"/>
          <w:sz w:val="24"/>
        </w:rPr>
        <w:t xml:space="preserve"> </w:t>
      </w:r>
      <w:r>
        <w:rPr>
          <w:sz w:val="24"/>
        </w:rPr>
        <w:t>o</w:t>
      </w:r>
      <w:r>
        <w:rPr>
          <w:spacing w:val="-1"/>
          <w:sz w:val="24"/>
        </w:rPr>
        <w:t xml:space="preserve"> </w:t>
      </w:r>
      <w:r>
        <w:rPr>
          <w:sz w:val="24"/>
        </w:rPr>
        <w:t>výpožičku</w:t>
      </w:r>
      <w:r>
        <w:rPr>
          <w:spacing w:val="-1"/>
          <w:sz w:val="24"/>
        </w:rPr>
        <w:t xml:space="preserve"> </w:t>
      </w:r>
      <w:r>
        <w:rPr>
          <w:sz w:val="24"/>
        </w:rPr>
        <w:t>pre</w:t>
      </w:r>
      <w:r>
        <w:rPr>
          <w:spacing w:val="-2"/>
          <w:sz w:val="24"/>
        </w:rPr>
        <w:t xml:space="preserve"> </w:t>
      </w:r>
      <w:r>
        <w:rPr>
          <w:sz w:val="24"/>
        </w:rPr>
        <w:t>rozpočtové</w:t>
      </w:r>
      <w:r>
        <w:rPr>
          <w:spacing w:val="-1"/>
          <w:sz w:val="24"/>
        </w:rPr>
        <w:t xml:space="preserve"> </w:t>
      </w:r>
      <w:r>
        <w:rPr>
          <w:sz w:val="24"/>
        </w:rPr>
        <w:t>a</w:t>
      </w:r>
      <w:r>
        <w:rPr>
          <w:spacing w:val="-2"/>
          <w:sz w:val="24"/>
        </w:rPr>
        <w:t xml:space="preserve"> </w:t>
      </w:r>
      <w:r>
        <w:rPr>
          <w:sz w:val="24"/>
        </w:rPr>
        <w:t>príspevkové</w:t>
      </w:r>
      <w:r>
        <w:rPr>
          <w:spacing w:val="-2"/>
          <w:sz w:val="24"/>
        </w:rPr>
        <w:t xml:space="preserve"> </w:t>
      </w:r>
      <w:r>
        <w:rPr>
          <w:sz w:val="24"/>
        </w:rPr>
        <w:t>organizácie</w:t>
      </w:r>
      <w:r>
        <w:rPr>
          <w:spacing w:val="-1"/>
          <w:sz w:val="24"/>
        </w:rPr>
        <w:t xml:space="preserve"> </w:t>
      </w:r>
      <w:r>
        <w:rPr>
          <w:sz w:val="24"/>
        </w:rPr>
        <w:t xml:space="preserve">zriadené </w:t>
      </w:r>
      <w:r>
        <w:rPr>
          <w:spacing w:val="-2"/>
          <w:sz w:val="24"/>
        </w:rPr>
        <w:t>obcou.</w:t>
      </w:r>
    </w:p>
    <w:p w:rsidR="0005759C" w:rsidRDefault="00636957">
      <w:pPr>
        <w:pStyle w:val="Odsekzoznamu"/>
        <w:numPr>
          <w:ilvl w:val="0"/>
          <w:numId w:val="27"/>
        </w:numPr>
        <w:tabs>
          <w:tab w:val="left" w:pos="485"/>
        </w:tabs>
        <w:ind w:right="141" w:firstLine="0"/>
        <w:rPr>
          <w:sz w:val="24"/>
        </w:rPr>
      </w:pPr>
      <w:r>
        <w:rPr>
          <w:sz w:val="24"/>
        </w:rPr>
        <w:t>Rozhodnutie o</w:t>
      </w:r>
      <w:r>
        <w:rPr>
          <w:spacing w:val="-3"/>
          <w:sz w:val="24"/>
        </w:rPr>
        <w:t xml:space="preserve"> </w:t>
      </w:r>
      <w:r>
        <w:rPr>
          <w:sz w:val="24"/>
        </w:rPr>
        <w:t>neupotrebiteľnosti majetku obce vždy predchádza aj vyradeniu hnuteľného majetku obce postupom podľa ods. 7 až ods. 10 tohto článku zásad.</w:t>
      </w:r>
    </w:p>
    <w:p w:rsidR="0005759C" w:rsidRDefault="00636957">
      <w:pPr>
        <w:pStyle w:val="Odsekzoznamu"/>
        <w:numPr>
          <w:ilvl w:val="0"/>
          <w:numId w:val="27"/>
        </w:numPr>
        <w:tabs>
          <w:tab w:val="left" w:pos="540"/>
        </w:tabs>
        <w:ind w:right="139" w:firstLine="0"/>
        <w:rPr>
          <w:sz w:val="24"/>
        </w:rPr>
      </w:pPr>
      <w:r>
        <w:rPr>
          <w:sz w:val="24"/>
        </w:rPr>
        <w:t>O</w:t>
      </w:r>
      <w:r>
        <w:rPr>
          <w:spacing w:val="80"/>
          <w:sz w:val="24"/>
        </w:rPr>
        <w:t xml:space="preserve"> </w:t>
      </w:r>
      <w:r>
        <w:rPr>
          <w:sz w:val="24"/>
        </w:rPr>
        <w:t>neupotrebiteľnosti</w:t>
      </w:r>
      <w:r>
        <w:rPr>
          <w:spacing w:val="40"/>
          <w:sz w:val="24"/>
        </w:rPr>
        <w:t xml:space="preserve"> </w:t>
      </w:r>
      <w:r>
        <w:rPr>
          <w:sz w:val="24"/>
        </w:rPr>
        <w:t>hnuteľnej</w:t>
      </w:r>
      <w:r>
        <w:rPr>
          <w:spacing w:val="40"/>
          <w:sz w:val="24"/>
        </w:rPr>
        <w:t xml:space="preserve"> </w:t>
      </w:r>
      <w:r>
        <w:rPr>
          <w:sz w:val="24"/>
        </w:rPr>
        <w:t>veci</w:t>
      </w:r>
      <w:r>
        <w:rPr>
          <w:spacing w:val="40"/>
          <w:sz w:val="24"/>
        </w:rPr>
        <w:t xml:space="preserve"> </w:t>
      </w:r>
      <w:r>
        <w:rPr>
          <w:sz w:val="24"/>
        </w:rPr>
        <w:t>obce,</w:t>
      </w:r>
      <w:r>
        <w:rPr>
          <w:spacing w:val="40"/>
          <w:sz w:val="24"/>
        </w:rPr>
        <w:t xml:space="preserve"> </w:t>
      </w:r>
      <w:r>
        <w:rPr>
          <w:sz w:val="24"/>
        </w:rPr>
        <w:t>ktorej</w:t>
      </w:r>
      <w:r>
        <w:rPr>
          <w:spacing w:val="40"/>
          <w:sz w:val="24"/>
        </w:rPr>
        <w:t xml:space="preserve"> </w:t>
      </w:r>
      <w:r>
        <w:rPr>
          <w:sz w:val="24"/>
        </w:rPr>
        <w:t>zostatková</w:t>
      </w:r>
      <w:r>
        <w:rPr>
          <w:spacing w:val="40"/>
          <w:sz w:val="24"/>
        </w:rPr>
        <w:t xml:space="preserve"> </w:t>
      </w:r>
      <w:r>
        <w:rPr>
          <w:sz w:val="24"/>
        </w:rPr>
        <w:t>cena</w:t>
      </w:r>
      <w:r>
        <w:rPr>
          <w:spacing w:val="40"/>
          <w:sz w:val="24"/>
        </w:rPr>
        <w:t xml:space="preserve"> </w:t>
      </w:r>
      <w:r>
        <w:rPr>
          <w:sz w:val="24"/>
        </w:rPr>
        <w:t>prevyšuje</w:t>
      </w:r>
      <w:r>
        <w:rPr>
          <w:spacing w:val="40"/>
          <w:sz w:val="24"/>
        </w:rPr>
        <w:t xml:space="preserve"> </w:t>
      </w:r>
      <w:r>
        <w:rPr>
          <w:sz w:val="24"/>
        </w:rPr>
        <w:t>3.500</w:t>
      </w:r>
      <w:r>
        <w:rPr>
          <w:spacing w:val="40"/>
          <w:sz w:val="24"/>
        </w:rPr>
        <w:t xml:space="preserve"> </w:t>
      </w:r>
      <w:r>
        <w:rPr>
          <w:sz w:val="24"/>
        </w:rPr>
        <w:t>€</w:t>
      </w:r>
      <w:r>
        <w:rPr>
          <w:spacing w:val="40"/>
          <w:sz w:val="24"/>
        </w:rPr>
        <w:t xml:space="preserve"> </w:t>
      </w:r>
      <w:r>
        <w:rPr>
          <w:sz w:val="24"/>
        </w:rPr>
        <w:t>rozhoduje obecné zastupiteľstvo na návrh vyraďovacej komisie.</w:t>
      </w:r>
    </w:p>
    <w:p w:rsidR="0005759C" w:rsidRDefault="00636957">
      <w:pPr>
        <w:pStyle w:val="Odsekzoznamu"/>
        <w:numPr>
          <w:ilvl w:val="0"/>
          <w:numId w:val="27"/>
        </w:numPr>
        <w:tabs>
          <w:tab w:val="left" w:pos="518"/>
        </w:tabs>
        <w:ind w:left="518" w:hanging="377"/>
        <w:rPr>
          <w:sz w:val="24"/>
        </w:rPr>
      </w:pPr>
      <w:r>
        <w:rPr>
          <w:sz w:val="24"/>
        </w:rPr>
        <w:t>O</w:t>
      </w:r>
      <w:r>
        <w:rPr>
          <w:spacing w:val="68"/>
          <w:w w:val="150"/>
          <w:sz w:val="24"/>
        </w:rPr>
        <w:t xml:space="preserve"> </w:t>
      </w:r>
      <w:r>
        <w:rPr>
          <w:sz w:val="24"/>
        </w:rPr>
        <w:t>neupotrebiteľnosti</w:t>
      </w:r>
      <w:r>
        <w:rPr>
          <w:spacing w:val="41"/>
          <w:sz w:val="24"/>
        </w:rPr>
        <w:t xml:space="preserve"> </w:t>
      </w:r>
      <w:r>
        <w:rPr>
          <w:sz w:val="24"/>
        </w:rPr>
        <w:t>hnuteľnej</w:t>
      </w:r>
      <w:r>
        <w:rPr>
          <w:spacing w:val="39"/>
          <w:sz w:val="24"/>
        </w:rPr>
        <w:t xml:space="preserve"> </w:t>
      </w:r>
      <w:r>
        <w:rPr>
          <w:sz w:val="24"/>
        </w:rPr>
        <w:t>veci</w:t>
      </w:r>
      <w:r>
        <w:rPr>
          <w:spacing w:val="41"/>
          <w:sz w:val="24"/>
        </w:rPr>
        <w:t xml:space="preserve"> </w:t>
      </w:r>
      <w:r>
        <w:rPr>
          <w:sz w:val="24"/>
        </w:rPr>
        <w:t>obce,</w:t>
      </w:r>
      <w:r>
        <w:rPr>
          <w:spacing w:val="39"/>
          <w:sz w:val="24"/>
        </w:rPr>
        <w:t xml:space="preserve"> </w:t>
      </w:r>
      <w:r>
        <w:rPr>
          <w:sz w:val="24"/>
        </w:rPr>
        <w:t>ktorej</w:t>
      </w:r>
      <w:r>
        <w:rPr>
          <w:spacing w:val="41"/>
          <w:sz w:val="24"/>
        </w:rPr>
        <w:t xml:space="preserve"> </w:t>
      </w:r>
      <w:r>
        <w:rPr>
          <w:sz w:val="24"/>
        </w:rPr>
        <w:t>zostatková</w:t>
      </w:r>
      <w:r>
        <w:rPr>
          <w:spacing w:val="41"/>
          <w:sz w:val="24"/>
        </w:rPr>
        <w:t xml:space="preserve"> </w:t>
      </w:r>
      <w:r>
        <w:rPr>
          <w:sz w:val="24"/>
        </w:rPr>
        <w:t>cena</w:t>
      </w:r>
      <w:r>
        <w:rPr>
          <w:spacing w:val="40"/>
          <w:sz w:val="24"/>
        </w:rPr>
        <w:t xml:space="preserve"> </w:t>
      </w:r>
      <w:r>
        <w:rPr>
          <w:sz w:val="24"/>
        </w:rPr>
        <w:t>neprevyšuje</w:t>
      </w:r>
      <w:r>
        <w:rPr>
          <w:spacing w:val="40"/>
          <w:sz w:val="24"/>
        </w:rPr>
        <w:t xml:space="preserve"> </w:t>
      </w:r>
      <w:r>
        <w:rPr>
          <w:sz w:val="24"/>
        </w:rPr>
        <w:t>3.500</w:t>
      </w:r>
      <w:r>
        <w:rPr>
          <w:spacing w:val="40"/>
          <w:sz w:val="24"/>
        </w:rPr>
        <w:t xml:space="preserve"> </w:t>
      </w:r>
      <w:r>
        <w:rPr>
          <w:spacing w:val="-10"/>
          <w:sz w:val="24"/>
        </w:rPr>
        <w:t>€</w:t>
      </w:r>
    </w:p>
    <w:p w:rsidR="0005759C" w:rsidRDefault="00636957">
      <w:pPr>
        <w:pStyle w:val="Zkladntext"/>
        <w:spacing w:before="112"/>
        <w:ind w:left="0"/>
        <w:jc w:val="left"/>
        <w:rPr>
          <w:sz w:val="20"/>
        </w:rPr>
      </w:pPr>
      <w:r>
        <w:rPr>
          <w:noProof/>
          <w:sz w:val="20"/>
        </w:rPr>
        <mc:AlternateContent>
          <mc:Choice Requires="wps">
            <w:drawing>
              <wp:anchor distT="0" distB="0" distL="0" distR="0" simplePos="0" relativeHeight="487588864" behindDoc="1" locked="0" layoutInCell="1" allowOverlap="1">
                <wp:simplePos x="0" y="0"/>
                <wp:positionH relativeFrom="page">
                  <wp:posOffset>899464</wp:posOffset>
                </wp:positionH>
                <wp:positionV relativeFrom="paragraph">
                  <wp:posOffset>232683</wp:posOffset>
                </wp:positionV>
                <wp:extent cx="1829435" cy="952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4"/>
                              </a:lnTo>
                              <a:lnTo>
                                <a:pt x="1829053" y="9144"/>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26AF9E" id="Graphic 4" o:spid="_x0000_s1026" style="position:absolute;margin-left:70.8pt;margin-top:18.3pt;width:144.05pt;height:.75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" path="m1829053,l,,,9144r1829053,l1829053,xe" fillcolor="black" stroked="f">
                <v:path arrowok="t"/>
                <w10:wrap type="topAndBottom" anchorx="page"/>
              </v:shape>
            </w:pict>
          </mc:Fallback>
        </mc:AlternateContent>
      </w:r>
    </w:p>
    <w:p w:rsidR="0005759C" w:rsidRDefault="00636957">
      <w:pPr>
        <w:spacing w:before="101"/>
        <w:ind w:left="141" w:right="148"/>
        <w:jc w:val="both"/>
        <w:rPr>
          <w:sz w:val="20"/>
        </w:rPr>
      </w:pPr>
      <w:r>
        <w:rPr>
          <w:spacing w:val="-2"/>
          <w:sz w:val="20"/>
          <w:vertAlign w:val="superscript"/>
        </w:rPr>
        <w:t>1</w:t>
      </w:r>
      <w:r>
        <w:rPr>
          <w:spacing w:val="-4"/>
          <w:sz w:val="20"/>
        </w:rPr>
        <w:t xml:space="preserve"> </w:t>
      </w:r>
      <w:r>
        <w:rPr>
          <w:spacing w:val="-2"/>
          <w:sz w:val="20"/>
        </w:rPr>
        <w:t>Napríklad zákon č.</w:t>
      </w:r>
      <w:r>
        <w:rPr>
          <w:spacing w:val="-6"/>
          <w:sz w:val="20"/>
        </w:rPr>
        <w:t xml:space="preserve"> </w:t>
      </w:r>
      <w:r>
        <w:rPr>
          <w:spacing w:val="-2"/>
          <w:sz w:val="20"/>
        </w:rPr>
        <w:t>50/1976 Zb.</w:t>
      </w:r>
      <w:r>
        <w:rPr>
          <w:spacing w:val="-4"/>
          <w:sz w:val="20"/>
        </w:rPr>
        <w:t xml:space="preserve"> </w:t>
      </w:r>
      <w:r>
        <w:rPr>
          <w:spacing w:val="-2"/>
          <w:sz w:val="20"/>
        </w:rPr>
        <w:t>o územnom</w:t>
      </w:r>
      <w:r>
        <w:rPr>
          <w:spacing w:val="-5"/>
          <w:sz w:val="20"/>
        </w:rPr>
        <w:t xml:space="preserve"> </w:t>
      </w:r>
      <w:r>
        <w:rPr>
          <w:spacing w:val="-2"/>
          <w:sz w:val="20"/>
        </w:rPr>
        <w:t>plánovaní</w:t>
      </w:r>
      <w:r>
        <w:rPr>
          <w:spacing w:val="-4"/>
          <w:sz w:val="20"/>
        </w:rPr>
        <w:t xml:space="preserve"> </w:t>
      </w:r>
      <w:r>
        <w:rPr>
          <w:spacing w:val="-2"/>
          <w:sz w:val="20"/>
        </w:rPr>
        <w:t>a</w:t>
      </w:r>
      <w:r>
        <w:rPr>
          <w:spacing w:val="-4"/>
          <w:sz w:val="20"/>
        </w:rPr>
        <w:t xml:space="preserve"> </w:t>
      </w:r>
      <w:r>
        <w:rPr>
          <w:spacing w:val="-2"/>
          <w:sz w:val="20"/>
        </w:rPr>
        <w:t>stavebnom</w:t>
      </w:r>
      <w:r>
        <w:rPr>
          <w:spacing w:val="-6"/>
          <w:sz w:val="20"/>
        </w:rPr>
        <w:t xml:space="preserve"> </w:t>
      </w:r>
      <w:r>
        <w:rPr>
          <w:spacing w:val="-2"/>
          <w:sz w:val="20"/>
        </w:rPr>
        <w:t>poriadku (stavebný zákon) v znení</w:t>
      </w:r>
      <w:r>
        <w:rPr>
          <w:spacing w:val="-4"/>
          <w:sz w:val="20"/>
        </w:rPr>
        <w:t xml:space="preserve"> </w:t>
      </w:r>
      <w:r>
        <w:rPr>
          <w:spacing w:val="-2"/>
          <w:sz w:val="20"/>
        </w:rPr>
        <w:t xml:space="preserve">neskorších </w:t>
      </w:r>
      <w:r>
        <w:rPr>
          <w:sz w:val="20"/>
        </w:rPr>
        <w:t>predpisov,</w:t>
      </w:r>
      <w:r>
        <w:rPr>
          <w:spacing w:val="-13"/>
          <w:sz w:val="20"/>
        </w:rPr>
        <w:t xml:space="preserve"> </w:t>
      </w:r>
      <w:r>
        <w:rPr>
          <w:sz w:val="20"/>
        </w:rPr>
        <w:t>zákon</w:t>
      </w:r>
      <w:r>
        <w:rPr>
          <w:spacing w:val="-12"/>
          <w:sz w:val="20"/>
        </w:rPr>
        <w:t xml:space="preserve"> </w:t>
      </w:r>
      <w:r>
        <w:rPr>
          <w:sz w:val="20"/>
        </w:rPr>
        <w:t>č.</w:t>
      </w:r>
      <w:r>
        <w:rPr>
          <w:spacing w:val="-13"/>
          <w:sz w:val="20"/>
        </w:rPr>
        <w:t xml:space="preserve"> </w:t>
      </w:r>
      <w:r>
        <w:rPr>
          <w:sz w:val="20"/>
        </w:rPr>
        <w:t>251/2012</w:t>
      </w:r>
      <w:r>
        <w:rPr>
          <w:spacing w:val="-12"/>
          <w:sz w:val="20"/>
        </w:rPr>
        <w:t xml:space="preserve"> </w:t>
      </w:r>
      <w:r>
        <w:rPr>
          <w:sz w:val="20"/>
        </w:rPr>
        <w:t>Z.</w:t>
      </w:r>
      <w:r>
        <w:rPr>
          <w:spacing w:val="-13"/>
          <w:sz w:val="20"/>
        </w:rPr>
        <w:t xml:space="preserve"> </w:t>
      </w:r>
      <w:r>
        <w:rPr>
          <w:sz w:val="20"/>
        </w:rPr>
        <w:t>z.</w:t>
      </w:r>
      <w:r>
        <w:rPr>
          <w:spacing w:val="-12"/>
          <w:sz w:val="20"/>
        </w:rPr>
        <w:t xml:space="preserve"> </w:t>
      </w:r>
      <w:r>
        <w:rPr>
          <w:sz w:val="20"/>
        </w:rPr>
        <w:t>o</w:t>
      </w:r>
      <w:r>
        <w:rPr>
          <w:spacing w:val="-13"/>
          <w:sz w:val="20"/>
        </w:rPr>
        <w:t xml:space="preserve"> </w:t>
      </w:r>
      <w:r>
        <w:rPr>
          <w:sz w:val="20"/>
        </w:rPr>
        <w:t>energetike</w:t>
      </w:r>
      <w:r>
        <w:rPr>
          <w:spacing w:val="-12"/>
          <w:sz w:val="20"/>
        </w:rPr>
        <w:t xml:space="preserve"> </w:t>
      </w:r>
      <w:r>
        <w:rPr>
          <w:sz w:val="20"/>
        </w:rPr>
        <w:t>a</w:t>
      </w:r>
      <w:r>
        <w:rPr>
          <w:spacing w:val="-13"/>
          <w:sz w:val="20"/>
        </w:rPr>
        <w:t xml:space="preserve"> </w:t>
      </w:r>
      <w:r>
        <w:rPr>
          <w:sz w:val="20"/>
        </w:rPr>
        <w:t>o</w:t>
      </w:r>
      <w:r>
        <w:rPr>
          <w:spacing w:val="-12"/>
          <w:sz w:val="20"/>
        </w:rPr>
        <w:t xml:space="preserve"> </w:t>
      </w:r>
      <w:r>
        <w:rPr>
          <w:sz w:val="20"/>
        </w:rPr>
        <w:t>zmene</w:t>
      </w:r>
      <w:r>
        <w:rPr>
          <w:spacing w:val="-13"/>
          <w:sz w:val="20"/>
        </w:rPr>
        <w:t xml:space="preserve"> </w:t>
      </w:r>
      <w:r>
        <w:rPr>
          <w:sz w:val="20"/>
        </w:rPr>
        <w:t>niektorých</w:t>
      </w:r>
      <w:r>
        <w:rPr>
          <w:spacing w:val="-12"/>
          <w:sz w:val="20"/>
        </w:rPr>
        <w:t xml:space="preserve"> </w:t>
      </w:r>
      <w:r>
        <w:rPr>
          <w:sz w:val="20"/>
        </w:rPr>
        <w:t>zákonov</w:t>
      </w:r>
      <w:r>
        <w:rPr>
          <w:spacing w:val="-13"/>
          <w:sz w:val="20"/>
        </w:rPr>
        <w:t xml:space="preserve"> </w:t>
      </w:r>
      <w:r>
        <w:rPr>
          <w:sz w:val="20"/>
        </w:rPr>
        <w:t>v</w:t>
      </w:r>
      <w:r>
        <w:rPr>
          <w:spacing w:val="-12"/>
          <w:sz w:val="20"/>
        </w:rPr>
        <w:t xml:space="preserve"> </w:t>
      </w:r>
      <w:r>
        <w:rPr>
          <w:sz w:val="20"/>
        </w:rPr>
        <w:t>znení</w:t>
      </w:r>
      <w:r>
        <w:rPr>
          <w:spacing w:val="-13"/>
          <w:sz w:val="20"/>
        </w:rPr>
        <w:t xml:space="preserve"> </w:t>
      </w:r>
      <w:r>
        <w:rPr>
          <w:sz w:val="20"/>
        </w:rPr>
        <w:t>neskorších</w:t>
      </w:r>
      <w:r>
        <w:rPr>
          <w:spacing w:val="-12"/>
          <w:sz w:val="20"/>
        </w:rPr>
        <w:t xml:space="preserve"> </w:t>
      </w:r>
      <w:r>
        <w:rPr>
          <w:sz w:val="20"/>
        </w:rPr>
        <w:t>predpisov,</w:t>
      </w:r>
      <w:r>
        <w:rPr>
          <w:spacing w:val="-13"/>
          <w:sz w:val="20"/>
        </w:rPr>
        <w:t xml:space="preserve"> </w:t>
      </w:r>
      <w:r>
        <w:rPr>
          <w:sz w:val="20"/>
        </w:rPr>
        <w:t>zákon č.</w:t>
      </w:r>
      <w:r>
        <w:rPr>
          <w:spacing w:val="-4"/>
          <w:sz w:val="20"/>
        </w:rPr>
        <w:t xml:space="preserve"> </w:t>
      </w:r>
      <w:r>
        <w:rPr>
          <w:sz w:val="20"/>
        </w:rPr>
        <w:t>442/2002</w:t>
      </w:r>
      <w:r>
        <w:rPr>
          <w:spacing w:val="-3"/>
          <w:sz w:val="20"/>
        </w:rPr>
        <w:t xml:space="preserve"> </w:t>
      </w:r>
      <w:r>
        <w:rPr>
          <w:sz w:val="20"/>
        </w:rPr>
        <w:t>Z.</w:t>
      </w:r>
      <w:r>
        <w:rPr>
          <w:spacing w:val="-6"/>
          <w:sz w:val="20"/>
        </w:rPr>
        <w:t xml:space="preserve"> </w:t>
      </w:r>
      <w:r>
        <w:rPr>
          <w:sz w:val="20"/>
        </w:rPr>
        <w:t>z.</w:t>
      </w:r>
      <w:r>
        <w:rPr>
          <w:spacing w:val="-4"/>
          <w:sz w:val="20"/>
        </w:rPr>
        <w:t xml:space="preserve"> </w:t>
      </w:r>
      <w:r>
        <w:rPr>
          <w:sz w:val="20"/>
        </w:rPr>
        <w:t>o</w:t>
      </w:r>
      <w:r>
        <w:rPr>
          <w:spacing w:val="-5"/>
          <w:sz w:val="20"/>
        </w:rPr>
        <w:t xml:space="preserve"> </w:t>
      </w:r>
      <w:r>
        <w:rPr>
          <w:sz w:val="20"/>
        </w:rPr>
        <w:t>verejných</w:t>
      </w:r>
      <w:r>
        <w:rPr>
          <w:spacing w:val="-7"/>
          <w:sz w:val="20"/>
        </w:rPr>
        <w:t xml:space="preserve"> </w:t>
      </w:r>
      <w:r>
        <w:rPr>
          <w:sz w:val="20"/>
        </w:rPr>
        <w:t>vodovodoch</w:t>
      </w:r>
      <w:r>
        <w:rPr>
          <w:spacing w:val="-4"/>
          <w:sz w:val="20"/>
        </w:rPr>
        <w:t xml:space="preserve"> </w:t>
      </w:r>
      <w:r>
        <w:rPr>
          <w:sz w:val="20"/>
        </w:rPr>
        <w:t>a</w:t>
      </w:r>
      <w:r>
        <w:rPr>
          <w:spacing w:val="-6"/>
          <w:sz w:val="20"/>
        </w:rPr>
        <w:t xml:space="preserve"> </w:t>
      </w:r>
      <w:r>
        <w:rPr>
          <w:sz w:val="20"/>
        </w:rPr>
        <w:t>verejných</w:t>
      </w:r>
      <w:r>
        <w:rPr>
          <w:spacing w:val="-5"/>
          <w:sz w:val="20"/>
        </w:rPr>
        <w:t xml:space="preserve"> </w:t>
      </w:r>
      <w:r>
        <w:rPr>
          <w:sz w:val="20"/>
        </w:rPr>
        <w:t>kanalizáciách</w:t>
      </w:r>
      <w:r>
        <w:rPr>
          <w:spacing w:val="-3"/>
          <w:sz w:val="20"/>
        </w:rPr>
        <w:t xml:space="preserve"> </w:t>
      </w:r>
      <w:r>
        <w:rPr>
          <w:sz w:val="20"/>
        </w:rPr>
        <w:t>a</w:t>
      </w:r>
      <w:r>
        <w:rPr>
          <w:spacing w:val="-5"/>
          <w:sz w:val="20"/>
        </w:rPr>
        <w:t xml:space="preserve"> </w:t>
      </w:r>
      <w:r>
        <w:rPr>
          <w:sz w:val="20"/>
        </w:rPr>
        <w:t>o</w:t>
      </w:r>
      <w:r>
        <w:rPr>
          <w:spacing w:val="-3"/>
          <w:sz w:val="20"/>
        </w:rPr>
        <w:t xml:space="preserve"> </w:t>
      </w:r>
      <w:r>
        <w:rPr>
          <w:sz w:val="20"/>
        </w:rPr>
        <w:t>zmene</w:t>
      </w:r>
      <w:r>
        <w:rPr>
          <w:spacing w:val="-4"/>
          <w:sz w:val="20"/>
        </w:rPr>
        <w:t xml:space="preserve"> </w:t>
      </w:r>
      <w:r>
        <w:rPr>
          <w:sz w:val="20"/>
        </w:rPr>
        <w:t>a</w:t>
      </w:r>
      <w:r>
        <w:rPr>
          <w:spacing w:val="-6"/>
          <w:sz w:val="20"/>
        </w:rPr>
        <w:t xml:space="preserve"> </w:t>
      </w:r>
      <w:r>
        <w:rPr>
          <w:sz w:val="20"/>
        </w:rPr>
        <w:t>doplnení</w:t>
      </w:r>
      <w:r>
        <w:rPr>
          <w:spacing w:val="-8"/>
          <w:sz w:val="20"/>
        </w:rPr>
        <w:t xml:space="preserve"> </w:t>
      </w:r>
      <w:r>
        <w:rPr>
          <w:sz w:val="20"/>
        </w:rPr>
        <w:t>zákona</w:t>
      </w:r>
      <w:r>
        <w:rPr>
          <w:spacing w:val="-4"/>
          <w:sz w:val="20"/>
        </w:rPr>
        <w:t xml:space="preserve"> </w:t>
      </w:r>
      <w:r>
        <w:rPr>
          <w:sz w:val="20"/>
        </w:rPr>
        <w:t>č.</w:t>
      </w:r>
      <w:r>
        <w:rPr>
          <w:spacing w:val="-4"/>
          <w:sz w:val="20"/>
        </w:rPr>
        <w:t xml:space="preserve"> </w:t>
      </w:r>
      <w:r>
        <w:rPr>
          <w:sz w:val="20"/>
        </w:rPr>
        <w:t>250/2012</w:t>
      </w:r>
      <w:r>
        <w:rPr>
          <w:spacing w:val="-4"/>
          <w:sz w:val="20"/>
        </w:rPr>
        <w:t xml:space="preserve"> </w:t>
      </w:r>
      <w:r>
        <w:rPr>
          <w:spacing w:val="-5"/>
          <w:sz w:val="20"/>
        </w:rPr>
        <w:t>Z.</w:t>
      </w:r>
    </w:p>
    <w:p w:rsidR="0005759C" w:rsidRDefault="00636957">
      <w:pPr>
        <w:spacing w:before="1"/>
        <w:ind w:left="141" w:right="147"/>
        <w:jc w:val="both"/>
        <w:rPr>
          <w:sz w:val="20"/>
        </w:rPr>
      </w:pPr>
      <w:r>
        <w:rPr>
          <w:sz w:val="20"/>
        </w:rPr>
        <w:t xml:space="preserve">z. o regulácii v sieťových odvetviach v znení neskorších predpisov, zákon č. 351/2011 Z. z. o elektronických komunikáciách v znení neskorších predpisov, zákon č. 657/2004 Z. z. o tepelnej energetike v znení neskorších </w:t>
      </w:r>
      <w:r>
        <w:rPr>
          <w:spacing w:val="-2"/>
          <w:sz w:val="20"/>
        </w:rPr>
        <w:t>predpisov.</w:t>
      </w:r>
    </w:p>
    <w:p w:rsidR="0005759C" w:rsidRDefault="0005759C">
      <w:pPr>
        <w:jc w:val="both"/>
        <w:rPr>
          <w:sz w:val="20"/>
        </w:rPr>
        <w:sectPr w:rsidR="0005759C">
          <w:footerReference w:type="default" r:id="rId8"/>
          <w:pgSz w:w="11910" w:h="16840"/>
          <w:pgMar w:top="1320" w:right="1275" w:bottom="1200" w:left="1275" w:header="0" w:footer="1000" w:gutter="0"/>
          <w:pgNumType w:start="2"/>
          <w:cols w:space="708"/>
        </w:sectPr>
      </w:pPr>
    </w:p>
    <w:p w:rsidR="0005759C" w:rsidRDefault="00636957">
      <w:pPr>
        <w:pStyle w:val="Zkladntext"/>
        <w:spacing w:before="77"/>
      </w:pPr>
      <w:r>
        <w:lastRenderedPageBreak/>
        <w:t>rozhoduje</w:t>
      </w:r>
      <w:r>
        <w:rPr>
          <w:spacing w:val="-4"/>
        </w:rPr>
        <w:t xml:space="preserve"> </w:t>
      </w:r>
      <w:r>
        <w:t>starosta</w:t>
      </w:r>
      <w:r>
        <w:rPr>
          <w:spacing w:val="-1"/>
        </w:rPr>
        <w:t xml:space="preserve"> </w:t>
      </w:r>
      <w:r>
        <w:t>obce</w:t>
      </w:r>
      <w:r>
        <w:rPr>
          <w:spacing w:val="-1"/>
        </w:rPr>
        <w:t xml:space="preserve"> </w:t>
      </w:r>
      <w:r>
        <w:t>na</w:t>
      </w:r>
      <w:r>
        <w:rPr>
          <w:spacing w:val="-2"/>
        </w:rPr>
        <w:t xml:space="preserve"> </w:t>
      </w:r>
      <w:r>
        <w:t>návrh</w:t>
      </w:r>
      <w:r>
        <w:rPr>
          <w:spacing w:val="-1"/>
        </w:rPr>
        <w:t xml:space="preserve"> </w:t>
      </w:r>
      <w:r>
        <w:t xml:space="preserve">vyraďovacej </w:t>
      </w:r>
      <w:r>
        <w:rPr>
          <w:spacing w:val="-2"/>
        </w:rPr>
        <w:t>komisie.</w:t>
      </w:r>
    </w:p>
    <w:p w:rsidR="0005759C" w:rsidRDefault="00636957">
      <w:pPr>
        <w:pStyle w:val="Odsekzoznamu"/>
        <w:numPr>
          <w:ilvl w:val="0"/>
          <w:numId w:val="27"/>
        </w:numPr>
        <w:tabs>
          <w:tab w:val="left" w:pos="468"/>
        </w:tabs>
        <w:ind w:right="138" w:firstLine="0"/>
        <w:jc w:val="both"/>
        <w:rPr>
          <w:sz w:val="24"/>
        </w:rPr>
      </w:pPr>
      <w:r>
        <w:rPr>
          <w:sz w:val="24"/>
        </w:rPr>
        <w:t>O</w:t>
      </w:r>
      <w:r>
        <w:rPr>
          <w:spacing w:val="40"/>
          <w:sz w:val="24"/>
        </w:rPr>
        <w:t xml:space="preserve"> </w:t>
      </w:r>
      <w:r>
        <w:rPr>
          <w:sz w:val="24"/>
        </w:rPr>
        <w:t>neupotrebiteľnosti</w:t>
      </w:r>
      <w:r>
        <w:rPr>
          <w:spacing w:val="-13"/>
          <w:sz w:val="24"/>
        </w:rPr>
        <w:t xml:space="preserve"> </w:t>
      </w:r>
      <w:r>
        <w:rPr>
          <w:sz w:val="24"/>
        </w:rPr>
        <w:t>hnuteľnej</w:t>
      </w:r>
      <w:r>
        <w:rPr>
          <w:spacing w:val="-13"/>
          <w:sz w:val="24"/>
        </w:rPr>
        <w:t xml:space="preserve"> </w:t>
      </w:r>
      <w:r>
        <w:rPr>
          <w:sz w:val="24"/>
        </w:rPr>
        <w:t>veci,</w:t>
      </w:r>
      <w:r>
        <w:rPr>
          <w:spacing w:val="-13"/>
          <w:sz w:val="24"/>
        </w:rPr>
        <w:t xml:space="preserve"> </w:t>
      </w:r>
      <w:r>
        <w:rPr>
          <w:sz w:val="24"/>
        </w:rPr>
        <w:t>v</w:t>
      </w:r>
      <w:r>
        <w:rPr>
          <w:spacing w:val="-3"/>
          <w:sz w:val="24"/>
        </w:rPr>
        <w:t xml:space="preserve"> </w:t>
      </w:r>
      <w:r>
        <w:rPr>
          <w:sz w:val="24"/>
        </w:rPr>
        <w:t>správe</w:t>
      </w:r>
      <w:r>
        <w:rPr>
          <w:spacing w:val="-14"/>
          <w:sz w:val="24"/>
        </w:rPr>
        <w:t xml:space="preserve"> </w:t>
      </w:r>
      <w:r>
        <w:rPr>
          <w:sz w:val="24"/>
        </w:rPr>
        <w:t>správcu</w:t>
      </w:r>
      <w:r>
        <w:rPr>
          <w:spacing w:val="-13"/>
          <w:sz w:val="24"/>
        </w:rPr>
        <w:t xml:space="preserve"> </w:t>
      </w:r>
      <w:r>
        <w:rPr>
          <w:sz w:val="24"/>
        </w:rPr>
        <w:t>majetku</w:t>
      </w:r>
      <w:r>
        <w:rPr>
          <w:spacing w:val="-12"/>
          <w:sz w:val="24"/>
        </w:rPr>
        <w:t xml:space="preserve"> </w:t>
      </w:r>
      <w:r>
        <w:rPr>
          <w:sz w:val="24"/>
        </w:rPr>
        <w:t>obce,</w:t>
      </w:r>
      <w:r>
        <w:rPr>
          <w:spacing w:val="-13"/>
          <w:sz w:val="24"/>
        </w:rPr>
        <w:t xml:space="preserve"> </w:t>
      </w:r>
      <w:r>
        <w:rPr>
          <w:sz w:val="24"/>
        </w:rPr>
        <w:t>ktorej</w:t>
      </w:r>
      <w:r>
        <w:rPr>
          <w:spacing w:val="-13"/>
          <w:sz w:val="24"/>
        </w:rPr>
        <w:t xml:space="preserve"> </w:t>
      </w:r>
      <w:r>
        <w:rPr>
          <w:sz w:val="24"/>
        </w:rPr>
        <w:t>zostatková</w:t>
      </w:r>
      <w:r>
        <w:rPr>
          <w:spacing w:val="-14"/>
          <w:sz w:val="24"/>
        </w:rPr>
        <w:t xml:space="preserve"> </w:t>
      </w:r>
      <w:r>
        <w:rPr>
          <w:sz w:val="24"/>
        </w:rPr>
        <w:t>cena prevyšuje 3.500 € rozhoduje obecné zastupiteľstvo na návrh vyraďovacej komisie.</w:t>
      </w:r>
    </w:p>
    <w:p w:rsidR="0005759C" w:rsidRDefault="00636957">
      <w:pPr>
        <w:pStyle w:val="Odsekzoznamu"/>
        <w:numPr>
          <w:ilvl w:val="0"/>
          <w:numId w:val="27"/>
        </w:numPr>
        <w:tabs>
          <w:tab w:val="left" w:pos="624"/>
        </w:tabs>
        <w:ind w:right="141" w:firstLine="0"/>
        <w:jc w:val="both"/>
        <w:rPr>
          <w:sz w:val="24"/>
        </w:rPr>
      </w:pPr>
      <w:r>
        <w:rPr>
          <w:sz w:val="24"/>
        </w:rPr>
        <w:t>O</w:t>
      </w:r>
      <w:r>
        <w:rPr>
          <w:spacing w:val="40"/>
          <w:sz w:val="24"/>
        </w:rPr>
        <w:t xml:space="preserve"> </w:t>
      </w:r>
      <w:r>
        <w:rPr>
          <w:sz w:val="24"/>
        </w:rPr>
        <w:t>neupotrebiteľnosti hnuteľnej veci, v</w:t>
      </w:r>
      <w:r>
        <w:rPr>
          <w:spacing w:val="-1"/>
          <w:sz w:val="24"/>
        </w:rPr>
        <w:t xml:space="preserve"> </w:t>
      </w:r>
      <w:r>
        <w:rPr>
          <w:sz w:val="24"/>
        </w:rPr>
        <w:t>správe správcu majetku obce, ktorej zostatková cena neprevyšuje 3.500 € rozhoduje starosta obce na návrh vyraďovacej komisie.</w:t>
      </w:r>
    </w:p>
    <w:p w:rsidR="0005759C" w:rsidRDefault="00636957">
      <w:pPr>
        <w:pStyle w:val="Odsekzoznamu"/>
        <w:numPr>
          <w:ilvl w:val="0"/>
          <w:numId w:val="27"/>
        </w:numPr>
        <w:tabs>
          <w:tab w:val="left" w:pos="645"/>
        </w:tabs>
        <w:ind w:right="140" w:firstLine="0"/>
        <w:jc w:val="both"/>
        <w:rPr>
          <w:sz w:val="24"/>
        </w:rPr>
      </w:pPr>
      <w:r>
        <w:rPr>
          <w:sz w:val="24"/>
        </w:rPr>
        <w:t>Postup</w:t>
      </w:r>
      <w:r>
        <w:rPr>
          <w:spacing w:val="56"/>
          <w:sz w:val="24"/>
        </w:rPr>
        <w:t xml:space="preserve"> </w:t>
      </w:r>
      <w:r>
        <w:rPr>
          <w:sz w:val="24"/>
        </w:rPr>
        <w:t>podľa</w:t>
      </w:r>
      <w:r>
        <w:rPr>
          <w:spacing w:val="40"/>
          <w:sz w:val="24"/>
        </w:rPr>
        <w:t xml:space="preserve"> </w:t>
      </w:r>
      <w:r>
        <w:rPr>
          <w:sz w:val="24"/>
        </w:rPr>
        <w:t>ods.</w:t>
      </w:r>
      <w:r>
        <w:rPr>
          <w:spacing w:val="57"/>
          <w:sz w:val="24"/>
        </w:rPr>
        <w:t xml:space="preserve"> </w:t>
      </w:r>
      <w:r>
        <w:rPr>
          <w:sz w:val="24"/>
        </w:rPr>
        <w:t>7</w:t>
      </w:r>
      <w:r>
        <w:rPr>
          <w:spacing w:val="55"/>
          <w:sz w:val="24"/>
        </w:rPr>
        <w:t xml:space="preserve"> </w:t>
      </w:r>
      <w:r>
        <w:rPr>
          <w:sz w:val="24"/>
        </w:rPr>
        <w:t>až</w:t>
      </w:r>
      <w:r>
        <w:rPr>
          <w:spacing w:val="40"/>
          <w:sz w:val="24"/>
        </w:rPr>
        <w:t xml:space="preserve"> </w:t>
      </w:r>
      <w:r>
        <w:rPr>
          <w:sz w:val="24"/>
        </w:rPr>
        <w:t>ods.</w:t>
      </w:r>
      <w:r>
        <w:rPr>
          <w:spacing w:val="55"/>
          <w:sz w:val="24"/>
        </w:rPr>
        <w:t xml:space="preserve"> </w:t>
      </w:r>
      <w:r>
        <w:rPr>
          <w:sz w:val="24"/>
        </w:rPr>
        <w:t>10</w:t>
      </w:r>
      <w:r>
        <w:rPr>
          <w:spacing w:val="56"/>
          <w:sz w:val="24"/>
        </w:rPr>
        <w:t xml:space="preserve"> </w:t>
      </w:r>
      <w:r>
        <w:rPr>
          <w:sz w:val="24"/>
        </w:rPr>
        <w:t>tohto</w:t>
      </w:r>
      <w:r>
        <w:rPr>
          <w:spacing w:val="55"/>
          <w:sz w:val="24"/>
        </w:rPr>
        <w:t xml:space="preserve"> </w:t>
      </w:r>
      <w:r>
        <w:rPr>
          <w:sz w:val="24"/>
        </w:rPr>
        <w:t>článku</w:t>
      </w:r>
      <w:r>
        <w:rPr>
          <w:spacing w:val="56"/>
          <w:sz w:val="24"/>
        </w:rPr>
        <w:t xml:space="preserve"> </w:t>
      </w:r>
      <w:r>
        <w:rPr>
          <w:sz w:val="24"/>
        </w:rPr>
        <w:t>zásad</w:t>
      </w:r>
      <w:r>
        <w:rPr>
          <w:spacing w:val="55"/>
          <w:sz w:val="24"/>
        </w:rPr>
        <w:t xml:space="preserve"> </w:t>
      </w:r>
      <w:r>
        <w:rPr>
          <w:sz w:val="24"/>
        </w:rPr>
        <w:t>uplatní</w:t>
      </w:r>
      <w:r>
        <w:rPr>
          <w:spacing w:val="56"/>
          <w:sz w:val="24"/>
        </w:rPr>
        <w:t xml:space="preserve"> </w:t>
      </w:r>
      <w:r>
        <w:rPr>
          <w:sz w:val="24"/>
        </w:rPr>
        <w:t>obec</w:t>
      </w:r>
      <w:r>
        <w:rPr>
          <w:spacing w:val="57"/>
          <w:sz w:val="24"/>
        </w:rPr>
        <w:t xml:space="preserve"> </w:t>
      </w:r>
      <w:r>
        <w:rPr>
          <w:sz w:val="24"/>
        </w:rPr>
        <w:t>a</w:t>
      </w:r>
      <w:r>
        <w:rPr>
          <w:spacing w:val="-2"/>
          <w:sz w:val="24"/>
        </w:rPr>
        <w:t xml:space="preserve"> </w:t>
      </w:r>
      <w:r>
        <w:rPr>
          <w:sz w:val="24"/>
        </w:rPr>
        <w:t>správca</w:t>
      </w:r>
      <w:r>
        <w:rPr>
          <w:spacing w:val="40"/>
          <w:sz w:val="24"/>
        </w:rPr>
        <w:t xml:space="preserve"> </w:t>
      </w:r>
      <w:r>
        <w:rPr>
          <w:sz w:val="24"/>
        </w:rPr>
        <w:t>majetku v časových intervaloch podľa potreby. Ustanovenie odseku 11 týmto nie je dotknuté.</w:t>
      </w:r>
    </w:p>
    <w:p w:rsidR="0005759C" w:rsidRDefault="00636957">
      <w:pPr>
        <w:pStyle w:val="Odsekzoznamu"/>
        <w:numPr>
          <w:ilvl w:val="0"/>
          <w:numId w:val="27"/>
        </w:numPr>
        <w:tabs>
          <w:tab w:val="left" w:pos="595"/>
        </w:tabs>
        <w:ind w:right="138" w:firstLine="0"/>
        <w:jc w:val="both"/>
        <w:rPr>
          <w:sz w:val="24"/>
        </w:rPr>
      </w:pPr>
      <w:r>
        <w:rPr>
          <w:sz w:val="24"/>
        </w:rPr>
        <w:t>Postup</w:t>
      </w:r>
      <w:r>
        <w:rPr>
          <w:spacing w:val="-4"/>
          <w:sz w:val="24"/>
        </w:rPr>
        <w:t xml:space="preserve"> </w:t>
      </w:r>
      <w:r>
        <w:rPr>
          <w:sz w:val="24"/>
        </w:rPr>
        <w:t>podľa</w:t>
      </w:r>
      <w:r>
        <w:rPr>
          <w:spacing w:val="-5"/>
          <w:sz w:val="24"/>
        </w:rPr>
        <w:t xml:space="preserve"> </w:t>
      </w:r>
      <w:r>
        <w:rPr>
          <w:sz w:val="24"/>
        </w:rPr>
        <w:t>ods.</w:t>
      </w:r>
      <w:r>
        <w:rPr>
          <w:spacing w:val="-4"/>
          <w:sz w:val="24"/>
        </w:rPr>
        <w:t xml:space="preserve"> </w:t>
      </w:r>
      <w:r>
        <w:rPr>
          <w:sz w:val="24"/>
        </w:rPr>
        <w:t>7</w:t>
      </w:r>
      <w:r>
        <w:rPr>
          <w:spacing w:val="-2"/>
          <w:sz w:val="24"/>
        </w:rPr>
        <w:t xml:space="preserve"> </w:t>
      </w:r>
      <w:r>
        <w:rPr>
          <w:sz w:val="24"/>
        </w:rPr>
        <w:t>až</w:t>
      </w:r>
      <w:r>
        <w:rPr>
          <w:spacing w:val="-5"/>
          <w:sz w:val="24"/>
        </w:rPr>
        <w:t xml:space="preserve"> </w:t>
      </w:r>
      <w:r>
        <w:rPr>
          <w:sz w:val="24"/>
        </w:rPr>
        <w:t>ods.</w:t>
      </w:r>
      <w:r>
        <w:rPr>
          <w:spacing w:val="-4"/>
          <w:sz w:val="24"/>
        </w:rPr>
        <w:t xml:space="preserve"> </w:t>
      </w:r>
      <w:r>
        <w:rPr>
          <w:sz w:val="24"/>
        </w:rPr>
        <w:t>10</w:t>
      </w:r>
      <w:r>
        <w:rPr>
          <w:spacing w:val="-5"/>
          <w:sz w:val="24"/>
        </w:rPr>
        <w:t xml:space="preserve"> </w:t>
      </w:r>
      <w:r>
        <w:rPr>
          <w:sz w:val="24"/>
        </w:rPr>
        <w:t>tohto</w:t>
      </w:r>
      <w:r>
        <w:rPr>
          <w:spacing w:val="-2"/>
          <w:sz w:val="24"/>
        </w:rPr>
        <w:t xml:space="preserve"> </w:t>
      </w:r>
      <w:r>
        <w:rPr>
          <w:sz w:val="24"/>
        </w:rPr>
        <w:t>článku</w:t>
      </w:r>
      <w:r>
        <w:rPr>
          <w:spacing w:val="-4"/>
          <w:sz w:val="24"/>
        </w:rPr>
        <w:t xml:space="preserve"> </w:t>
      </w:r>
      <w:r>
        <w:rPr>
          <w:sz w:val="24"/>
        </w:rPr>
        <w:t>zásad</w:t>
      </w:r>
      <w:r>
        <w:rPr>
          <w:spacing w:val="-5"/>
          <w:sz w:val="24"/>
        </w:rPr>
        <w:t xml:space="preserve"> </w:t>
      </w:r>
      <w:r>
        <w:rPr>
          <w:sz w:val="24"/>
        </w:rPr>
        <w:t>uplatní</w:t>
      </w:r>
      <w:r>
        <w:rPr>
          <w:spacing w:val="-4"/>
          <w:sz w:val="24"/>
        </w:rPr>
        <w:t xml:space="preserve"> </w:t>
      </w:r>
      <w:r>
        <w:rPr>
          <w:sz w:val="24"/>
        </w:rPr>
        <w:t>obec</w:t>
      </w:r>
      <w:r>
        <w:rPr>
          <w:spacing w:val="-5"/>
          <w:sz w:val="24"/>
        </w:rPr>
        <w:t xml:space="preserve"> </w:t>
      </w:r>
      <w:r>
        <w:rPr>
          <w:sz w:val="24"/>
        </w:rPr>
        <w:t>a</w:t>
      </w:r>
      <w:r>
        <w:rPr>
          <w:spacing w:val="-3"/>
          <w:sz w:val="24"/>
        </w:rPr>
        <w:t xml:space="preserve"> </w:t>
      </w:r>
      <w:r>
        <w:rPr>
          <w:sz w:val="24"/>
        </w:rPr>
        <w:t>správca</w:t>
      </w:r>
      <w:r>
        <w:rPr>
          <w:spacing w:val="-5"/>
          <w:sz w:val="24"/>
        </w:rPr>
        <w:t xml:space="preserve"> </w:t>
      </w:r>
      <w:r>
        <w:rPr>
          <w:sz w:val="24"/>
        </w:rPr>
        <w:t>majetku</w:t>
      </w:r>
      <w:r>
        <w:rPr>
          <w:spacing w:val="-3"/>
          <w:sz w:val="24"/>
        </w:rPr>
        <w:t xml:space="preserve"> </w:t>
      </w:r>
      <w:r>
        <w:rPr>
          <w:sz w:val="24"/>
        </w:rPr>
        <w:t>vždy</w:t>
      </w:r>
      <w:r>
        <w:rPr>
          <w:spacing w:val="-4"/>
          <w:sz w:val="24"/>
        </w:rPr>
        <w:t xml:space="preserve"> </w:t>
      </w:r>
      <w:r>
        <w:rPr>
          <w:sz w:val="24"/>
        </w:rPr>
        <w:t>do 90</w:t>
      </w:r>
      <w:r>
        <w:rPr>
          <w:spacing w:val="-10"/>
          <w:sz w:val="24"/>
        </w:rPr>
        <w:t xml:space="preserve"> </w:t>
      </w:r>
      <w:r>
        <w:rPr>
          <w:sz w:val="24"/>
        </w:rPr>
        <w:t>dní</w:t>
      </w:r>
      <w:r>
        <w:rPr>
          <w:spacing w:val="-9"/>
          <w:sz w:val="24"/>
        </w:rPr>
        <w:t xml:space="preserve"> </w:t>
      </w:r>
      <w:r>
        <w:rPr>
          <w:sz w:val="24"/>
        </w:rPr>
        <w:t>po</w:t>
      </w:r>
      <w:r>
        <w:rPr>
          <w:spacing w:val="-10"/>
          <w:sz w:val="24"/>
        </w:rPr>
        <w:t xml:space="preserve"> </w:t>
      </w:r>
      <w:r>
        <w:rPr>
          <w:sz w:val="24"/>
        </w:rPr>
        <w:t>vykonaní</w:t>
      </w:r>
      <w:r>
        <w:rPr>
          <w:spacing w:val="-9"/>
          <w:sz w:val="24"/>
        </w:rPr>
        <w:t xml:space="preserve"> </w:t>
      </w:r>
      <w:r>
        <w:rPr>
          <w:sz w:val="24"/>
        </w:rPr>
        <w:t>fyzickej</w:t>
      </w:r>
      <w:r>
        <w:rPr>
          <w:spacing w:val="-9"/>
          <w:sz w:val="24"/>
        </w:rPr>
        <w:t xml:space="preserve"> </w:t>
      </w:r>
      <w:r>
        <w:rPr>
          <w:sz w:val="24"/>
        </w:rPr>
        <w:t>inventúry</w:t>
      </w:r>
      <w:r>
        <w:rPr>
          <w:spacing w:val="-10"/>
          <w:sz w:val="24"/>
        </w:rPr>
        <w:t xml:space="preserve"> </w:t>
      </w:r>
      <w:r>
        <w:rPr>
          <w:sz w:val="24"/>
        </w:rPr>
        <w:t>podľa</w:t>
      </w:r>
      <w:r>
        <w:rPr>
          <w:spacing w:val="-11"/>
          <w:sz w:val="24"/>
        </w:rPr>
        <w:t xml:space="preserve"> </w:t>
      </w:r>
      <w:r>
        <w:rPr>
          <w:sz w:val="24"/>
        </w:rPr>
        <w:t>§</w:t>
      </w:r>
      <w:r>
        <w:rPr>
          <w:spacing w:val="-10"/>
          <w:sz w:val="24"/>
        </w:rPr>
        <w:t xml:space="preserve"> </w:t>
      </w:r>
      <w:r>
        <w:rPr>
          <w:sz w:val="24"/>
        </w:rPr>
        <w:t>29</w:t>
      </w:r>
      <w:r>
        <w:rPr>
          <w:spacing w:val="-12"/>
          <w:sz w:val="24"/>
        </w:rPr>
        <w:t xml:space="preserve"> </w:t>
      </w:r>
      <w:r>
        <w:rPr>
          <w:sz w:val="24"/>
        </w:rPr>
        <w:t>a</w:t>
      </w:r>
      <w:r>
        <w:rPr>
          <w:spacing w:val="-11"/>
          <w:sz w:val="24"/>
        </w:rPr>
        <w:t xml:space="preserve"> </w:t>
      </w:r>
      <w:r>
        <w:rPr>
          <w:sz w:val="24"/>
        </w:rPr>
        <w:t>§</w:t>
      </w:r>
      <w:r>
        <w:rPr>
          <w:spacing w:val="-10"/>
          <w:sz w:val="24"/>
        </w:rPr>
        <w:t xml:space="preserve"> </w:t>
      </w:r>
      <w:r>
        <w:rPr>
          <w:sz w:val="24"/>
        </w:rPr>
        <w:t>30</w:t>
      </w:r>
      <w:r>
        <w:rPr>
          <w:spacing w:val="-10"/>
          <w:sz w:val="24"/>
        </w:rPr>
        <w:t xml:space="preserve"> </w:t>
      </w:r>
      <w:r>
        <w:rPr>
          <w:sz w:val="24"/>
        </w:rPr>
        <w:t>zákona</w:t>
      </w:r>
      <w:r>
        <w:rPr>
          <w:spacing w:val="-11"/>
          <w:sz w:val="24"/>
        </w:rPr>
        <w:t xml:space="preserve"> </w:t>
      </w:r>
      <w:r>
        <w:rPr>
          <w:sz w:val="24"/>
        </w:rPr>
        <w:t>č.</w:t>
      </w:r>
      <w:r>
        <w:rPr>
          <w:spacing w:val="-10"/>
          <w:sz w:val="24"/>
        </w:rPr>
        <w:t xml:space="preserve"> </w:t>
      </w:r>
      <w:r>
        <w:rPr>
          <w:sz w:val="24"/>
        </w:rPr>
        <w:t>431/2002</w:t>
      </w:r>
      <w:r>
        <w:rPr>
          <w:spacing w:val="-9"/>
          <w:sz w:val="24"/>
        </w:rPr>
        <w:t xml:space="preserve"> </w:t>
      </w:r>
      <w:r>
        <w:rPr>
          <w:sz w:val="24"/>
        </w:rPr>
        <w:t>Z.</w:t>
      </w:r>
      <w:r>
        <w:rPr>
          <w:spacing w:val="-10"/>
          <w:sz w:val="24"/>
        </w:rPr>
        <w:t xml:space="preserve"> </w:t>
      </w:r>
      <w:r>
        <w:rPr>
          <w:sz w:val="24"/>
        </w:rPr>
        <w:t>z.</w:t>
      </w:r>
      <w:r>
        <w:rPr>
          <w:spacing w:val="-10"/>
          <w:sz w:val="24"/>
        </w:rPr>
        <w:t xml:space="preserve"> </w:t>
      </w:r>
      <w:r>
        <w:rPr>
          <w:sz w:val="24"/>
        </w:rPr>
        <w:t>o</w:t>
      </w:r>
      <w:r>
        <w:rPr>
          <w:spacing w:val="-2"/>
          <w:sz w:val="24"/>
        </w:rPr>
        <w:t xml:space="preserve"> </w:t>
      </w:r>
      <w:r>
        <w:rPr>
          <w:sz w:val="24"/>
        </w:rPr>
        <w:t>účtovníctve v znení neskorších predpisov, najmenej však raz ročne.</w:t>
      </w:r>
    </w:p>
    <w:p w:rsidR="0005759C" w:rsidRDefault="00636957">
      <w:pPr>
        <w:pStyle w:val="Odsekzoznamu"/>
        <w:numPr>
          <w:ilvl w:val="0"/>
          <w:numId w:val="27"/>
        </w:numPr>
        <w:tabs>
          <w:tab w:val="left" w:pos="634"/>
        </w:tabs>
        <w:ind w:right="139" w:firstLine="0"/>
        <w:jc w:val="both"/>
        <w:rPr>
          <w:sz w:val="24"/>
        </w:rPr>
      </w:pPr>
      <w:r>
        <w:rPr>
          <w:sz w:val="24"/>
        </w:rPr>
        <w:t>Rozhodnutie podľa ods. 7 až ods. 10 tohto článku zásad je podkladom pre vyradenie hnuteľného majetku a</w:t>
      </w:r>
      <w:r>
        <w:rPr>
          <w:spacing w:val="-4"/>
          <w:sz w:val="24"/>
        </w:rPr>
        <w:t xml:space="preserve"> </w:t>
      </w:r>
      <w:r>
        <w:rPr>
          <w:sz w:val="24"/>
        </w:rPr>
        <w:t>odúčtovanie z</w:t>
      </w:r>
      <w:r>
        <w:rPr>
          <w:spacing w:val="-4"/>
          <w:sz w:val="24"/>
        </w:rPr>
        <w:t xml:space="preserve"> </w:t>
      </w:r>
      <w:r>
        <w:rPr>
          <w:sz w:val="24"/>
        </w:rPr>
        <w:t>účtovnej evidencie hnuteľného majetku. Vyradený hnuteľný majetok môže byť zlikvidovaný ako druhotná surovina alebo ako odpad podľa osobitných predpisov.</w:t>
      </w:r>
      <w:r>
        <w:rPr>
          <w:spacing w:val="-5"/>
          <w:sz w:val="24"/>
        </w:rPr>
        <w:t xml:space="preserve"> </w:t>
      </w:r>
      <w:r>
        <w:rPr>
          <w:sz w:val="24"/>
        </w:rPr>
        <w:t>Ak vyradený hnuteľný majetok nie je fyzicky a</w:t>
      </w:r>
      <w:r>
        <w:rPr>
          <w:spacing w:val="-1"/>
          <w:sz w:val="24"/>
        </w:rPr>
        <w:t xml:space="preserve"> </w:t>
      </w:r>
      <w:r>
        <w:rPr>
          <w:sz w:val="24"/>
        </w:rPr>
        <w:t>morálne opotrebovaný natoľko,</w:t>
      </w:r>
      <w:r>
        <w:rPr>
          <w:spacing w:val="-15"/>
          <w:sz w:val="24"/>
        </w:rPr>
        <w:t xml:space="preserve"> </w:t>
      </w:r>
      <w:r>
        <w:rPr>
          <w:sz w:val="24"/>
        </w:rPr>
        <w:t>aby</w:t>
      </w:r>
      <w:r>
        <w:rPr>
          <w:spacing w:val="-15"/>
          <w:sz w:val="24"/>
        </w:rPr>
        <w:t xml:space="preserve"> </w:t>
      </w:r>
      <w:r>
        <w:rPr>
          <w:sz w:val="24"/>
        </w:rPr>
        <w:t>nemohol</w:t>
      </w:r>
      <w:r>
        <w:rPr>
          <w:spacing w:val="-15"/>
          <w:sz w:val="24"/>
        </w:rPr>
        <w:t xml:space="preserve"> </w:t>
      </w:r>
      <w:r>
        <w:rPr>
          <w:sz w:val="24"/>
        </w:rPr>
        <w:t>slúžiť</w:t>
      </w:r>
      <w:r>
        <w:rPr>
          <w:spacing w:val="-15"/>
          <w:sz w:val="24"/>
        </w:rPr>
        <w:t xml:space="preserve"> </w:t>
      </w:r>
      <w:r>
        <w:rPr>
          <w:sz w:val="24"/>
        </w:rPr>
        <w:t>pre</w:t>
      </w:r>
      <w:r>
        <w:rPr>
          <w:spacing w:val="-15"/>
          <w:sz w:val="24"/>
        </w:rPr>
        <w:t xml:space="preserve"> </w:t>
      </w:r>
      <w:r>
        <w:rPr>
          <w:sz w:val="24"/>
        </w:rPr>
        <w:t>potreby</w:t>
      </w:r>
      <w:r>
        <w:rPr>
          <w:spacing w:val="-15"/>
          <w:sz w:val="24"/>
        </w:rPr>
        <w:t xml:space="preserve"> </w:t>
      </w:r>
      <w:r>
        <w:rPr>
          <w:sz w:val="24"/>
        </w:rPr>
        <w:t>inej</w:t>
      </w:r>
      <w:r>
        <w:rPr>
          <w:spacing w:val="-15"/>
          <w:sz w:val="24"/>
        </w:rPr>
        <w:t xml:space="preserve"> </w:t>
      </w:r>
      <w:r>
        <w:rPr>
          <w:sz w:val="24"/>
        </w:rPr>
        <w:t>fyzickej</w:t>
      </w:r>
      <w:r>
        <w:rPr>
          <w:spacing w:val="-15"/>
          <w:sz w:val="24"/>
        </w:rPr>
        <w:t xml:space="preserve"> </w:t>
      </w:r>
      <w:r>
        <w:rPr>
          <w:sz w:val="24"/>
        </w:rPr>
        <w:t>alebo</w:t>
      </w:r>
      <w:r>
        <w:rPr>
          <w:spacing w:val="-15"/>
          <w:sz w:val="24"/>
        </w:rPr>
        <w:t xml:space="preserve"> </w:t>
      </w:r>
      <w:r>
        <w:rPr>
          <w:sz w:val="24"/>
        </w:rPr>
        <w:t>právnickej</w:t>
      </w:r>
      <w:r>
        <w:rPr>
          <w:spacing w:val="-15"/>
          <w:sz w:val="24"/>
        </w:rPr>
        <w:t xml:space="preserve"> </w:t>
      </w:r>
      <w:r>
        <w:rPr>
          <w:sz w:val="24"/>
        </w:rPr>
        <w:t>osoby,</w:t>
      </w:r>
      <w:r>
        <w:rPr>
          <w:spacing w:val="-15"/>
          <w:sz w:val="24"/>
        </w:rPr>
        <w:t xml:space="preserve"> </w:t>
      </w:r>
      <w:r>
        <w:rPr>
          <w:sz w:val="24"/>
        </w:rPr>
        <w:t>môže</w:t>
      </w:r>
      <w:r>
        <w:rPr>
          <w:spacing w:val="-15"/>
          <w:sz w:val="24"/>
        </w:rPr>
        <w:t xml:space="preserve"> </w:t>
      </w:r>
      <w:r>
        <w:rPr>
          <w:sz w:val="24"/>
        </w:rPr>
        <w:t>obec</w:t>
      </w:r>
      <w:r>
        <w:rPr>
          <w:spacing w:val="-15"/>
          <w:sz w:val="24"/>
        </w:rPr>
        <w:t xml:space="preserve"> </w:t>
      </w:r>
      <w:r>
        <w:rPr>
          <w:sz w:val="24"/>
        </w:rPr>
        <w:t>takýto vyradený hnuteľný majetok darovať alebo iným spôsobom previesť práva k</w:t>
      </w:r>
      <w:r>
        <w:rPr>
          <w:spacing w:val="-3"/>
          <w:sz w:val="24"/>
        </w:rPr>
        <w:t xml:space="preserve"> </w:t>
      </w:r>
      <w:r>
        <w:rPr>
          <w:sz w:val="24"/>
        </w:rPr>
        <w:t>nemu v</w:t>
      </w:r>
      <w:r>
        <w:rPr>
          <w:spacing w:val="-3"/>
          <w:sz w:val="24"/>
        </w:rPr>
        <w:t xml:space="preserve"> </w:t>
      </w:r>
      <w:r>
        <w:rPr>
          <w:sz w:val="24"/>
        </w:rPr>
        <w:t>prospech inej</w:t>
      </w:r>
      <w:r>
        <w:rPr>
          <w:spacing w:val="-14"/>
          <w:sz w:val="24"/>
        </w:rPr>
        <w:t xml:space="preserve"> </w:t>
      </w:r>
      <w:r>
        <w:rPr>
          <w:sz w:val="24"/>
        </w:rPr>
        <w:t>fyzickej</w:t>
      </w:r>
      <w:r>
        <w:rPr>
          <w:spacing w:val="-11"/>
          <w:sz w:val="24"/>
        </w:rPr>
        <w:t xml:space="preserve"> </w:t>
      </w:r>
      <w:r>
        <w:rPr>
          <w:sz w:val="24"/>
        </w:rPr>
        <w:t>alebo</w:t>
      </w:r>
      <w:r>
        <w:rPr>
          <w:spacing w:val="-13"/>
          <w:sz w:val="24"/>
        </w:rPr>
        <w:t xml:space="preserve"> </w:t>
      </w:r>
      <w:r>
        <w:rPr>
          <w:sz w:val="24"/>
        </w:rPr>
        <w:t>právnickej</w:t>
      </w:r>
      <w:r>
        <w:rPr>
          <w:spacing w:val="-11"/>
          <w:sz w:val="24"/>
        </w:rPr>
        <w:t xml:space="preserve"> </w:t>
      </w:r>
      <w:r>
        <w:rPr>
          <w:sz w:val="24"/>
        </w:rPr>
        <w:t>osoby,</w:t>
      </w:r>
      <w:r>
        <w:rPr>
          <w:spacing w:val="-11"/>
          <w:sz w:val="24"/>
        </w:rPr>
        <w:t xml:space="preserve"> </w:t>
      </w:r>
      <w:r>
        <w:rPr>
          <w:sz w:val="24"/>
        </w:rPr>
        <w:t>a</w:t>
      </w:r>
      <w:r>
        <w:rPr>
          <w:spacing w:val="-2"/>
          <w:sz w:val="24"/>
        </w:rPr>
        <w:t xml:space="preserve"> </w:t>
      </w:r>
      <w:r>
        <w:rPr>
          <w:sz w:val="24"/>
        </w:rPr>
        <w:t>to</w:t>
      </w:r>
      <w:r>
        <w:rPr>
          <w:spacing w:val="-12"/>
          <w:sz w:val="24"/>
        </w:rPr>
        <w:t xml:space="preserve"> </w:t>
      </w:r>
      <w:r>
        <w:rPr>
          <w:sz w:val="24"/>
        </w:rPr>
        <w:t>podľa</w:t>
      </w:r>
      <w:r>
        <w:rPr>
          <w:spacing w:val="-12"/>
          <w:sz w:val="24"/>
        </w:rPr>
        <w:t xml:space="preserve"> </w:t>
      </w:r>
      <w:r>
        <w:rPr>
          <w:sz w:val="24"/>
        </w:rPr>
        <w:t>pravidiel</w:t>
      </w:r>
      <w:r>
        <w:rPr>
          <w:spacing w:val="-11"/>
          <w:sz w:val="24"/>
        </w:rPr>
        <w:t xml:space="preserve"> </w:t>
      </w:r>
      <w:r>
        <w:rPr>
          <w:sz w:val="24"/>
        </w:rPr>
        <w:t>zákona</w:t>
      </w:r>
      <w:r>
        <w:rPr>
          <w:spacing w:val="-9"/>
          <w:sz w:val="24"/>
        </w:rPr>
        <w:t xml:space="preserve"> </w:t>
      </w:r>
      <w:r>
        <w:rPr>
          <w:sz w:val="24"/>
        </w:rPr>
        <w:t>o</w:t>
      </w:r>
      <w:r>
        <w:rPr>
          <w:spacing w:val="-2"/>
          <w:sz w:val="24"/>
        </w:rPr>
        <w:t xml:space="preserve"> </w:t>
      </w:r>
      <w:r>
        <w:rPr>
          <w:sz w:val="24"/>
        </w:rPr>
        <w:t>majetku</w:t>
      </w:r>
      <w:r>
        <w:rPr>
          <w:spacing w:val="-11"/>
          <w:sz w:val="24"/>
        </w:rPr>
        <w:t xml:space="preserve"> </w:t>
      </w:r>
      <w:r>
        <w:rPr>
          <w:sz w:val="24"/>
        </w:rPr>
        <w:t>obcí</w:t>
      </w:r>
      <w:r>
        <w:rPr>
          <w:spacing w:val="-11"/>
          <w:sz w:val="24"/>
        </w:rPr>
        <w:t xml:space="preserve"> </w:t>
      </w:r>
      <w:r>
        <w:rPr>
          <w:sz w:val="24"/>
        </w:rPr>
        <w:t>a</w:t>
      </w:r>
      <w:r>
        <w:rPr>
          <w:spacing w:val="-3"/>
          <w:sz w:val="24"/>
        </w:rPr>
        <w:t xml:space="preserve"> </w:t>
      </w:r>
      <w:r>
        <w:rPr>
          <w:sz w:val="24"/>
        </w:rPr>
        <w:t>týchto</w:t>
      </w:r>
      <w:r>
        <w:rPr>
          <w:spacing w:val="-9"/>
          <w:sz w:val="24"/>
        </w:rPr>
        <w:t xml:space="preserve"> </w:t>
      </w:r>
      <w:r>
        <w:rPr>
          <w:spacing w:val="-2"/>
          <w:sz w:val="24"/>
        </w:rPr>
        <w:t>zásad.</w:t>
      </w:r>
    </w:p>
    <w:p w:rsidR="0005759C" w:rsidRDefault="00636957">
      <w:pPr>
        <w:pStyle w:val="Odsekzoznamu"/>
        <w:numPr>
          <w:ilvl w:val="0"/>
          <w:numId w:val="27"/>
        </w:numPr>
        <w:tabs>
          <w:tab w:val="left" w:pos="595"/>
        </w:tabs>
        <w:spacing w:before="1"/>
        <w:ind w:right="140" w:firstLine="0"/>
        <w:jc w:val="both"/>
        <w:rPr>
          <w:sz w:val="24"/>
        </w:rPr>
      </w:pPr>
      <w:r>
        <w:rPr>
          <w:sz w:val="24"/>
        </w:rPr>
        <w:t>Doklad</w:t>
      </w:r>
      <w:r>
        <w:rPr>
          <w:spacing w:val="-6"/>
          <w:sz w:val="24"/>
        </w:rPr>
        <w:t xml:space="preserve"> </w:t>
      </w:r>
      <w:r>
        <w:rPr>
          <w:sz w:val="24"/>
        </w:rPr>
        <w:t>o</w:t>
      </w:r>
      <w:r>
        <w:rPr>
          <w:spacing w:val="-5"/>
          <w:sz w:val="24"/>
        </w:rPr>
        <w:t xml:space="preserve"> </w:t>
      </w:r>
      <w:r>
        <w:rPr>
          <w:sz w:val="24"/>
        </w:rPr>
        <w:t>tom,</w:t>
      </w:r>
      <w:r>
        <w:rPr>
          <w:spacing w:val="-6"/>
          <w:sz w:val="24"/>
        </w:rPr>
        <w:t xml:space="preserve"> </w:t>
      </w:r>
      <w:r>
        <w:rPr>
          <w:sz w:val="24"/>
        </w:rPr>
        <w:t>ako</w:t>
      </w:r>
      <w:r>
        <w:rPr>
          <w:spacing w:val="-6"/>
          <w:sz w:val="24"/>
        </w:rPr>
        <w:t xml:space="preserve"> </w:t>
      </w:r>
      <w:r>
        <w:rPr>
          <w:sz w:val="24"/>
        </w:rPr>
        <w:t>bolo</w:t>
      </w:r>
      <w:r>
        <w:rPr>
          <w:spacing w:val="-5"/>
          <w:sz w:val="24"/>
        </w:rPr>
        <w:t xml:space="preserve"> </w:t>
      </w:r>
      <w:r>
        <w:rPr>
          <w:sz w:val="24"/>
        </w:rPr>
        <w:t>naložené</w:t>
      </w:r>
      <w:r>
        <w:rPr>
          <w:spacing w:val="-7"/>
          <w:sz w:val="24"/>
        </w:rPr>
        <w:t xml:space="preserve"> </w:t>
      </w:r>
      <w:r>
        <w:rPr>
          <w:sz w:val="24"/>
        </w:rPr>
        <w:t>s</w:t>
      </w:r>
      <w:r>
        <w:rPr>
          <w:spacing w:val="-5"/>
          <w:sz w:val="24"/>
        </w:rPr>
        <w:t xml:space="preserve"> </w:t>
      </w:r>
      <w:r>
        <w:rPr>
          <w:sz w:val="24"/>
        </w:rPr>
        <w:t>vyradeným</w:t>
      </w:r>
      <w:r>
        <w:rPr>
          <w:spacing w:val="-5"/>
          <w:sz w:val="24"/>
        </w:rPr>
        <w:t xml:space="preserve"> </w:t>
      </w:r>
      <w:r>
        <w:rPr>
          <w:sz w:val="24"/>
        </w:rPr>
        <w:t>majetkom</w:t>
      </w:r>
      <w:r>
        <w:rPr>
          <w:spacing w:val="-5"/>
          <w:sz w:val="24"/>
        </w:rPr>
        <w:t xml:space="preserve"> </w:t>
      </w:r>
      <w:r>
        <w:rPr>
          <w:sz w:val="24"/>
        </w:rPr>
        <w:t>obce,</w:t>
      </w:r>
      <w:r>
        <w:rPr>
          <w:spacing w:val="-6"/>
          <w:sz w:val="24"/>
        </w:rPr>
        <w:t xml:space="preserve"> </w:t>
      </w:r>
      <w:r>
        <w:rPr>
          <w:sz w:val="24"/>
        </w:rPr>
        <w:t>pripojí</w:t>
      </w:r>
      <w:r>
        <w:rPr>
          <w:spacing w:val="-5"/>
          <w:sz w:val="24"/>
        </w:rPr>
        <w:t xml:space="preserve"> </w:t>
      </w:r>
      <w:r>
        <w:rPr>
          <w:sz w:val="24"/>
        </w:rPr>
        <w:t>obec</w:t>
      </w:r>
      <w:r>
        <w:rPr>
          <w:spacing w:val="-7"/>
          <w:sz w:val="24"/>
        </w:rPr>
        <w:t xml:space="preserve"> </w:t>
      </w:r>
      <w:r>
        <w:rPr>
          <w:sz w:val="24"/>
        </w:rPr>
        <w:t>alebo</w:t>
      </w:r>
      <w:r>
        <w:rPr>
          <w:spacing w:val="-6"/>
          <w:sz w:val="24"/>
        </w:rPr>
        <w:t xml:space="preserve"> </w:t>
      </w:r>
      <w:r>
        <w:rPr>
          <w:sz w:val="24"/>
        </w:rPr>
        <w:t>správca majetku dodatočne k rozhodnutiu podľa 7 až ods. 10 tohto článku zásad.</w:t>
      </w:r>
    </w:p>
    <w:p w:rsidR="0005759C" w:rsidRDefault="00636957">
      <w:pPr>
        <w:pStyle w:val="Odsekzoznamu"/>
        <w:numPr>
          <w:ilvl w:val="0"/>
          <w:numId w:val="27"/>
        </w:numPr>
        <w:tabs>
          <w:tab w:val="left" w:pos="593"/>
        </w:tabs>
        <w:ind w:left="593" w:hanging="452"/>
        <w:jc w:val="both"/>
        <w:rPr>
          <w:sz w:val="24"/>
        </w:rPr>
      </w:pPr>
      <w:r>
        <w:rPr>
          <w:sz w:val="24"/>
        </w:rPr>
        <w:t>Vyraďovacia</w:t>
      </w:r>
      <w:r>
        <w:rPr>
          <w:spacing w:val="-11"/>
          <w:sz w:val="24"/>
        </w:rPr>
        <w:t xml:space="preserve"> </w:t>
      </w:r>
      <w:r>
        <w:rPr>
          <w:sz w:val="24"/>
        </w:rPr>
        <w:t>komisia</w:t>
      </w:r>
      <w:r>
        <w:rPr>
          <w:spacing w:val="-11"/>
          <w:sz w:val="24"/>
        </w:rPr>
        <w:t xml:space="preserve"> </w:t>
      </w:r>
      <w:r>
        <w:rPr>
          <w:sz w:val="24"/>
        </w:rPr>
        <w:t>je</w:t>
      </w:r>
      <w:r>
        <w:rPr>
          <w:spacing w:val="-10"/>
          <w:sz w:val="24"/>
        </w:rPr>
        <w:t xml:space="preserve"> </w:t>
      </w:r>
      <w:r>
        <w:rPr>
          <w:spacing w:val="-2"/>
          <w:sz w:val="24"/>
        </w:rPr>
        <w:t>trojčlenná.</w:t>
      </w:r>
    </w:p>
    <w:p w:rsidR="0005759C" w:rsidRDefault="00636957">
      <w:pPr>
        <w:pStyle w:val="Odsekzoznamu"/>
        <w:numPr>
          <w:ilvl w:val="0"/>
          <w:numId w:val="27"/>
        </w:numPr>
        <w:tabs>
          <w:tab w:val="left" w:pos="593"/>
        </w:tabs>
        <w:ind w:left="593" w:hanging="452"/>
        <w:jc w:val="both"/>
        <w:rPr>
          <w:sz w:val="24"/>
        </w:rPr>
      </w:pPr>
      <w:r>
        <w:rPr>
          <w:sz w:val="24"/>
        </w:rPr>
        <w:t>Členov</w:t>
      </w:r>
      <w:r>
        <w:rPr>
          <w:spacing w:val="-8"/>
          <w:sz w:val="24"/>
        </w:rPr>
        <w:t xml:space="preserve"> </w:t>
      </w:r>
      <w:r>
        <w:rPr>
          <w:sz w:val="24"/>
        </w:rPr>
        <w:t>vyraďovacej</w:t>
      </w:r>
      <w:r>
        <w:rPr>
          <w:spacing w:val="-5"/>
          <w:sz w:val="24"/>
        </w:rPr>
        <w:t xml:space="preserve"> </w:t>
      </w:r>
      <w:r>
        <w:rPr>
          <w:sz w:val="24"/>
        </w:rPr>
        <w:t>komisie</w:t>
      </w:r>
      <w:r>
        <w:rPr>
          <w:spacing w:val="-4"/>
          <w:sz w:val="24"/>
        </w:rPr>
        <w:t xml:space="preserve"> </w:t>
      </w:r>
      <w:r>
        <w:rPr>
          <w:sz w:val="24"/>
        </w:rPr>
        <w:t>na</w:t>
      </w:r>
      <w:r>
        <w:rPr>
          <w:spacing w:val="-6"/>
          <w:sz w:val="24"/>
        </w:rPr>
        <w:t xml:space="preserve"> </w:t>
      </w:r>
      <w:r>
        <w:rPr>
          <w:sz w:val="24"/>
        </w:rPr>
        <w:t>účely</w:t>
      </w:r>
      <w:r>
        <w:rPr>
          <w:spacing w:val="-5"/>
          <w:sz w:val="24"/>
        </w:rPr>
        <w:t xml:space="preserve"> </w:t>
      </w:r>
      <w:r>
        <w:rPr>
          <w:sz w:val="24"/>
        </w:rPr>
        <w:t>ods.</w:t>
      </w:r>
      <w:r>
        <w:rPr>
          <w:spacing w:val="-4"/>
          <w:sz w:val="24"/>
        </w:rPr>
        <w:t xml:space="preserve"> </w:t>
      </w:r>
      <w:r>
        <w:rPr>
          <w:sz w:val="24"/>
        </w:rPr>
        <w:t>6 a</w:t>
      </w:r>
      <w:r>
        <w:rPr>
          <w:spacing w:val="-1"/>
          <w:sz w:val="24"/>
        </w:rPr>
        <w:t xml:space="preserve"> </w:t>
      </w:r>
      <w:r>
        <w:rPr>
          <w:sz w:val="24"/>
        </w:rPr>
        <w:t>ods.</w:t>
      </w:r>
      <w:r>
        <w:rPr>
          <w:spacing w:val="-5"/>
          <w:sz w:val="24"/>
        </w:rPr>
        <w:t xml:space="preserve"> </w:t>
      </w:r>
      <w:r>
        <w:rPr>
          <w:sz w:val="24"/>
        </w:rPr>
        <w:t>9</w:t>
      </w:r>
      <w:r>
        <w:rPr>
          <w:spacing w:val="-5"/>
          <w:sz w:val="24"/>
        </w:rPr>
        <w:t xml:space="preserve"> </w:t>
      </w:r>
      <w:r>
        <w:rPr>
          <w:sz w:val="24"/>
        </w:rPr>
        <w:t>tohto</w:t>
      </w:r>
      <w:r>
        <w:rPr>
          <w:spacing w:val="-5"/>
          <w:sz w:val="24"/>
        </w:rPr>
        <w:t xml:space="preserve"> </w:t>
      </w:r>
      <w:r>
        <w:rPr>
          <w:sz w:val="24"/>
        </w:rPr>
        <w:t>článku</w:t>
      </w:r>
      <w:r>
        <w:rPr>
          <w:spacing w:val="-3"/>
          <w:sz w:val="24"/>
        </w:rPr>
        <w:t xml:space="preserve"> </w:t>
      </w:r>
      <w:r>
        <w:rPr>
          <w:sz w:val="24"/>
        </w:rPr>
        <w:t>zásad;</w:t>
      </w:r>
      <w:r>
        <w:rPr>
          <w:spacing w:val="-5"/>
          <w:sz w:val="24"/>
        </w:rPr>
        <w:t xml:space="preserve"> </w:t>
      </w:r>
      <w:r>
        <w:rPr>
          <w:sz w:val="24"/>
        </w:rPr>
        <w:t>§</w:t>
      </w:r>
      <w:r>
        <w:rPr>
          <w:spacing w:val="-5"/>
          <w:sz w:val="24"/>
        </w:rPr>
        <w:t xml:space="preserve"> </w:t>
      </w:r>
      <w:r>
        <w:rPr>
          <w:sz w:val="24"/>
        </w:rPr>
        <w:t>7a</w:t>
      </w:r>
      <w:r>
        <w:rPr>
          <w:spacing w:val="-6"/>
          <w:sz w:val="24"/>
        </w:rPr>
        <w:t xml:space="preserve"> </w:t>
      </w:r>
      <w:r>
        <w:rPr>
          <w:sz w:val="24"/>
        </w:rPr>
        <w:t>ods.</w:t>
      </w:r>
      <w:r>
        <w:rPr>
          <w:spacing w:val="-5"/>
          <w:sz w:val="24"/>
        </w:rPr>
        <w:t xml:space="preserve"> </w:t>
      </w:r>
      <w:r>
        <w:rPr>
          <w:sz w:val="24"/>
        </w:rPr>
        <w:t>2</w:t>
      </w:r>
      <w:r>
        <w:rPr>
          <w:spacing w:val="-3"/>
          <w:sz w:val="24"/>
        </w:rPr>
        <w:t xml:space="preserve"> </w:t>
      </w:r>
      <w:r>
        <w:rPr>
          <w:spacing w:val="-2"/>
          <w:sz w:val="24"/>
        </w:rPr>
        <w:t>písm.</w:t>
      </w:r>
    </w:p>
    <w:p w:rsidR="0005759C" w:rsidRDefault="00636957">
      <w:pPr>
        <w:pStyle w:val="Zkladntext"/>
        <w:ind w:right="140"/>
      </w:pPr>
      <w:r>
        <w:t xml:space="preserve">c) a § 7a ods. 2 písm. d) prvej vety zákona o majetku obcí menuje obecné zastupiteľstvo </w:t>
      </w:r>
      <w:r>
        <w:rPr>
          <w:spacing w:val="-2"/>
        </w:rPr>
        <w:t>uznesením.</w:t>
      </w:r>
    </w:p>
    <w:p w:rsidR="0005759C" w:rsidRDefault="00636957">
      <w:pPr>
        <w:pStyle w:val="Zkladntext"/>
        <w:ind w:right="143"/>
      </w:pPr>
      <w:r>
        <w:t>(16) Členov vyraďovacej komisie na účely ods. 7 a</w:t>
      </w:r>
      <w:r>
        <w:rPr>
          <w:spacing w:val="-2"/>
        </w:rPr>
        <w:t xml:space="preserve"> </w:t>
      </w:r>
      <w:r>
        <w:t>ods. 10 tohto článku zásad a § 7a ods. 2 písm. d) druhej vety zákona o majetku obcí menuje starosta obce.</w:t>
      </w:r>
    </w:p>
    <w:p w:rsidR="0005759C" w:rsidRDefault="0005759C">
      <w:pPr>
        <w:pStyle w:val="Zkladntext"/>
        <w:ind w:left="0"/>
        <w:jc w:val="left"/>
      </w:pPr>
    </w:p>
    <w:p w:rsidR="0005759C" w:rsidRDefault="00636957">
      <w:pPr>
        <w:ind w:left="124" w:right="124"/>
        <w:jc w:val="center"/>
        <w:rPr>
          <w:b/>
          <w:sz w:val="24"/>
        </w:rPr>
      </w:pPr>
      <w:r>
        <w:rPr>
          <w:b/>
          <w:sz w:val="24"/>
        </w:rPr>
        <w:t xml:space="preserve">Čl. </w:t>
      </w:r>
      <w:r>
        <w:rPr>
          <w:b/>
          <w:spacing w:val="-10"/>
          <w:sz w:val="24"/>
        </w:rPr>
        <w:t>3</w:t>
      </w:r>
    </w:p>
    <w:p w:rsidR="0005759C" w:rsidRDefault="00636957">
      <w:pPr>
        <w:ind w:left="124" w:right="125"/>
        <w:jc w:val="center"/>
        <w:rPr>
          <w:b/>
          <w:sz w:val="24"/>
        </w:rPr>
      </w:pPr>
      <w:r>
        <w:rPr>
          <w:b/>
          <w:sz w:val="24"/>
        </w:rPr>
        <w:t>Vymedzenie</w:t>
      </w:r>
      <w:r>
        <w:rPr>
          <w:b/>
          <w:spacing w:val="-11"/>
          <w:sz w:val="24"/>
        </w:rPr>
        <w:t xml:space="preserve"> </w:t>
      </w:r>
      <w:r>
        <w:rPr>
          <w:b/>
          <w:sz w:val="24"/>
        </w:rPr>
        <w:t>kompetencií</w:t>
      </w:r>
      <w:r>
        <w:rPr>
          <w:b/>
          <w:spacing w:val="-11"/>
          <w:sz w:val="24"/>
        </w:rPr>
        <w:t xml:space="preserve"> </w:t>
      </w:r>
      <w:r>
        <w:rPr>
          <w:b/>
          <w:sz w:val="24"/>
        </w:rPr>
        <w:t>orgánov</w:t>
      </w:r>
      <w:r>
        <w:rPr>
          <w:b/>
          <w:spacing w:val="-9"/>
          <w:sz w:val="24"/>
        </w:rPr>
        <w:t xml:space="preserve"> </w:t>
      </w:r>
      <w:r>
        <w:rPr>
          <w:b/>
          <w:spacing w:val="-4"/>
          <w:sz w:val="24"/>
        </w:rPr>
        <w:t>obce</w:t>
      </w:r>
    </w:p>
    <w:p w:rsidR="0005759C" w:rsidRDefault="0005759C">
      <w:pPr>
        <w:pStyle w:val="Zkladntext"/>
        <w:ind w:left="0"/>
        <w:jc w:val="left"/>
        <w:rPr>
          <w:b/>
        </w:rPr>
      </w:pPr>
    </w:p>
    <w:p w:rsidR="0005759C" w:rsidRDefault="00636957">
      <w:pPr>
        <w:pStyle w:val="Odsekzoznamu"/>
        <w:numPr>
          <w:ilvl w:val="0"/>
          <w:numId w:val="26"/>
        </w:numPr>
        <w:tabs>
          <w:tab w:val="left" w:pos="523"/>
        </w:tabs>
        <w:spacing w:before="1"/>
        <w:ind w:right="141" w:firstLine="0"/>
        <w:jc w:val="both"/>
        <w:rPr>
          <w:sz w:val="24"/>
        </w:rPr>
      </w:pPr>
      <w:r>
        <w:rPr>
          <w:sz w:val="24"/>
        </w:rPr>
        <w:t>Pri hospodárení a</w:t>
      </w:r>
      <w:r>
        <w:rPr>
          <w:spacing w:val="-2"/>
          <w:sz w:val="24"/>
        </w:rPr>
        <w:t xml:space="preserve"> </w:t>
      </w:r>
      <w:r>
        <w:rPr>
          <w:sz w:val="24"/>
        </w:rPr>
        <w:t>nakladaní s majetkom obce sa delí právomoc medzi obec a</w:t>
      </w:r>
      <w:r>
        <w:rPr>
          <w:spacing w:val="-3"/>
          <w:sz w:val="24"/>
        </w:rPr>
        <w:t xml:space="preserve"> </w:t>
      </w:r>
      <w:r>
        <w:rPr>
          <w:sz w:val="24"/>
        </w:rPr>
        <w:t>správcu majetku obce. V rámci obce sa delí právomoc medzi obecné zastupiteľstvo a starostu obce.</w:t>
      </w:r>
    </w:p>
    <w:p w:rsidR="0005759C" w:rsidRDefault="00636957">
      <w:pPr>
        <w:pStyle w:val="Odsekzoznamu"/>
        <w:numPr>
          <w:ilvl w:val="0"/>
          <w:numId w:val="26"/>
        </w:numPr>
        <w:tabs>
          <w:tab w:val="left" w:pos="466"/>
        </w:tabs>
        <w:ind w:right="140" w:firstLine="0"/>
        <w:jc w:val="both"/>
        <w:rPr>
          <w:sz w:val="24"/>
        </w:rPr>
      </w:pPr>
      <w:r>
        <w:rPr>
          <w:sz w:val="24"/>
        </w:rPr>
        <w:t>Vo</w:t>
      </w:r>
      <w:r>
        <w:rPr>
          <w:spacing w:val="-14"/>
          <w:sz w:val="24"/>
        </w:rPr>
        <w:t xml:space="preserve"> </w:t>
      </w:r>
      <w:r>
        <w:rPr>
          <w:sz w:val="24"/>
        </w:rPr>
        <w:t>vzťahu</w:t>
      </w:r>
      <w:r>
        <w:rPr>
          <w:spacing w:val="-14"/>
          <w:sz w:val="24"/>
        </w:rPr>
        <w:t xml:space="preserve"> </w:t>
      </w:r>
      <w:r>
        <w:rPr>
          <w:sz w:val="24"/>
        </w:rPr>
        <w:t>k</w:t>
      </w:r>
      <w:r>
        <w:rPr>
          <w:spacing w:val="-7"/>
          <w:sz w:val="24"/>
        </w:rPr>
        <w:t xml:space="preserve"> </w:t>
      </w:r>
      <w:r>
        <w:rPr>
          <w:sz w:val="24"/>
        </w:rPr>
        <w:t>majetku</w:t>
      </w:r>
      <w:r>
        <w:rPr>
          <w:spacing w:val="-10"/>
          <w:sz w:val="24"/>
        </w:rPr>
        <w:t xml:space="preserve"> </w:t>
      </w:r>
      <w:r>
        <w:rPr>
          <w:sz w:val="24"/>
        </w:rPr>
        <w:t>obce,</w:t>
      </w:r>
      <w:r>
        <w:rPr>
          <w:spacing w:val="-14"/>
          <w:sz w:val="24"/>
        </w:rPr>
        <w:t xml:space="preserve"> </w:t>
      </w:r>
      <w:r>
        <w:rPr>
          <w:sz w:val="24"/>
        </w:rPr>
        <w:t>ktorý</w:t>
      </w:r>
      <w:r>
        <w:rPr>
          <w:spacing w:val="-14"/>
          <w:sz w:val="24"/>
        </w:rPr>
        <w:t xml:space="preserve"> </w:t>
      </w:r>
      <w:r>
        <w:rPr>
          <w:sz w:val="24"/>
        </w:rPr>
        <w:t>spravuje</w:t>
      </w:r>
      <w:r>
        <w:rPr>
          <w:spacing w:val="-14"/>
          <w:sz w:val="24"/>
        </w:rPr>
        <w:t xml:space="preserve"> </w:t>
      </w:r>
      <w:r>
        <w:rPr>
          <w:sz w:val="24"/>
        </w:rPr>
        <w:t>správca</w:t>
      </w:r>
      <w:r>
        <w:rPr>
          <w:spacing w:val="-15"/>
          <w:sz w:val="24"/>
        </w:rPr>
        <w:t xml:space="preserve"> </w:t>
      </w:r>
      <w:r>
        <w:rPr>
          <w:sz w:val="24"/>
        </w:rPr>
        <w:t>majetku</w:t>
      </w:r>
      <w:r>
        <w:rPr>
          <w:spacing w:val="-13"/>
          <w:sz w:val="24"/>
        </w:rPr>
        <w:t xml:space="preserve"> </w:t>
      </w:r>
      <w:r>
        <w:rPr>
          <w:sz w:val="24"/>
        </w:rPr>
        <w:t>oprávnenia</w:t>
      </w:r>
      <w:r>
        <w:rPr>
          <w:spacing w:val="-15"/>
          <w:sz w:val="24"/>
        </w:rPr>
        <w:t xml:space="preserve"> </w:t>
      </w:r>
      <w:r>
        <w:rPr>
          <w:sz w:val="24"/>
        </w:rPr>
        <w:t>a</w:t>
      </w:r>
      <w:r>
        <w:rPr>
          <w:spacing w:val="-5"/>
          <w:sz w:val="24"/>
        </w:rPr>
        <w:t xml:space="preserve"> </w:t>
      </w:r>
      <w:r>
        <w:rPr>
          <w:sz w:val="24"/>
        </w:rPr>
        <w:t>povinnosti</w:t>
      </w:r>
      <w:r>
        <w:rPr>
          <w:spacing w:val="-13"/>
          <w:sz w:val="24"/>
        </w:rPr>
        <w:t xml:space="preserve"> </w:t>
      </w:r>
      <w:r>
        <w:rPr>
          <w:sz w:val="24"/>
        </w:rPr>
        <w:t>správcu majetku obce upravuje čl. 5 zásad.</w:t>
      </w:r>
    </w:p>
    <w:p w:rsidR="0005759C" w:rsidRDefault="00636957">
      <w:pPr>
        <w:pStyle w:val="Odsekzoznamu"/>
        <w:numPr>
          <w:ilvl w:val="0"/>
          <w:numId w:val="26"/>
        </w:numPr>
        <w:tabs>
          <w:tab w:val="left" w:pos="478"/>
        </w:tabs>
        <w:spacing w:before="276"/>
        <w:ind w:left="478" w:hanging="337"/>
        <w:jc w:val="both"/>
        <w:rPr>
          <w:sz w:val="24"/>
        </w:rPr>
      </w:pPr>
      <w:r>
        <w:rPr>
          <w:sz w:val="24"/>
        </w:rPr>
        <w:t>Obecné</w:t>
      </w:r>
      <w:r>
        <w:rPr>
          <w:spacing w:val="-3"/>
          <w:sz w:val="24"/>
        </w:rPr>
        <w:t xml:space="preserve"> </w:t>
      </w:r>
      <w:r>
        <w:rPr>
          <w:sz w:val="24"/>
        </w:rPr>
        <w:t>zastupiteľstvo</w:t>
      </w:r>
      <w:r>
        <w:rPr>
          <w:spacing w:val="-1"/>
          <w:sz w:val="24"/>
        </w:rPr>
        <w:t xml:space="preserve"> </w:t>
      </w:r>
      <w:r>
        <w:rPr>
          <w:spacing w:val="-2"/>
          <w:sz w:val="24"/>
        </w:rPr>
        <w:t>schvaľuje:</w:t>
      </w:r>
    </w:p>
    <w:p w:rsidR="0005759C" w:rsidRDefault="00636957">
      <w:pPr>
        <w:pStyle w:val="Odsekzoznamu"/>
        <w:numPr>
          <w:ilvl w:val="1"/>
          <w:numId w:val="26"/>
        </w:numPr>
        <w:tabs>
          <w:tab w:val="left" w:pos="689"/>
        </w:tabs>
        <w:ind w:right="142" w:firstLine="0"/>
        <w:jc w:val="both"/>
        <w:rPr>
          <w:sz w:val="24"/>
        </w:rPr>
      </w:pPr>
      <w:r>
        <w:rPr>
          <w:sz w:val="24"/>
        </w:rPr>
        <w:t>nakladanie s</w:t>
      </w:r>
      <w:r>
        <w:rPr>
          <w:spacing w:val="-2"/>
          <w:sz w:val="24"/>
        </w:rPr>
        <w:t xml:space="preserve"> </w:t>
      </w:r>
      <w:r>
        <w:rPr>
          <w:sz w:val="24"/>
        </w:rPr>
        <w:t>majetkom obce v</w:t>
      </w:r>
      <w:r>
        <w:rPr>
          <w:spacing w:val="-2"/>
          <w:sz w:val="24"/>
        </w:rPr>
        <w:t xml:space="preserve"> </w:t>
      </w:r>
      <w:r>
        <w:rPr>
          <w:sz w:val="24"/>
        </w:rPr>
        <w:t>rozsahu ako vyplýva zo všeobecne záväzných právnych predpisov Slovenskej republiky;</w:t>
      </w:r>
    </w:p>
    <w:p w:rsidR="0005759C" w:rsidRDefault="00636957">
      <w:pPr>
        <w:pStyle w:val="Odsekzoznamu"/>
        <w:numPr>
          <w:ilvl w:val="1"/>
          <w:numId w:val="26"/>
        </w:numPr>
        <w:tabs>
          <w:tab w:val="left" w:pos="763"/>
        </w:tabs>
        <w:ind w:right="141" w:firstLine="0"/>
        <w:jc w:val="both"/>
        <w:rPr>
          <w:sz w:val="24"/>
        </w:rPr>
      </w:pPr>
      <w:r>
        <w:rPr>
          <w:sz w:val="24"/>
        </w:rPr>
        <w:t>úkony pri</w:t>
      </w:r>
      <w:r>
        <w:rPr>
          <w:spacing w:val="-3"/>
          <w:sz w:val="24"/>
        </w:rPr>
        <w:t xml:space="preserve"> </w:t>
      </w:r>
      <w:r>
        <w:rPr>
          <w:sz w:val="24"/>
        </w:rPr>
        <w:t>prevode vlastníctva hnuteľného majetku obce, ktorého zostatková cena presahuje 3.500 €;</w:t>
      </w:r>
    </w:p>
    <w:p w:rsidR="0005759C" w:rsidRDefault="00636957">
      <w:pPr>
        <w:pStyle w:val="Odsekzoznamu"/>
        <w:numPr>
          <w:ilvl w:val="1"/>
          <w:numId w:val="26"/>
        </w:numPr>
        <w:tabs>
          <w:tab w:val="left" w:pos="792"/>
        </w:tabs>
        <w:ind w:right="137" w:firstLine="0"/>
        <w:jc w:val="both"/>
        <w:rPr>
          <w:sz w:val="24"/>
        </w:rPr>
      </w:pPr>
      <w:r>
        <w:rPr>
          <w:sz w:val="24"/>
        </w:rPr>
        <w:t>nakladanie</w:t>
      </w:r>
      <w:r>
        <w:rPr>
          <w:spacing w:val="80"/>
          <w:w w:val="150"/>
          <w:sz w:val="24"/>
        </w:rPr>
        <w:t xml:space="preserve"> </w:t>
      </w:r>
      <w:r>
        <w:rPr>
          <w:sz w:val="24"/>
        </w:rPr>
        <w:t>s</w:t>
      </w:r>
      <w:r>
        <w:rPr>
          <w:spacing w:val="-2"/>
          <w:sz w:val="24"/>
        </w:rPr>
        <w:t xml:space="preserve"> </w:t>
      </w:r>
      <w:r>
        <w:rPr>
          <w:sz w:val="24"/>
        </w:rPr>
        <w:t>majetkovými</w:t>
      </w:r>
      <w:r>
        <w:rPr>
          <w:spacing w:val="80"/>
          <w:w w:val="150"/>
          <w:sz w:val="24"/>
        </w:rPr>
        <w:t xml:space="preserve"> </w:t>
      </w:r>
      <w:r>
        <w:rPr>
          <w:sz w:val="24"/>
        </w:rPr>
        <w:t>právami</w:t>
      </w:r>
      <w:r>
        <w:rPr>
          <w:spacing w:val="80"/>
          <w:w w:val="150"/>
          <w:sz w:val="24"/>
        </w:rPr>
        <w:t xml:space="preserve"> </w:t>
      </w:r>
      <w:r>
        <w:rPr>
          <w:sz w:val="24"/>
        </w:rPr>
        <w:t>obce</w:t>
      </w:r>
      <w:r>
        <w:rPr>
          <w:spacing w:val="80"/>
          <w:w w:val="150"/>
          <w:sz w:val="24"/>
        </w:rPr>
        <w:t xml:space="preserve"> </w:t>
      </w:r>
      <w:r>
        <w:rPr>
          <w:sz w:val="24"/>
        </w:rPr>
        <w:t>nad</w:t>
      </w:r>
      <w:r>
        <w:rPr>
          <w:spacing w:val="80"/>
          <w:w w:val="150"/>
          <w:sz w:val="24"/>
        </w:rPr>
        <w:t xml:space="preserve"> </w:t>
      </w:r>
      <w:r>
        <w:rPr>
          <w:sz w:val="24"/>
        </w:rPr>
        <w:t>hodnotu</w:t>
      </w:r>
      <w:r>
        <w:rPr>
          <w:spacing w:val="80"/>
          <w:w w:val="150"/>
          <w:sz w:val="24"/>
        </w:rPr>
        <w:t xml:space="preserve"> </w:t>
      </w:r>
      <w:r>
        <w:rPr>
          <w:sz w:val="24"/>
        </w:rPr>
        <w:t>3.500</w:t>
      </w:r>
      <w:r>
        <w:rPr>
          <w:spacing w:val="80"/>
          <w:w w:val="150"/>
          <w:sz w:val="24"/>
        </w:rPr>
        <w:t xml:space="preserve"> </w:t>
      </w:r>
      <w:r>
        <w:rPr>
          <w:sz w:val="24"/>
        </w:rPr>
        <w:t>€.</w:t>
      </w:r>
      <w:r>
        <w:rPr>
          <w:spacing w:val="80"/>
          <w:w w:val="150"/>
          <w:sz w:val="24"/>
        </w:rPr>
        <w:t xml:space="preserve"> </w:t>
      </w:r>
      <w:r>
        <w:rPr>
          <w:sz w:val="24"/>
        </w:rPr>
        <w:t>Pri</w:t>
      </w:r>
      <w:r>
        <w:rPr>
          <w:spacing w:val="80"/>
          <w:w w:val="150"/>
          <w:sz w:val="24"/>
        </w:rPr>
        <w:t xml:space="preserve"> </w:t>
      </w:r>
      <w:r>
        <w:rPr>
          <w:sz w:val="24"/>
        </w:rPr>
        <w:t>nakladaní</w:t>
      </w:r>
      <w:r>
        <w:rPr>
          <w:spacing w:val="40"/>
          <w:sz w:val="24"/>
        </w:rPr>
        <w:t xml:space="preserve"> </w:t>
      </w:r>
      <w:r>
        <w:rPr>
          <w:sz w:val="24"/>
        </w:rPr>
        <w:t>s</w:t>
      </w:r>
      <w:r>
        <w:rPr>
          <w:spacing w:val="-2"/>
          <w:sz w:val="24"/>
        </w:rPr>
        <w:t xml:space="preserve"> </w:t>
      </w:r>
      <w:r>
        <w:rPr>
          <w:sz w:val="24"/>
        </w:rPr>
        <w:t xml:space="preserve">majetkovými právami obce vyplývajúcimi zo </w:t>
      </w:r>
      <w:proofErr w:type="spellStart"/>
      <w:r>
        <w:rPr>
          <w:sz w:val="24"/>
        </w:rPr>
        <w:t>záväzkovoprávnych</w:t>
      </w:r>
      <w:proofErr w:type="spellEnd"/>
      <w:r>
        <w:rPr>
          <w:sz w:val="24"/>
        </w:rPr>
        <w:t xml:space="preserve"> vzťahov obce sa hodnota majetkového práva obce určuje za celú predpokladanú dobu trvania </w:t>
      </w:r>
      <w:proofErr w:type="spellStart"/>
      <w:r>
        <w:rPr>
          <w:sz w:val="24"/>
        </w:rPr>
        <w:t>záväzkovoprávneho</w:t>
      </w:r>
      <w:proofErr w:type="spellEnd"/>
      <w:r>
        <w:rPr>
          <w:sz w:val="24"/>
        </w:rPr>
        <w:t xml:space="preserve"> vzťahu. Oprávnenie podľa prvej a</w:t>
      </w:r>
      <w:r>
        <w:rPr>
          <w:spacing w:val="-1"/>
          <w:sz w:val="24"/>
        </w:rPr>
        <w:t xml:space="preserve"> </w:t>
      </w:r>
      <w:r>
        <w:rPr>
          <w:sz w:val="24"/>
        </w:rPr>
        <w:t>druhej vety sa nevzťahuje na nakladanie s</w:t>
      </w:r>
      <w:r>
        <w:rPr>
          <w:spacing w:val="-2"/>
          <w:sz w:val="24"/>
        </w:rPr>
        <w:t xml:space="preserve"> </w:t>
      </w:r>
      <w:r>
        <w:rPr>
          <w:sz w:val="24"/>
        </w:rPr>
        <w:t>majetkovými právami obce nad hodnotu 3.500 €, u ktorých rozsah nakladania s</w:t>
      </w:r>
      <w:r>
        <w:rPr>
          <w:spacing w:val="-2"/>
          <w:sz w:val="24"/>
        </w:rPr>
        <w:t xml:space="preserve"> </w:t>
      </w:r>
      <w:r>
        <w:rPr>
          <w:sz w:val="24"/>
        </w:rPr>
        <w:t>nimi vyplýva pre starostu obce už zo schváleného alebo upraveného rozpočtu obce na príslušný rozpočtový rok alebo vyplýva z</w:t>
      </w:r>
      <w:r>
        <w:rPr>
          <w:spacing w:val="-2"/>
          <w:sz w:val="24"/>
        </w:rPr>
        <w:t xml:space="preserve"> </w:t>
      </w:r>
      <w:r>
        <w:rPr>
          <w:sz w:val="24"/>
        </w:rPr>
        <w:t>pravidiel pre hospodárenie obce v</w:t>
      </w:r>
      <w:r>
        <w:rPr>
          <w:spacing w:val="-3"/>
          <w:sz w:val="24"/>
        </w:rPr>
        <w:t xml:space="preserve"> </w:t>
      </w:r>
      <w:r>
        <w:rPr>
          <w:sz w:val="24"/>
        </w:rPr>
        <w:t xml:space="preserve">rozpočtovom </w:t>
      </w:r>
      <w:r>
        <w:rPr>
          <w:spacing w:val="-2"/>
          <w:sz w:val="24"/>
        </w:rPr>
        <w:t>provizóriu;</w:t>
      </w:r>
    </w:p>
    <w:p w:rsidR="0005759C" w:rsidRDefault="00636957">
      <w:pPr>
        <w:pStyle w:val="Odsekzoznamu"/>
        <w:numPr>
          <w:ilvl w:val="1"/>
          <w:numId w:val="26"/>
        </w:numPr>
        <w:tabs>
          <w:tab w:val="left" w:pos="684"/>
        </w:tabs>
        <w:spacing w:before="1"/>
        <w:ind w:right="139" w:firstLine="0"/>
        <w:jc w:val="both"/>
        <w:rPr>
          <w:sz w:val="24"/>
        </w:rPr>
      </w:pPr>
      <w:r>
        <w:rPr>
          <w:sz w:val="24"/>
        </w:rPr>
        <w:t>nakladanie</w:t>
      </w:r>
      <w:r>
        <w:rPr>
          <w:spacing w:val="-1"/>
          <w:sz w:val="24"/>
        </w:rPr>
        <w:t xml:space="preserve"> </w:t>
      </w:r>
      <w:r>
        <w:rPr>
          <w:sz w:val="24"/>
        </w:rPr>
        <w:t>s</w:t>
      </w:r>
      <w:r>
        <w:rPr>
          <w:spacing w:val="-2"/>
          <w:sz w:val="24"/>
        </w:rPr>
        <w:t xml:space="preserve"> </w:t>
      </w:r>
      <w:r>
        <w:rPr>
          <w:sz w:val="24"/>
        </w:rPr>
        <w:t>finančnými prostriedkami obce, či už</w:t>
      </w:r>
      <w:r>
        <w:rPr>
          <w:spacing w:val="-1"/>
          <w:sz w:val="24"/>
        </w:rPr>
        <w:t xml:space="preserve"> </w:t>
      </w:r>
      <w:r>
        <w:rPr>
          <w:sz w:val="24"/>
        </w:rPr>
        <w:t>hotovostne</w:t>
      </w:r>
      <w:r>
        <w:rPr>
          <w:spacing w:val="-1"/>
          <w:sz w:val="24"/>
        </w:rPr>
        <w:t xml:space="preserve"> </w:t>
      </w:r>
      <w:r>
        <w:rPr>
          <w:sz w:val="24"/>
        </w:rPr>
        <w:t>alebo</w:t>
      </w:r>
      <w:r>
        <w:rPr>
          <w:spacing w:val="-1"/>
          <w:sz w:val="24"/>
        </w:rPr>
        <w:t xml:space="preserve"> </w:t>
      </w:r>
      <w:r>
        <w:rPr>
          <w:sz w:val="24"/>
        </w:rPr>
        <w:t>bezhotovostne,</w:t>
      </w:r>
      <w:r>
        <w:rPr>
          <w:spacing w:val="40"/>
          <w:sz w:val="24"/>
        </w:rPr>
        <w:t xml:space="preserve"> </w:t>
      </w:r>
      <w:r>
        <w:rPr>
          <w:sz w:val="24"/>
        </w:rPr>
        <w:t>nad hodnotu 3.500 €. Oprávnenie podľa prvej vety sa nevzťahuje na nakladanie s finančnými prostriedkami obce podľa čl. 3 ods. 5 písm. b) a c) zásad;</w:t>
      </w:r>
    </w:p>
    <w:p w:rsidR="0005759C" w:rsidRDefault="0005759C">
      <w:pPr>
        <w:pStyle w:val="Odsekzoznamu"/>
        <w:rPr>
          <w:sz w:val="24"/>
        </w:rPr>
        <w:sectPr w:rsidR="0005759C">
          <w:pgSz w:w="11910" w:h="16840"/>
          <w:pgMar w:top="1320" w:right="1275" w:bottom="1200" w:left="1275" w:header="0" w:footer="1000" w:gutter="0"/>
          <w:cols w:space="708"/>
        </w:sectPr>
      </w:pPr>
    </w:p>
    <w:p w:rsidR="0005759C" w:rsidRDefault="00636957">
      <w:pPr>
        <w:pStyle w:val="Odsekzoznamu"/>
        <w:numPr>
          <w:ilvl w:val="1"/>
          <w:numId w:val="26"/>
        </w:numPr>
        <w:tabs>
          <w:tab w:val="left" w:pos="656"/>
        </w:tabs>
        <w:spacing w:before="77"/>
        <w:ind w:right="139" w:firstLine="0"/>
        <w:jc w:val="both"/>
        <w:rPr>
          <w:sz w:val="24"/>
        </w:rPr>
      </w:pPr>
      <w:r>
        <w:rPr>
          <w:sz w:val="24"/>
        </w:rPr>
        <w:lastRenderedPageBreak/>
        <w:t>upustenie</w:t>
      </w:r>
      <w:r>
        <w:rPr>
          <w:spacing w:val="-15"/>
          <w:sz w:val="24"/>
        </w:rPr>
        <w:t xml:space="preserve"> </w:t>
      </w:r>
      <w:r>
        <w:rPr>
          <w:sz w:val="24"/>
        </w:rPr>
        <w:t>od</w:t>
      </w:r>
      <w:r>
        <w:rPr>
          <w:spacing w:val="-15"/>
          <w:sz w:val="24"/>
        </w:rPr>
        <w:t xml:space="preserve"> </w:t>
      </w:r>
      <w:r>
        <w:rPr>
          <w:sz w:val="24"/>
        </w:rPr>
        <w:t>vymáhania</w:t>
      </w:r>
      <w:r>
        <w:rPr>
          <w:spacing w:val="-15"/>
          <w:sz w:val="24"/>
        </w:rPr>
        <w:t xml:space="preserve"> </w:t>
      </w:r>
      <w:r>
        <w:rPr>
          <w:sz w:val="24"/>
        </w:rPr>
        <w:t>majetkových</w:t>
      </w:r>
      <w:r>
        <w:rPr>
          <w:spacing w:val="-15"/>
          <w:sz w:val="24"/>
        </w:rPr>
        <w:t xml:space="preserve"> </w:t>
      </w:r>
      <w:r>
        <w:rPr>
          <w:sz w:val="24"/>
        </w:rPr>
        <w:t>práv</w:t>
      </w:r>
      <w:r>
        <w:rPr>
          <w:spacing w:val="-15"/>
          <w:sz w:val="24"/>
        </w:rPr>
        <w:t xml:space="preserve"> </w:t>
      </w:r>
      <w:r>
        <w:rPr>
          <w:sz w:val="24"/>
        </w:rPr>
        <w:t>obce</w:t>
      </w:r>
      <w:r>
        <w:rPr>
          <w:spacing w:val="-15"/>
          <w:sz w:val="24"/>
        </w:rPr>
        <w:t xml:space="preserve"> </w:t>
      </w:r>
      <w:r>
        <w:rPr>
          <w:sz w:val="24"/>
        </w:rPr>
        <w:t>nad</w:t>
      </w:r>
      <w:r>
        <w:rPr>
          <w:spacing w:val="-14"/>
          <w:sz w:val="24"/>
        </w:rPr>
        <w:t xml:space="preserve"> </w:t>
      </w:r>
      <w:r>
        <w:rPr>
          <w:sz w:val="24"/>
        </w:rPr>
        <w:t>hodnotu</w:t>
      </w:r>
      <w:r>
        <w:rPr>
          <w:spacing w:val="-15"/>
          <w:sz w:val="24"/>
        </w:rPr>
        <w:t xml:space="preserve"> </w:t>
      </w:r>
      <w:r>
        <w:rPr>
          <w:sz w:val="24"/>
        </w:rPr>
        <w:t>3.500</w:t>
      </w:r>
      <w:r>
        <w:rPr>
          <w:spacing w:val="-15"/>
          <w:sz w:val="24"/>
        </w:rPr>
        <w:t xml:space="preserve"> </w:t>
      </w:r>
      <w:r>
        <w:rPr>
          <w:sz w:val="24"/>
        </w:rPr>
        <w:t>€</w:t>
      </w:r>
      <w:r>
        <w:rPr>
          <w:spacing w:val="-15"/>
          <w:sz w:val="24"/>
        </w:rPr>
        <w:t xml:space="preserve"> </w:t>
      </w:r>
      <w:r>
        <w:rPr>
          <w:sz w:val="24"/>
        </w:rPr>
        <w:t>za</w:t>
      </w:r>
      <w:r>
        <w:rPr>
          <w:spacing w:val="-15"/>
          <w:sz w:val="24"/>
        </w:rPr>
        <w:t xml:space="preserve"> </w:t>
      </w:r>
      <w:r>
        <w:rPr>
          <w:sz w:val="24"/>
        </w:rPr>
        <w:t>podmienok</w:t>
      </w:r>
      <w:r>
        <w:rPr>
          <w:spacing w:val="-15"/>
          <w:sz w:val="24"/>
        </w:rPr>
        <w:t xml:space="preserve"> </w:t>
      </w:r>
      <w:r>
        <w:rPr>
          <w:sz w:val="24"/>
        </w:rPr>
        <w:t>podľa čl. 4 zásad, okrem pohľadávok podľa písm. f);</w:t>
      </w:r>
    </w:p>
    <w:p w:rsidR="0005759C" w:rsidRDefault="00636957">
      <w:pPr>
        <w:pStyle w:val="Odsekzoznamu"/>
        <w:numPr>
          <w:ilvl w:val="1"/>
          <w:numId w:val="26"/>
        </w:numPr>
        <w:tabs>
          <w:tab w:val="left" w:pos="424"/>
          <w:tab w:val="left" w:pos="590"/>
        </w:tabs>
        <w:ind w:right="142" w:hanging="44"/>
        <w:jc w:val="both"/>
        <w:rPr>
          <w:sz w:val="24"/>
        </w:rPr>
      </w:pPr>
      <w:r>
        <w:rPr>
          <w:sz w:val="24"/>
        </w:rPr>
        <w:t>upustenie</w:t>
      </w:r>
      <w:r>
        <w:rPr>
          <w:spacing w:val="-10"/>
          <w:sz w:val="24"/>
        </w:rPr>
        <w:t xml:space="preserve"> </w:t>
      </w:r>
      <w:r>
        <w:rPr>
          <w:sz w:val="24"/>
        </w:rPr>
        <w:t>od</w:t>
      </w:r>
      <w:r>
        <w:rPr>
          <w:spacing w:val="-10"/>
          <w:sz w:val="24"/>
        </w:rPr>
        <w:t xml:space="preserve"> </w:t>
      </w:r>
      <w:r>
        <w:rPr>
          <w:sz w:val="24"/>
        </w:rPr>
        <w:t>vymáhania</w:t>
      </w:r>
      <w:r>
        <w:rPr>
          <w:spacing w:val="-10"/>
          <w:sz w:val="24"/>
        </w:rPr>
        <w:t xml:space="preserve"> </w:t>
      </w:r>
      <w:r>
        <w:rPr>
          <w:sz w:val="24"/>
        </w:rPr>
        <w:t>pohľadávok</w:t>
      </w:r>
      <w:r>
        <w:rPr>
          <w:spacing w:val="-7"/>
          <w:sz w:val="24"/>
        </w:rPr>
        <w:t xml:space="preserve"> </w:t>
      </w:r>
      <w:r>
        <w:rPr>
          <w:sz w:val="24"/>
        </w:rPr>
        <w:t>z</w:t>
      </w:r>
      <w:r>
        <w:rPr>
          <w:spacing w:val="-2"/>
          <w:sz w:val="24"/>
        </w:rPr>
        <w:t xml:space="preserve"> </w:t>
      </w:r>
      <w:r>
        <w:rPr>
          <w:sz w:val="24"/>
        </w:rPr>
        <w:t>daňových</w:t>
      </w:r>
      <w:r>
        <w:rPr>
          <w:spacing w:val="-10"/>
          <w:sz w:val="24"/>
        </w:rPr>
        <w:t xml:space="preserve"> </w:t>
      </w:r>
      <w:r>
        <w:rPr>
          <w:sz w:val="24"/>
        </w:rPr>
        <w:t>sankcií</w:t>
      </w:r>
      <w:r>
        <w:rPr>
          <w:spacing w:val="-9"/>
          <w:sz w:val="24"/>
        </w:rPr>
        <w:t xml:space="preserve"> </w:t>
      </w:r>
      <w:r>
        <w:rPr>
          <w:sz w:val="24"/>
        </w:rPr>
        <w:t>nad</w:t>
      </w:r>
      <w:r>
        <w:rPr>
          <w:spacing w:val="-10"/>
          <w:sz w:val="24"/>
        </w:rPr>
        <w:t xml:space="preserve"> </w:t>
      </w:r>
      <w:r>
        <w:rPr>
          <w:sz w:val="24"/>
        </w:rPr>
        <w:t>hodnotu</w:t>
      </w:r>
      <w:r>
        <w:rPr>
          <w:spacing w:val="-7"/>
          <w:sz w:val="24"/>
        </w:rPr>
        <w:t xml:space="preserve"> </w:t>
      </w:r>
      <w:r>
        <w:rPr>
          <w:sz w:val="24"/>
        </w:rPr>
        <w:t>3.500</w:t>
      </w:r>
      <w:r>
        <w:rPr>
          <w:spacing w:val="-10"/>
          <w:sz w:val="24"/>
        </w:rPr>
        <w:t xml:space="preserve"> </w:t>
      </w:r>
      <w:r>
        <w:rPr>
          <w:sz w:val="24"/>
        </w:rPr>
        <w:t>€</w:t>
      </w:r>
      <w:r>
        <w:rPr>
          <w:spacing w:val="-10"/>
          <w:sz w:val="24"/>
        </w:rPr>
        <w:t xml:space="preserve"> </w:t>
      </w:r>
      <w:r>
        <w:rPr>
          <w:sz w:val="24"/>
        </w:rPr>
        <w:t>podľa</w:t>
      </w:r>
      <w:r>
        <w:rPr>
          <w:spacing w:val="-11"/>
          <w:sz w:val="24"/>
        </w:rPr>
        <w:t xml:space="preserve"> </w:t>
      </w:r>
      <w:r>
        <w:rPr>
          <w:sz w:val="24"/>
        </w:rPr>
        <w:t>§</w:t>
      </w:r>
      <w:r>
        <w:rPr>
          <w:spacing w:val="-10"/>
          <w:sz w:val="24"/>
        </w:rPr>
        <w:t xml:space="preserve"> </w:t>
      </w:r>
      <w:r>
        <w:rPr>
          <w:sz w:val="24"/>
        </w:rPr>
        <w:t>157 ods. 1 a</w:t>
      </w:r>
      <w:r>
        <w:rPr>
          <w:spacing w:val="-2"/>
          <w:sz w:val="24"/>
        </w:rPr>
        <w:t xml:space="preserve"> </w:t>
      </w:r>
      <w:r>
        <w:rPr>
          <w:sz w:val="24"/>
        </w:rPr>
        <w:t>ods. 5 zákona č. 563/2009 Z. z. o správe daní (daňový poriadok) a o zmene a doplnení niektorých zákonov;</w:t>
      </w:r>
    </w:p>
    <w:p w:rsidR="0005759C" w:rsidRDefault="00636957">
      <w:pPr>
        <w:pStyle w:val="Odsekzoznamu"/>
        <w:numPr>
          <w:ilvl w:val="1"/>
          <w:numId w:val="26"/>
        </w:numPr>
        <w:tabs>
          <w:tab w:val="left" w:pos="749"/>
        </w:tabs>
        <w:ind w:right="140" w:firstLine="0"/>
        <w:jc w:val="both"/>
        <w:rPr>
          <w:sz w:val="24"/>
        </w:rPr>
      </w:pPr>
      <w:r>
        <w:rPr>
          <w:sz w:val="24"/>
        </w:rPr>
        <w:t>udelenie súhlasu so zmluvou o</w:t>
      </w:r>
      <w:r>
        <w:rPr>
          <w:spacing w:val="-1"/>
          <w:sz w:val="24"/>
        </w:rPr>
        <w:t xml:space="preserve"> </w:t>
      </w:r>
      <w:r>
        <w:rPr>
          <w:sz w:val="24"/>
        </w:rPr>
        <w:t>prevode správy a</w:t>
      </w:r>
      <w:r>
        <w:rPr>
          <w:spacing w:val="-3"/>
          <w:sz w:val="24"/>
        </w:rPr>
        <w:t xml:space="preserve"> </w:t>
      </w:r>
      <w:r>
        <w:rPr>
          <w:sz w:val="24"/>
        </w:rPr>
        <w:t>zmluvou o</w:t>
      </w:r>
      <w:r>
        <w:rPr>
          <w:spacing w:val="-2"/>
          <w:sz w:val="24"/>
        </w:rPr>
        <w:t xml:space="preserve"> </w:t>
      </w:r>
      <w:r>
        <w:rPr>
          <w:sz w:val="24"/>
        </w:rPr>
        <w:t>zámene správy medzi správcami majetku obce týkajúce sa nehnuteľného majetku obce;</w:t>
      </w:r>
    </w:p>
    <w:p w:rsidR="0005759C" w:rsidRDefault="00636957">
      <w:pPr>
        <w:pStyle w:val="Odsekzoznamu"/>
        <w:numPr>
          <w:ilvl w:val="1"/>
          <w:numId w:val="26"/>
        </w:numPr>
        <w:tabs>
          <w:tab w:val="left" w:pos="732"/>
        </w:tabs>
        <w:ind w:right="142" w:firstLine="0"/>
        <w:jc w:val="both"/>
        <w:rPr>
          <w:sz w:val="24"/>
        </w:rPr>
      </w:pPr>
      <w:r>
        <w:rPr>
          <w:sz w:val="24"/>
        </w:rPr>
        <w:t>udelenie súhlasu so zmluvou o prevode správy a zmluvou o zámene správy medzi správcami majetku obce, týkajúce sa hnuteľného majetku obce, ktorého zostatková cena presahuje 3.500 €;</w:t>
      </w:r>
    </w:p>
    <w:p w:rsidR="0005759C" w:rsidRDefault="00636957">
      <w:pPr>
        <w:pStyle w:val="Odsekzoznamu"/>
        <w:numPr>
          <w:ilvl w:val="1"/>
          <w:numId w:val="26"/>
        </w:numPr>
        <w:tabs>
          <w:tab w:val="left" w:pos="634"/>
        </w:tabs>
        <w:ind w:right="140" w:firstLine="0"/>
        <w:jc w:val="both"/>
        <w:rPr>
          <w:sz w:val="24"/>
        </w:rPr>
      </w:pPr>
      <w:r>
        <w:rPr>
          <w:sz w:val="24"/>
        </w:rPr>
        <w:t>prenechanie majetku obce do odplatného užívania (nájmu)</w:t>
      </w:r>
      <w:r>
        <w:rPr>
          <w:spacing w:val="-1"/>
          <w:sz w:val="24"/>
        </w:rPr>
        <w:t xml:space="preserve"> </w:t>
      </w:r>
      <w:r>
        <w:rPr>
          <w:sz w:val="24"/>
        </w:rPr>
        <w:t>alebo bezodplatného užívania (výpožičky) iným fyzickým alebo právnickým osobám v</w:t>
      </w:r>
      <w:r>
        <w:rPr>
          <w:spacing w:val="-2"/>
          <w:sz w:val="24"/>
        </w:rPr>
        <w:t xml:space="preserve"> </w:t>
      </w:r>
      <w:r>
        <w:rPr>
          <w:sz w:val="24"/>
        </w:rPr>
        <w:t xml:space="preserve">prípadoch určených týmito </w:t>
      </w:r>
      <w:r>
        <w:rPr>
          <w:spacing w:val="-2"/>
          <w:sz w:val="24"/>
        </w:rPr>
        <w:t>zásadami;</w:t>
      </w:r>
    </w:p>
    <w:p w:rsidR="0005759C" w:rsidRDefault="00636957">
      <w:pPr>
        <w:pStyle w:val="Odsekzoznamu"/>
        <w:numPr>
          <w:ilvl w:val="1"/>
          <w:numId w:val="26"/>
        </w:numPr>
        <w:tabs>
          <w:tab w:val="left" w:pos="732"/>
        </w:tabs>
        <w:spacing w:before="1"/>
        <w:ind w:right="142" w:firstLine="0"/>
        <w:jc w:val="both"/>
        <w:rPr>
          <w:sz w:val="24"/>
        </w:rPr>
      </w:pPr>
      <w:r>
        <w:rPr>
          <w:sz w:val="24"/>
        </w:rPr>
        <w:t>nadobudnutie</w:t>
      </w:r>
      <w:r>
        <w:rPr>
          <w:spacing w:val="80"/>
          <w:sz w:val="24"/>
        </w:rPr>
        <w:t xml:space="preserve"> </w:t>
      </w:r>
      <w:r>
        <w:rPr>
          <w:sz w:val="24"/>
        </w:rPr>
        <w:t>vlastníctva</w:t>
      </w:r>
      <w:r>
        <w:rPr>
          <w:spacing w:val="80"/>
          <w:sz w:val="24"/>
        </w:rPr>
        <w:t xml:space="preserve"> </w:t>
      </w:r>
      <w:r>
        <w:rPr>
          <w:sz w:val="24"/>
        </w:rPr>
        <w:t>k</w:t>
      </w:r>
      <w:r>
        <w:rPr>
          <w:spacing w:val="-1"/>
          <w:sz w:val="24"/>
        </w:rPr>
        <w:t xml:space="preserve"> </w:t>
      </w:r>
      <w:r>
        <w:rPr>
          <w:sz w:val="24"/>
        </w:rPr>
        <w:t>majetku</w:t>
      </w:r>
      <w:r>
        <w:rPr>
          <w:spacing w:val="80"/>
          <w:sz w:val="24"/>
        </w:rPr>
        <w:t xml:space="preserve"> </w:t>
      </w:r>
      <w:r>
        <w:rPr>
          <w:sz w:val="24"/>
        </w:rPr>
        <w:t>od</w:t>
      </w:r>
      <w:r>
        <w:rPr>
          <w:spacing w:val="80"/>
          <w:sz w:val="24"/>
        </w:rPr>
        <w:t xml:space="preserve"> </w:t>
      </w:r>
      <w:r>
        <w:rPr>
          <w:sz w:val="24"/>
        </w:rPr>
        <w:t>iných</w:t>
      </w:r>
      <w:r>
        <w:rPr>
          <w:spacing w:val="80"/>
          <w:sz w:val="24"/>
        </w:rPr>
        <w:t xml:space="preserve"> </w:t>
      </w:r>
      <w:r>
        <w:rPr>
          <w:sz w:val="24"/>
        </w:rPr>
        <w:t>fyzických</w:t>
      </w:r>
      <w:r>
        <w:rPr>
          <w:spacing w:val="80"/>
          <w:sz w:val="24"/>
        </w:rPr>
        <w:t xml:space="preserve"> </w:t>
      </w:r>
      <w:r>
        <w:rPr>
          <w:sz w:val="24"/>
        </w:rPr>
        <w:t>alebo</w:t>
      </w:r>
      <w:r>
        <w:rPr>
          <w:spacing w:val="80"/>
          <w:sz w:val="24"/>
        </w:rPr>
        <w:t xml:space="preserve"> </w:t>
      </w:r>
      <w:r>
        <w:rPr>
          <w:sz w:val="24"/>
        </w:rPr>
        <w:t>právnických</w:t>
      </w:r>
      <w:r>
        <w:rPr>
          <w:spacing w:val="80"/>
          <w:sz w:val="24"/>
        </w:rPr>
        <w:t xml:space="preserve"> </w:t>
      </w:r>
      <w:r>
        <w:rPr>
          <w:sz w:val="24"/>
        </w:rPr>
        <w:t>osôb</w:t>
      </w:r>
      <w:r>
        <w:rPr>
          <w:spacing w:val="80"/>
          <w:sz w:val="24"/>
        </w:rPr>
        <w:t xml:space="preserve"> </w:t>
      </w:r>
      <w:r>
        <w:rPr>
          <w:sz w:val="24"/>
        </w:rPr>
        <w:t>v prípadoch určených zásadami;</w:t>
      </w:r>
    </w:p>
    <w:p w:rsidR="0005759C" w:rsidRDefault="00636957">
      <w:pPr>
        <w:pStyle w:val="Odsekzoznamu"/>
        <w:numPr>
          <w:ilvl w:val="1"/>
          <w:numId w:val="26"/>
        </w:numPr>
        <w:tabs>
          <w:tab w:val="left" w:pos="763"/>
        </w:tabs>
        <w:ind w:right="143" w:firstLine="0"/>
        <w:jc w:val="both"/>
        <w:rPr>
          <w:sz w:val="24"/>
        </w:rPr>
      </w:pPr>
      <w:r>
        <w:rPr>
          <w:sz w:val="24"/>
        </w:rPr>
        <w:t>nadobudnutie</w:t>
      </w:r>
      <w:r>
        <w:rPr>
          <w:spacing w:val="75"/>
          <w:sz w:val="24"/>
        </w:rPr>
        <w:t xml:space="preserve"> </w:t>
      </w:r>
      <w:r>
        <w:rPr>
          <w:sz w:val="24"/>
        </w:rPr>
        <w:t>práva</w:t>
      </w:r>
      <w:r>
        <w:rPr>
          <w:spacing w:val="77"/>
          <w:sz w:val="24"/>
        </w:rPr>
        <w:t xml:space="preserve"> </w:t>
      </w:r>
      <w:r>
        <w:rPr>
          <w:sz w:val="24"/>
        </w:rPr>
        <w:t>užívania</w:t>
      </w:r>
      <w:r>
        <w:rPr>
          <w:spacing w:val="75"/>
          <w:sz w:val="24"/>
        </w:rPr>
        <w:t xml:space="preserve"> </w:t>
      </w:r>
      <w:r>
        <w:rPr>
          <w:sz w:val="24"/>
        </w:rPr>
        <w:t>k</w:t>
      </w:r>
      <w:r>
        <w:rPr>
          <w:spacing w:val="76"/>
          <w:sz w:val="24"/>
        </w:rPr>
        <w:t xml:space="preserve"> </w:t>
      </w:r>
      <w:r>
        <w:rPr>
          <w:sz w:val="24"/>
        </w:rPr>
        <w:t>majetku</w:t>
      </w:r>
      <w:r>
        <w:rPr>
          <w:spacing w:val="76"/>
          <w:sz w:val="24"/>
        </w:rPr>
        <w:t xml:space="preserve"> </w:t>
      </w:r>
      <w:r>
        <w:rPr>
          <w:sz w:val="24"/>
        </w:rPr>
        <w:t>iných</w:t>
      </w:r>
      <w:r>
        <w:rPr>
          <w:spacing w:val="76"/>
          <w:sz w:val="24"/>
        </w:rPr>
        <w:t xml:space="preserve"> </w:t>
      </w:r>
      <w:r>
        <w:rPr>
          <w:sz w:val="24"/>
        </w:rPr>
        <w:t>fyzických</w:t>
      </w:r>
      <w:r>
        <w:rPr>
          <w:spacing w:val="76"/>
          <w:sz w:val="24"/>
        </w:rPr>
        <w:t xml:space="preserve"> </w:t>
      </w:r>
      <w:r>
        <w:rPr>
          <w:sz w:val="24"/>
        </w:rPr>
        <w:t>alebo</w:t>
      </w:r>
      <w:r>
        <w:rPr>
          <w:spacing w:val="75"/>
          <w:sz w:val="24"/>
        </w:rPr>
        <w:t xml:space="preserve"> </w:t>
      </w:r>
      <w:r>
        <w:rPr>
          <w:sz w:val="24"/>
        </w:rPr>
        <w:t>právnických</w:t>
      </w:r>
      <w:r>
        <w:rPr>
          <w:spacing w:val="76"/>
          <w:sz w:val="24"/>
        </w:rPr>
        <w:t xml:space="preserve"> </w:t>
      </w:r>
      <w:r>
        <w:rPr>
          <w:sz w:val="24"/>
        </w:rPr>
        <w:t>osôb v prípadoch určených zásadami;</w:t>
      </w:r>
    </w:p>
    <w:p w:rsidR="0005759C" w:rsidRDefault="00636957">
      <w:pPr>
        <w:pStyle w:val="Odsekzoznamu"/>
        <w:numPr>
          <w:ilvl w:val="1"/>
          <w:numId w:val="26"/>
        </w:numPr>
        <w:tabs>
          <w:tab w:val="left" w:pos="641"/>
        </w:tabs>
        <w:ind w:right="140" w:firstLine="0"/>
        <w:jc w:val="both"/>
        <w:rPr>
          <w:sz w:val="24"/>
        </w:rPr>
      </w:pPr>
      <w:r>
        <w:rPr>
          <w:sz w:val="24"/>
        </w:rPr>
        <w:t>zníženie kúpnej ceny oproti všeobecnej hodnote majetku pri prevodoch majetku obce</w:t>
      </w:r>
      <w:r>
        <w:rPr>
          <w:spacing w:val="40"/>
          <w:sz w:val="24"/>
        </w:rPr>
        <w:t xml:space="preserve"> </w:t>
      </w:r>
      <w:r>
        <w:rPr>
          <w:sz w:val="24"/>
        </w:rPr>
        <w:t>z dôvodu hodného osobitného zreteľa a zníženie nájomného pri nájmoch majetku obce z dôvodu hodného osobitného zreteľa v súlade s podmienkami týchto zásad;</w:t>
      </w:r>
    </w:p>
    <w:p w:rsidR="0005759C" w:rsidRDefault="00636957">
      <w:pPr>
        <w:pStyle w:val="Odsekzoznamu"/>
        <w:numPr>
          <w:ilvl w:val="1"/>
          <w:numId w:val="26"/>
        </w:numPr>
        <w:tabs>
          <w:tab w:val="left" w:pos="750"/>
        </w:tabs>
        <w:ind w:right="144" w:firstLine="0"/>
        <w:jc w:val="both"/>
        <w:rPr>
          <w:sz w:val="24"/>
        </w:rPr>
      </w:pPr>
      <w:r>
        <w:rPr>
          <w:sz w:val="24"/>
        </w:rPr>
        <w:t>rozhodnutie</w:t>
      </w:r>
      <w:r>
        <w:rPr>
          <w:spacing w:val="-2"/>
          <w:sz w:val="24"/>
        </w:rPr>
        <w:t xml:space="preserve"> </w:t>
      </w:r>
      <w:r>
        <w:rPr>
          <w:sz w:val="24"/>
        </w:rPr>
        <w:t>obce</w:t>
      </w:r>
      <w:r>
        <w:rPr>
          <w:spacing w:val="-1"/>
          <w:sz w:val="24"/>
        </w:rPr>
        <w:t xml:space="preserve"> </w:t>
      </w:r>
      <w:r>
        <w:rPr>
          <w:sz w:val="24"/>
        </w:rPr>
        <w:t>o</w:t>
      </w:r>
      <w:r>
        <w:rPr>
          <w:spacing w:val="-3"/>
          <w:sz w:val="24"/>
        </w:rPr>
        <w:t xml:space="preserve"> </w:t>
      </w:r>
      <w:r>
        <w:rPr>
          <w:sz w:val="24"/>
        </w:rPr>
        <w:t>vklade</w:t>
      </w:r>
      <w:r>
        <w:rPr>
          <w:spacing w:val="-5"/>
          <w:sz w:val="24"/>
        </w:rPr>
        <w:t xml:space="preserve"> </w:t>
      </w:r>
      <w:r>
        <w:rPr>
          <w:sz w:val="24"/>
        </w:rPr>
        <w:t>obce</w:t>
      </w:r>
      <w:r>
        <w:rPr>
          <w:spacing w:val="-4"/>
          <w:sz w:val="24"/>
        </w:rPr>
        <w:t xml:space="preserve"> </w:t>
      </w:r>
      <w:r>
        <w:rPr>
          <w:sz w:val="24"/>
        </w:rPr>
        <w:t>do</w:t>
      </w:r>
      <w:r>
        <w:rPr>
          <w:spacing w:val="-1"/>
          <w:sz w:val="24"/>
        </w:rPr>
        <w:t xml:space="preserve"> </w:t>
      </w:r>
      <w:r>
        <w:rPr>
          <w:sz w:val="24"/>
        </w:rPr>
        <w:t>kapitálového</w:t>
      </w:r>
      <w:r>
        <w:rPr>
          <w:spacing w:val="-3"/>
          <w:sz w:val="24"/>
        </w:rPr>
        <w:t xml:space="preserve"> </w:t>
      </w:r>
      <w:r>
        <w:rPr>
          <w:sz w:val="24"/>
        </w:rPr>
        <w:t>fondu</w:t>
      </w:r>
      <w:r>
        <w:rPr>
          <w:spacing w:val="-3"/>
          <w:sz w:val="24"/>
        </w:rPr>
        <w:t xml:space="preserve"> </w:t>
      </w:r>
      <w:r>
        <w:rPr>
          <w:sz w:val="24"/>
        </w:rPr>
        <w:t>obchodnej</w:t>
      </w:r>
      <w:r>
        <w:rPr>
          <w:spacing w:val="-3"/>
          <w:sz w:val="24"/>
        </w:rPr>
        <w:t xml:space="preserve"> </w:t>
      </w:r>
      <w:r>
        <w:rPr>
          <w:sz w:val="24"/>
        </w:rPr>
        <w:t>spoločnosti</w:t>
      </w:r>
      <w:r>
        <w:rPr>
          <w:spacing w:val="-3"/>
          <w:sz w:val="24"/>
        </w:rPr>
        <w:t xml:space="preserve"> </w:t>
      </w:r>
      <w:r>
        <w:rPr>
          <w:sz w:val="24"/>
        </w:rPr>
        <w:t>založenej obcou alebo s majetkovou účasťou obce,</w:t>
      </w:r>
    </w:p>
    <w:p w:rsidR="0005759C" w:rsidRDefault="00636957">
      <w:pPr>
        <w:pStyle w:val="Odsekzoznamu"/>
        <w:numPr>
          <w:ilvl w:val="1"/>
          <w:numId w:val="26"/>
        </w:numPr>
        <w:tabs>
          <w:tab w:val="left" w:pos="706"/>
        </w:tabs>
        <w:ind w:right="140" w:firstLine="0"/>
        <w:jc w:val="both"/>
        <w:rPr>
          <w:sz w:val="24"/>
        </w:rPr>
      </w:pPr>
      <w:r>
        <w:rPr>
          <w:sz w:val="24"/>
        </w:rPr>
        <w:t>rozhodnutie</w:t>
      </w:r>
      <w:r>
        <w:rPr>
          <w:spacing w:val="19"/>
          <w:sz w:val="24"/>
        </w:rPr>
        <w:t xml:space="preserve"> </w:t>
      </w:r>
      <w:r>
        <w:rPr>
          <w:sz w:val="24"/>
        </w:rPr>
        <w:t>zriadiť</w:t>
      </w:r>
      <w:r>
        <w:rPr>
          <w:spacing w:val="21"/>
          <w:sz w:val="24"/>
        </w:rPr>
        <w:t xml:space="preserve"> </w:t>
      </w:r>
      <w:r>
        <w:rPr>
          <w:sz w:val="24"/>
        </w:rPr>
        <w:t>vecné</w:t>
      </w:r>
      <w:r>
        <w:rPr>
          <w:spacing w:val="19"/>
          <w:sz w:val="24"/>
        </w:rPr>
        <w:t xml:space="preserve"> </w:t>
      </w:r>
      <w:r>
        <w:rPr>
          <w:sz w:val="24"/>
        </w:rPr>
        <w:t>bremeno</w:t>
      </w:r>
      <w:r>
        <w:rPr>
          <w:spacing w:val="20"/>
          <w:sz w:val="24"/>
        </w:rPr>
        <w:t xml:space="preserve"> </w:t>
      </w:r>
      <w:r>
        <w:rPr>
          <w:sz w:val="24"/>
        </w:rPr>
        <w:t>na</w:t>
      </w:r>
      <w:r>
        <w:rPr>
          <w:spacing w:val="19"/>
          <w:sz w:val="24"/>
        </w:rPr>
        <w:t xml:space="preserve"> </w:t>
      </w:r>
      <w:r>
        <w:rPr>
          <w:sz w:val="24"/>
        </w:rPr>
        <w:t>nehnuteľnom</w:t>
      </w:r>
      <w:r>
        <w:rPr>
          <w:spacing w:val="21"/>
          <w:sz w:val="24"/>
        </w:rPr>
        <w:t xml:space="preserve"> </w:t>
      </w:r>
      <w:r>
        <w:rPr>
          <w:sz w:val="24"/>
        </w:rPr>
        <w:t>majetku</w:t>
      </w:r>
      <w:r>
        <w:rPr>
          <w:spacing w:val="23"/>
          <w:sz w:val="24"/>
        </w:rPr>
        <w:t xml:space="preserve"> </w:t>
      </w:r>
      <w:r>
        <w:rPr>
          <w:sz w:val="24"/>
        </w:rPr>
        <w:t>obce</w:t>
      </w:r>
      <w:r>
        <w:rPr>
          <w:spacing w:val="20"/>
          <w:sz w:val="24"/>
        </w:rPr>
        <w:t xml:space="preserve"> </w:t>
      </w:r>
      <w:r>
        <w:rPr>
          <w:sz w:val="24"/>
        </w:rPr>
        <w:t>na</w:t>
      </w:r>
      <w:r>
        <w:rPr>
          <w:spacing w:val="19"/>
          <w:sz w:val="24"/>
        </w:rPr>
        <w:t xml:space="preserve"> </w:t>
      </w:r>
      <w:r>
        <w:rPr>
          <w:sz w:val="24"/>
        </w:rPr>
        <w:t>základe</w:t>
      </w:r>
      <w:r>
        <w:rPr>
          <w:spacing w:val="21"/>
          <w:sz w:val="24"/>
        </w:rPr>
        <w:t xml:space="preserve"> </w:t>
      </w:r>
      <w:r>
        <w:rPr>
          <w:sz w:val="24"/>
        </w:rPr>
        <w:t>zmluvy, a to len v nevyhnutnom rozsahu a za odplatu podľa znaleckého posudku,</w:t>
      </w:r>
    </w:p>
    <w:p w:rsidR="0005759C" w:rsidRDefault="00636957">
      <w:pPr>
        <w:pStyle w:val="Odsekzoznamu"/>
        <w:numPr>
          <w:ilvl w:val="1"/>
          <w:numId w:val="26"/>
        </w:numPr>
        <w:tabs>
          <w:tab w:val="left" w:pos="683"/>
        </w:tabs>
        <w:ind w:left="683" w:hanging="259"/>
        <w:jc w:val="both"/>
        <w:rPr>
          <w:sz w:val="24"/>
        </w:rPr>
      </w:pPr>
      <w:r>
        <w:rPr>
          <w:sz w:val="24"/>
        </w:rPr>
        <w:t>v</w:t>
      </w:r>
      <w:r>
        <w:rPr>
          <w:spacing w:val="-3"/>
          <w:sz w:val="24"/>
        </w:rPr>
        <w:t xml:space="preserve"> </w:t>
      </w:r>
      <w:r>
        <w:rPr>
          <w:sz w:val="24"/>
        </w:rPr>
        <w:t>ďalších</w:t>
      </w:r>
      <w:r>
        <w:rPr>
          <w:spacing w:val="-1"/>
          <w:sz w:val="24"/>
        </w:rPr>
        <w:t xml:space="preserve"> </w:t>
      </w:r>
      <w:r>
        <w:rPr>
          <w:sz w:val="24"/>
        </w:rPr>
        <w:t>prípadoch</w:t>
      </w:r>
      <w:r>
        <w:rPr>
          <w:spacing w:val="-1"/>
          <w:sz w:val="24"/>
        </w:rPr>
        <w:t xml:space="preserve"> </w:t>
      </w:r>
      <w:r>
        <w:rPr>
          <w:sz w:val="24"/>
        </w:rPr>
        <w:t>určených</w:t>
      </w:r>
      <w:r>
        <w:rPr>
          <w:spacing w:val="1"/>
          <w:sz w:val="24"/>
        </w:rPr>
        <w:t xml:space="preserve"> </w:t>
      </w:r>
      <w:r>
        <w:rPr>
          <w:sz w:val="24"/>
        </w:rPr>
        <w:t>zásadami</w:t>
      </w:r>
      <w:r>
        <w:rPr>
          <w:spacing w:val="-1"/>
          <w:sz w:val="24"/>
        </w:rPr>
        <w:t xml:space="preserve"> </w:t>
      </w:r>
      <w:r>
        <w:rPr>
          <w:sz w:val="24"/>
        </w:rPr>
        <w:t xml:space="preserve">a štatútom </w:t>
      </w:r>
      <w:r>
        <w:rPr>
          <w:spacing w:val="-2"/>
          <w:sz w:val="24"/>
        </w:rPr>
        <w:t>obce.</w:t>
      </w:r>
    </w:p>
    <w:p w:rsidR="0005759C" w:rsidRDefault="0005759C">
      <w:pPr>
        <w:pStyle w:val="Zkladntext"/>
        <w:ind w:left="0"/>
        <w:jc w:val="left"/>
      </w:pPr>
    </w:p>
    <w:p w:rsidR="0005759C" w:rsidRDefault="00636957">
      <w:pPr>
        <w:pStyle w:val="Odsekzoznamu"/>
        <w:numPr>
          <w:ilvl w:val="0"/>
          <w:numId w:val="26"/>
        </w:numPr>
        <w:tabs>
          <w:tab w:val="left" w:pos="466"/>
        </w:tabs>
        <w:ind w:right="138" w:firstLine="0"/>
        <w:jc w:val="both"/>
        <w:rPr>
          <w:sz w:val="24"/>
        </w:rPr>
      </w:pPr>
      <w:r>
        <w:rPr>
          <w:sz w:val="24"/>
        </w:rPr>
        <w:t>Úkony</w:t>
      </w:r>
      <w:r>
        <w:rPr>
          <w:spacing w:val="-15"/>
          <w:sz w:val="24"/>
        </w:rPr>
        <w:t xml:space="preserve"> </w:t>
      </w:r>
      <w:r>
        <w:rPr>
          <w:sz w:val="24"/>
        </w:rPr>
        <w:t>nakladania</w:t>
      </w:r>
      <w:r>
        <w:rPr>
          <w:spacing w:val="-15"/>
          <w:sz w:val="24"/>
        </w:rPr>
        <w:t xml:space="preserve"> </w:t>
      </w:r>
      <w:r>
        <w:rPr>
          <w:sz w:val="24"/>
        </w:rPr>
        <w:t>s</w:t>
      </w:r>
      <w:r>
        <w:rPr>
          <w:spacing w:val="-6"/>
          <w:sz w:val="24"/>
        </w:rPr>
        <w:t xml:space="preserve"> </w:t>
      </w:r>
      <w:r>
        <w:rPr>
          <w:sz w:val="24"/>
        </w:rPr>
        <w:t>majetkom</w:t>
      </w:r>
      <w:r>
        <w:rPr>
          <w:spacing w:val="-15"/>
          <w:sz w:val="24"/>
        </w:rPr>
        <w:t xml:space="preserve"> </w:t>
      </w:r>
      <w:r>
        <w:rPr>
          <w:sz w:val="24"/>
        </w:rPr>
        <w:t>obce,</w:t>
      </w:r>
      <w:r>
        <w:rPr>
          <w:spacing w:val="-15"/>
          <w:sz w:val="24"/>
        </w:rPr>
        <w:t xml:space="preserve"> </w:t>
      </w:r>
      <w:r>
        <w:rPr>
          <w:sz w:val="24"/>
        </w:rPr>
        <w:t>o</w:t>
      </w:r>
      <w:r>
        <w:rPr>
          <w:spacing w:val="-15"/>
          <w:sz w:val="24"/>
        </w:rPr>
        <w:t xml:space="preserve"> </w:t>
      </w:r>
      <w:r>
        <w:rPr>
          <w:sz w:val="24"/>
        </w:rPr>
        <w:t>ktorých</w:t>
      </w:r>
      <w:r>
        <w:rPr>
          <w:spacing w:val="-15"/>
          <w:sz w:val="24"/>
        </w:rPr>
        <w:t xml:space="preserve"> </w:t>
      </w:r>
      <w:r>
        <w:rPr>
          <w:sz w:val="24"/>
        </w:rPr>
        <w:t>podľa</w:t>
      </w:r>
      <w:r>
        <w:rPr>
          <w:spacing w:val="-15"/>
          <w:sz w:val="24"/>
        </w:rPr>
        <w:t xml:space="preserve"> </w:t>
      </w:r>
      <w:r>
        <w:rPr>
          <w:sz w:val="24"/>
        </w:rPr>
        <w:t>zákona,</w:t>
      </w:r>
      <w:r>
        <w:rPr>
          <w:spacing w:val="-15"/>
          <w:sz w:val="24"/>
        </w:rPr>
        <w:t xml:space="preserve"> </w:t>
      </w:r>
      <w:r>
        <w:rPr>
          <w:sz w:val="24"/>
        </w:rPr>
        <w:t>zásad</w:t>
      </w:r>
      <w:r>
        <w:rPr>
          <w:spacing w:val="-15"/>
          <w:sz w:val="24"/>
        </w:rPr>
        <w:t xml:space="preserve"> </w:t>
      </w:r>
      <w:r>
        <w:rPr>
          <w:sz w:val="24"/>
        </w:rPr>
        <w:t>a</w:t>
      </w:r>
      <w:r>
        <w:rPr>
          <w:spacing w:val="-4"/>
          <w:sz w:val="24"/>
        </w:rPr>
        <w:t xml:space="preserve"> </w:t>
      </w:r>
      <w:r>
        <w:rPr>
          <w:sz w:val="24"/>
        </w:rPr>
        <w:t>štatútu</w:t>
      </w:r>
      <w:r>
        <w:rPr>
          <w:spacing w:val="-15"/>
          <w:sz w:val="24"/>
        </w:rPr>
        <w:t xml:space="preserve"> </w:t>
      </w:r>
      <w:r>
        <w:rPr>
          <w:sz w:val="24"/>
        </w:rPr>
        <w:t>obce</w:t>
      </w:r>
      <w:r>
        <w:rPr>
          <w:spacing w:val="-15"/>
          <w:sz w:val="24"/>
        </w:rPr>
        <w:t xml:space="preserve"> </w:t>
      </w:r>
      <w:r>
        <w:rPr>
          <w:sz w:val="24"/>
        </w:rPr>
        <w:t>rozhoduje obecné zastupiteľstvo, a ktoré by urobil len starosta obce alebo správca majetku obce bez predchádzajúceho rozhodnutia obecného zastupiteľstva obec nezaväzujú. Starosta obce alebo správca majetku obce nemôže urobiť bez prejavu vôle obecného zastupiteľstva majetkovoprávny úkon, ku ktorému sa vyžaduje predchádzajúce rozhodnutie obecného zastupiteľstva. Takýto právny úkon, najmä zmluva, zmena podstatných náležitostí zmluvy, odstúpenie od zmluvy, by nevyvolal právne účinky.</w:t>
      </w:r>
    </w:p>
    <w:p w:rsidR="0005759C" w:rsidRDefault="0005759C">
      <w:pPr>
        <w:pStyle w:val="Zkladntext"/>
        <w:ind w:left="0"/>
        <w:jc w:val="left"/>
      </w:pPr>
    </w:p>
    <w:p w:rsidR="0005759C" w:rsidRDefault="00636957">
      <w:pPr>
        <w:pStyle w:val="Odsekzoznamu"/>
        <w:numPr>
          <w:ilvl w:val="0"/>
          <w:numId w:val="26"/>
        </w:numPr>
        <w:tabs>
          <w:tab w:val="left" w:pos="478"/>
        </w:tabs>
        <w:spacing w:before="1"/>
        <w:ind w:left="478" w:hanging="337"/>
        <w:jc w:val="both"/>
        <w:rPr>
          <w:sz w:val="24"/>
        </w:rPr>
      </w:pPr>
      <w:r>
        <w:rPr>
          <w:sz w:val="24"/>
        </w:rPr>
        <w:t>Starosta</w:t>
      </w:r>
      <w:r>
        <w:rPr>
          <w:spacing w:val="-2"/>
          <w:sz w:val="24"/>
        </w:rPr>
        <w:t xml:space="preserve"> </w:t>
      </w:r>
      <w:r>
        <w:rPr>
          <w:spacing w:val="-4"/>
          <w:sz w:val="24"/>
        </w:rPr>
        <w:t>obce</w:t>
      </w:r>
    </w:p>
    <w:p w:rsidR="0005759C" w:rsidRDefault="00636957">
      <w:pPr>
        <w:pStyle w:val="Odsekzoznamu"/>
        <w:numPr>
          <w:ilvl w:val="1"/>
          <w:numId w:val="26"/>
        </w:numPr>
        <w:tabs>
          <w:tab w:val="left" w:pos="682"/>
        </w:tabs>
        <w:ind w:right="142" w:firstLine="0"/>
        <w:jc w:val="both"/>
        <w:rPr>
          <w:sz w:val="24"/>
        </w:rPr>
      </w:pPr>
      <w:r>
        <w:rPr>
          <w:sz w:val="24"/>
        </w:rPr>
        <w:t>rozhoduje vo všetkých veciach nakladania s</w:t>
      </w:r>
      <w:r>
        <w:rPr>
          <w:spacing w:val="-3"/>
          <w:sz w:val="24"/>
        </w:rPr>
        <w:t xml:space="preserve"> </w:t>
      </w:r>
      <w:r>
        <w:rPr>
          <w:sz w:val="24"/>
        </w:rPr>
        <w:t>majetkom obce, v ktorých nie je zákonom, štatútom obce a</w:t>
      </w:r>
      <w:r>
        <w:rPr>
          <w:spacing w:val="-3"/>
          <w:sz w:val="24"/>
        </w:rPr>
        <w:t xml:space="preserve"> </w:t>
      </w:r>
      <w:r>
        <w:rPr>
          <w:sz w:val="24"/>
        </w:rPr>
        <w:t xml:space="preserve">zásadami výslovne zverená rozhodovacia právomoc obecnému </w:t>
      </w:r>
      <w:r>
        <w:rPr>
          <w:spacing w:val="-2"/>
          <w:sz w:val="24"/>
        </w:rPr>
        <w:t>zastupiteľstvu;</w:t>
      </w:r>
    </w:p>
    <w:p w:rsidR="0005759C" w:rsidRDefault="00636957">
      <w:pPr>
        <w:pStyle w:val="Odsekzoznamu"/>
        <w:numPr>
          <w:ilvl w:val="1"/>
          <w:numId w:val="26"/>
        </w:numPr>
        <w:tabs>
          <w:tab w:val="left" w:pos="708"/>
        </w:tabs>
        <w:ind w:right="141" w:firstLine="0"/>
        <w:jc w:val="both"/>
        <w:rPr>
          <w:sz w:val="24"/>
        </w:rPr>
      </w:pPr>
      <w:r>
        <w:rPr>
          <w:sz w:val="24"/>
        </w:rPr>
        <w:t>rozhoduje o</w:t>
      </w:r>
      <w:r>
        <w:rPr>
          <w:spacing w:val="-3"/>
          <w:sz w:val="24"/>
        </w:rPr>
        <w:t xml:space="preserve"> </w:t>
      </w:r>
      <w:r>
        <w:rPr>
          <w:sz w:val="24"/>
        </w:rPr>
        <w:t>použití finančných prostriedkov obce a</w:t>
      </w:r>
      <w:r>
        <w:rPr>
          <w:spacing w:val="-3"/>
          <w:sz w:val="24"/>
        </w:rPr>
        <w:t xml:space="preserve"> </w:t>
      </w:r>
      <w:r>
        <w:rPr>
          <w:sz w:val="24"/>
        </w:rPr>
        <w:t>majetkových práv obce, v</w:t>
      </w:r>
      <w:r>
        <w:rPr>
          <w:spacing w:val="-2"/>
          <w:sz w:val="24"/>
        </w:rPr>
        <w:t xml:space="preserve"> </w:t>
      </w:r>
      <w:r>
        <w:rPr>
          <w:sz w:val="24"/>
        </w:rPr>
        <w:t>rozsahu vyplývajúcom</w:t>
      </w:r>
      <w:r>
        <w:rPr>
          <w:spacing w:val="-7"/>
          <w:sz w:val="24"/>
        </w:rPr>
        <w:t xml:space="preserve"> </w:t>
      </w:r>
      <w:r>
        <w:rPr>
          <w:sz w:val="24"/>
        </w:rPr>
        <w:t>zo</w:t>
      </w:r>
      <w:r>
        <w:rPr>
          <w:spacing w:val="-8"/>
          <w:sz w:val="24"/>
        </w:rPr>
        <w:t xml:space="preserve"> </w:t>
      </w:r>
      <w:r>
        <w:rPr>
          <w:sz w:val="24"/>
        </w:rPr>
        <w:t>schváleného</w:t>
      </w:r>
      <w:r>
        <w:rPr>
          <w:spacing w:val="-7"/>
          <w:sz w:val="24"/>
        </w:rPr>
        <w:t xml:space="preserve"> </w:t>
      </w:r>
      <w:r>
        <w:rPr>
          <w:sz w:val="24"/>
        </w:rPr>
        <w:t>alebo</w:t>
      </w:r>
      <w:r>
        <w:rPr>
          <w:spacing w:val="-8"/>
          <w:sz w:val="24"/>
        </w:rPr>
        <w:t xml:space="preserve"> </w:t>
      </w:r>
      <w:r>
        <w:rPr>
          <w:sz w:val="24"/>
        </w:rPr>
        <w:t>upraveného</w:t>
      </w:r>
      <w:r>
        <w:rPr>
          <w:spacing w:val="-8"/>
          <w:sz w:val="24"/>
        </w:rPr>
        <w:t xml:space="preserve"> </w:t>
      </w:r>
      <w:r>
        <w:rPr>
          <w:sz w:val="24"/>
        </w:rPr>
        <w:t>rozpočtu</w:t>
      </w:r>
      <w:r>
        <w:rPr>
          <w:spacing w:val="-7"/>
          <w:sz w:val="24"/>
        </w:rPr>
        <w:t xml:space="preserve"> </w:t>
      </w:r>
      <w:r>
        <w:rPr>
          <w:sz w:val="24"/>
        </w:rPr>
        <w:t>obce</w:t>
      </w:r>
      <w:r>
        <w:rPr>
          <w:spacing w:val="-9"/>
          <w:sz w:val="24"/>
        </w:rPr>
        <w:t xml:space="preserve"> </w:t>
      </w:r>
      <w:r>
        <w:rPr>
          <w:sz w:val="24"/>
        </w:rPr>
        <w:t>na</w:t>
      </w:r>
      <w:r>
        <w:rPr>
          <w:spacing w:val="-9"/>
          <w:sz w:val="24"/>
        </w:rPr>
        <w:t xml:space="preserve"> </w:t>
      </w:r>
      <w:r>
        <w:rPr>
          <w:sz w:val="24"/>
        </w:rPr>
        <w:t>príslušný</w:t>
      </w:r>
      <w:r>
        <w:rPr>
          <w:spacing w:val="-8"/>
          <w:sz w:val="24"/>
        </w:rPr>
        <w:t xml:space="preserve"> </w:t>
      </w:r>
      <w:r>
        <w:rPr>
          <w:sz w:val="24"/>
        </w:rPr>
        <w:t>rozpočtový</w:t>
      </w:r>
      <w:r>
        <w:rPr>
          <w:spacing w:val="-7"/>
          <w:sz w:val="24"/>
        </w:rPr>
        <w:t xml:space="preserve"> </w:t>
      </w:r>
      <w:r>
        <w:rPr>
          <w:sz w:val="24"/>
        </w:rPr>
        <w:t>rok alebo z pravidiel pre hospodárenie obce v rozpočtovom provizóriu;</w:t>
      </w:r>
    </w:p>
    <w:p w:rsidR="0005759C" w:rsidRDefault="00636957">
      <w:pPr>
        <w:pStyle w:val="Odsekzoznamu"/>
        <w:numPr>
          <w:ilvl w:val="1"/>
          <w:numId w:val="26"/>
        </w:numPr>
        <w:tabs>
          <w:tab w:val="left" w:pos="658"/>
        </w:tabs>
        <w:ind w:right="140" w:firstLine="0"/>
        <w:jc w:val="both"/>
        <w:rPr>
          <w:sz w:val="24"/>
        </w:rPr>
      </w:pPr>
      <w:r>
        <w:rPr>
          <w:sz w:val="24"/>
        </w:rPr>
        <w:t>rozhoduje</w:t>
      </w:r>
      <w:r>
        <w:rPr>
          <w:spacing w:val="-14"/>
          <w:sz w:val="24"/>
        </w:rPr>
        <w:t xml:space="preserve"> </w:t>
      </w:r>
      <w:r>
        <w:rPr>
          <w:sz w:val="24"/>
        </w:rPr>
        <w:t>o</w:t>
      </w:r>
      <w:r>
        <w:rPr>
          <w:spacing w:val="-4"/>
          <w:sz w:val="24"/>
        </w:rPr>
        <w:t xml:space="preserve"> </w:t>
      </w:r>
      <w:r>
        <w:rPr>
          <w:sz w:val="24"/>
        </w:rPr>
        <w:t>použití</w:t>
      </w:r>
      <w:r>
        <w:rPr>
          <w:spacing w:val="-13"/>
          <w:sz w:val="24"/>
        </w:rPr>
        <w:t xml:space="preserve"> </w:t>
      </w:r>
      <w:r>
        <w:rPr>
          <w:sz w:val="24"/>
        </w:rPr>
        <w:t>finančných</w:t>
      </w:r>
      <w:r>
        <w:rPr>
          <w:spacing w:val="-13"/>
          <w:sz w:val="24"/>
        </w:rPr>
        <w:t xml:space="preserve"> </w:t>
      </w:r>
      <w:r>
        <w:rPr>
          <w:sz w:val="24"/>
        </w:rPr>
        <w:t>prostriedkov</w:t>
      </w:r>
      <w:r>
        <w:rPr>
          <w:spacing w:val="-12"/>
          <w:sz w:val="24"/>
        </w:rPr>
        <w:t xml:space="preserve"> </w:t>
      </w:r>
      <w:r>
        <w:rPr>
          <w:sz w:val="24"/>
        </w:rPr>
        <w:t>obce</w:t>
      </w:r>
      <w:r>
        <w:rPr>
          <w:spacing w:val="-14"/>
          <w:sz w:val="24"/>
        </w:rPr>
        <w:t xml:space="preserve"> </w:t>
      </w:r>
      <w:r>
        <w:rPr>
          <w:sz w:val="24"/>
        </w:rPr>
        <w:t>a</w:t>
      </w:r>
      <w:r>
        <w:rPr>
          <w:spacing w:val="-4"/>
          <w:sz w:val="24"/>
        </w:rPr>
        <w:t xml:space="preserve"> </w:t>
      </w:r>
      <w:r>
        <w:rPr>
          <w:sz w:val="24"/>
        </w:rPr>
        <w:t>majetkových</w:t>
      </w:r>
      <w:r>
        <w:rPr>
          <w:spacing w:val="-14"/>
          <w:sz w:val="24"/>
        </w:rPr>
        <w:t xml:space="preserve"> </w:t>
      </w:r>
      <w:r>
        <w:rPr>
          <w:sz w:val="24"/>
        </w:rPr>
        <w:t>práv</w:t>
      </w:r>
      <w:r>
        <w:rPr>
          <w:spacing w:val="-12"/>
          <w:sz w:val="24"/>
        </w:rPr>
        <w:t xml:space="preserve"> </w:t>
      </w:r>
      <w:r>
        <w:rPr>
          <w:sz w:val="24"/>
        </w:rPr>
        <w:t>obce</w:t>
      </w:r>
      <w:r>
        <w:rPr>
          <w:spacing w:val="-14"/>
          <w:sz w:val="24"/>
        </w:rPr>
        <w:t xml:space="preserve"> </w:t>
      </w:r>
      <w:r>
        <w:rPr>
          <w:sz w:val="24"/>
        </w:rPr>
        <w:t>pri</w:t>
      </w:r>
      <w:r>
        <w:rPr>
          <w:spacing w:val="-13"/>
          <w:sz w:val="24"/>
        </w:rPr>
        <w:t xml:space="preserve"> </w:t>
      </w:r>
      <w:r>
        <w:rPr>
          <w:sz w:val="24"/>
        </w:rPr>
        <w:t>uzatvorení zmluvy, ktorá je výsledkom verejného obstarávania, ktorého podklady schválilo obecné zastupiteľstvo, a</w:t>
      </w:r>
      <w:r>
        <w:rPr>
          <w:spacing w:val="-4"/>
          <w:sz w:val="24"/>
        </w:rPr>
        <w:t xml:space="preserve"> </w:t>
      </w:r>
      <w:r>
        <w:rPr>
          <w:sz w:val="24"/>
        </w:rPr>
        <w:t>to aj v</w:t>
      </w:r>
      <w:r>
        <w:rPr>
          <w:spacing w:val="-2"/>
          <w:sz w:val="24"/>
        </w:rPr>
        <w:t xml:space="preserve"> </w:t>
      </w:r>
      <w:r>
        <w:rPr>
          <w:sz w:val="24"/>
        </w:rPr>
        <w:t>prípade, ak plnenie obce na základe zmluvy, ktorá je výsledkom verejného obstarávania presahuje obdobie, na ktoré je schválený rozpočet obce v</w:t>
      </w:r>
      <w:r>
        <w:rPr>
          <w:spacing w:val="-2"/>
          <w:sz w:val="24"/>
        </w:rPr>
        <w:t xml:space="preserve"> </w:t>
      </w:r>
      <w:r>
        <w:rPr>
          <w:sz w:val="24"/>
        </w:rPr>
        <w:t>záväznej časti podľa písm. c);</w:t>
      </w:r>
    </w:p>
    <w:p w:rsidR="0005759C" w:rsidRDefault="00636957">
      <w:pPr>
        <w:pStyle w:val="Odsekzoznamu"/>
        <w:numPr>
          <w:ilvl w:val="1"/>
          <w:numId w:val="26"/>
        </w:numPr>
        <w:tabs>
          <w:tab w:val="left" w:pos="711"/>
        </w:tabs>
        <w:spacing w:before="1"/>
        <w:ind w:right="139" w:firstLine="0"/>
        <w:jc w:val="both"/>
        <w:rPr>
          <w:sz w:val="24"/>
        </w:rPr>
      </w:pPr>
      <w:r>
        <w:rPr>
          <w:sz w:val="24"/>
        </w:rPr>
        <w:t>starosta obce udeľuje súhlas s</w:t>
      </w:r>
      <w:r>
        <w:rPr>
          <w:spacing w:val="-2"/>
          <w:sz w:val="24"/>
        </w:rPr>
        <w:t xml:space="preserve"> </w:t>
      </w:r>
      <w:r>
        <w:rPr>
          <w:sz w:val="24"/>
        </w:rPr>
        <w:t>uzavretím zmlúv o prevode správy a zmluvy o zámene správy medzi správcami majetku obce, týkajúce sa hnuteľného majetku obce, ktorého zostatková cena je do 3.500 €;</w:t>
      </w:r>
    </w:p>
    <w:p w:rsidR="0005759C" w:rsidRDefault="00636957">
      <w:pPr>
        <w:pStyle w:val="Odsekzoznamu"/>
        <w:numPr>
          <w:ilvl w:val="1"/>
          <w:numId w:val="26"/>
        </w:numPr>
        <w:tabs>
          <w:tab w:val="left" w:pos="694"/>
        </w:tabs>
        <w:ind w:left="694" w:hanging="270"/>
        <w:jc w:val="both"/>
        <w:rPr>
          <w:sz w:val="24"/>
        </w:rPr>
      </w:pPr>
      <w:r>
        <w:rPr>
          <w:sz w:val="24"/>
        </w:rPr>
        <w:t>vykonáva</w:t>
      </w:r>
      <w:r>
        <w:rPr>
          <w:spacing w:val="23"/>
          <w:sz w:val="24"/>
        </w:rPr>
        <w:t xml:space="preserve"> </w:t>
      </w:r>
      <w:r>
        <w:rPr>
          <w:sz w:val="24"/>
        </w:rPr>
        <w:t>pôsobnosť</w:t>
      </w:r>
      <w:r>
        <w:rPr>
          <w:spacing w:val="25"/>
          <w:sz w:val="24"/>
        </w:rPr>
        <w:t xml:space="preserve">  </w:t>
      </w:r>
      <w:r>
        <w:rPr>
          <w:sz w:val="24"/>
        </w:rPr>
        <w:t>valného</w:t>
      </w:r>
      <w:r>
        <w:rPr>
          <w:spacing w:val="24"/>
          <w:sz w:val="24"/>
        </w:rPr>
        <w:t xml:space="preserve"> </w:t>
      </w:r>
      <w:r>
        <w:rPr>
          <w:sz w:val="24"/>
        </w:rPr>
        <w:t>zhromaždenia</w:t>
      </w:r>
      <w:r>
        <w:rPr>
          <w:spacing w:val="78"/>
          <w:w w:val="150"/>
          <w:sz w:val="24"/>
        </w:rPr>
        <w:t xml:space="preserve"> </w:t>
      </w:r>
      <w:r>
        <w:rPr>
          <w:sz w:val="24"/>
        </w:rPr>
        <w:t>obchodných</w:t>
      </w:r>
      <w:r>
        <w:rPr>
          <w:spacing w:val="79"/>
          <w:w w:val="150"/>
          <w:sz w:val="24"/>
        </w:rPr>
        <w:t xml:space="preserve"> </w:t>
      </w:r>
      <w:r>
        <w:rPr>
          <w:sz w:val="24"/>
        </w:rPr>
        <w:t>spoločností,</w:t>
      </w:r>
      <w:r>
        <w:rPr>
          <w:spacing w:val="25"/>
          <w:sz w:val="24"/>
        </w:rPr>
        <w:t xml:space="preserve"> </w:t>
      </w:r>
      <w:r>
        <w:rPr>
          <w:sz w:val="24"/>
        </w:rPr>
        <w:t>v</w:t>
      </w:r>
      <w:r>
        <w:rPr>
          <w:spacing w:val="25"/>
          <w:sz w:val="24"/>
        </w:rPr>
        <w:t xml:space="preserve"> </w:t>
      </w:r>
      <w:r>
        <w:rPr>
          <w:sz w:val="24"/>
        </w:rPr>
        <w:t>ktorých</w:t>
      </w:r>
      <w:r>
        <w:rPr>
          <w:spacing w:val="67"/>
          <w:sz w:val="24"/>
        </w:rPr>
        <w:t xml:space="preserve">  </w:t>
      </w:r>
      <w:r>
        <w:rPr>
          <w:spacing w:val="-5"/>
          <w:sz w:val="24"/>
        </w:rPr>
        <w:t>je</w:t>
      </w:r>
    </w:p>
    <w:p w:rsidR="0005759C" w:rsidRDefault="0005759C">
      <w:pPr>
        <w:pStyle w:val="Odsekzoznamu"/>
        <w:rPr>
          <w:sz w:val="24"/>
        </w:rPr>
        <w:sectPr w:rsidR="0005759C">
          <w:pgSz w:w="11910" w:h="16840"/>
          <w:pgMar w:top="1320" w:right="1275" w:bottom="1200" w:left="1275" w:header="0" w:footer="1000" w:gutter="0"/>
          <w:cols w:space="708"/>
        </w:sectPr>
      </w:pPr>
    </w:p>
    <w:p w:rsidR="0005759C" w:rsidRDefault="00636957">
      <w:pPr>
        <w:pStyle w:val="Zkladntext"/>
        <w:spacing w:before="77"/>
        <w:ind w:left="424"/>
        <w:jc w:val="left"/>
      </w:pPr>
      <w:r>
        <w:lastRenderedPageBreak/>
        <w:t>obec</w:t>
      </w:r>
      <w:r>
        <w:rPr>
          <w:spacing w:val="-3"/>
        </w:rPr>
        <w:t xml:space="preserve"> </w:t>
      </w:r>
      <w:r>
        <w:t>jediným spoločníkom</w:t>
      </w:r>
      <w:r>
        <w:rPr>
          <w:spacing w:val="59"/>
        </w:rPr>
        <w:t xml:space="preserve"> </w:t>
      </w:r>
      <w:r>
        <w:t xml:space="preserve">alebo jediným </w:t>
      </w:r>
      <w:r>
        <w:rPr>
          <w:spacing w:val="-2"/>
        </w:rPr>
        <w:t>akcionárom,</w:t>
      </w:r>
    </w:p>
    <w:p w:rsidR="0005759C" w:rsidRDefault="00636957">
      <w:pPr>
        <w:pStyle w:val="Odsekzoznamu"/>
        <w:numPr>
          <w:ilvl w:val="1"/>
          <w:numId w:val="26"/>
        </w:numPr>
        <w:tabs>
          <w:tab w:val="left" w:pos="629"/>
        </w:tabs>
        <w:ind w:right="139" w:firstLine="0"/>
        <w:rPr>
          <w:sz w:val="24"/>
        </w:rPr>
      </w:pPr>
      <w:r>
        <w:rPr>
          <w:sz w:val="24"/>
        </w:rPr>
        <w:t>rozhoduje</w:t>
      </w:r>
      <w:r>
        <w:rPr>
          <w:spacing w:val="-15"/>
          <w:sz w:val="24"/>
        </w:rPr>
        <w:t xml:space="preserve"> </w:t>
      </w:r>
      <w:r>
        <w:rPr>
          <w:sz w:val="24"/>
        </w:rPr>
        <w:t>o</w:t>
      </w:r>
      <w:r>
        <w:rPr>
          <w:spacing w:val="-15"/>
          <w:sz w:val="24"/>
        </w:rPr>
        <w:t xml:space="preserve"> </w:t>
      </w:r>
      <w:r>
        <w:rPr>
          <w:sz w:val="24"/>
        </w:rPr>
        <w:t>nadobúdaní</w:t>
      </w:r>
      <w:r>
        <w:rPr>
          <w:spacing w:val="-15"/>
          <w:sz w:val="24"/>
        </w:rPr>
        <w:t xml:space="preserve"> </w:t>
      </w:r>
      <w:r>
        <w:rPr>
          <w:sz w:val="24"/>
        </w:rPr>
        <w:t>nehnuteľného</w:t>
      </w:r>
      <w:r>
        <w:rPr>
          <w:spacing w:val="-15"/>
          <w:sz w:val="24"/>
        </w:rPr>
        <w:t xml:space="preserve"> </w:t>
      </w:r>
      <w:r>
        <w:rPr>
          <w:sz w:val="24"/>
        </w:rPr>
        <w:t>majetku</w:t>
      </w:r>
      <w:r>
        <w:rPr>
          <w:spacing w:val="-15"/>
          <w:sz w:val="24"/>
        </w:rPr>
        <w:t xml:space="preserve"> </w:t>
      </w:r>
      <w:r>
        <w:rPr>
          <w:sz w:val="24"/>
        </w:rPr>
        <w:t>do</w:t>
      </w:r>
      <w:r>
        <w:rPr>
          <w:spacing w:val="-15"/>
          <w:sz w:val="24"/>
        </w:rPr>
        <w:t xml:space="preserve"> </w:t>
      </w:r>
      <w:r>
        <w:rPr>
          <w:sz w:val="24"/>
        </w:rPr>
        <w:t>vlastníctva</w:t>
      </w:r>
      <w:r>
        <w:rPr>
          <w:spacing w:val="-15"/>
          <w:sz w:val="24"/>
        </w:rPr>
        <w:t xml:space="preserve"> </w:t>
      </w:r>
      <w:r>
        <w:rPr>
          <w:sz w:val="24"/>
        </w:rPr>
        <w:t>obce</w:t>
      </w:r>
      <w:r>
        <w:rPr>
          <w:spacing w:val="-15"/>
          <w:sz w:val="24"/>
        </w:rPr>
        <w:t xml:space="preserve"> </w:t>
      </w:r>
      <w:r>
        <w:rPr>
          <w:sz w:val="24"/>
        </w:rPr>
        <w:t>uzavretím</w:t>
      </w:r>
      <w:r>
        <w:rPr>
          <w:spacing w:val="-15"/>
          <w:sz w:val="24"/>
        </w:rPr>
        <w:t xml:space="preserve"> </w:t>
      </w:r>
      <w:r>
        <w:rPr>
          <w:sz w:val="24"/>
        </w:rPr>
        <w:t>zmluvy,</w:t>
      </w:r>
      <w:r>
        <w:rPr>
          <w:spacing w:val="-15"/>
          <w:sz w:val="24"/>
        </w:rPr>
        <w:t xml:space="preserve"> </w:t>
      </w:r>
      <w:r>
        <w:rPr>
          <w:sz w:val="24"/>
        </w:rPr>
        <w:t>bez potreby</w:t>
      </w:r>
      <w:r>
        <w:rPr>
          <w:spacing w:val="-10"/>
          <w:sz w:val="24"/>
        </w:rPr>
        <w:t xml:space="preserve"> </w:t>
      </w:r>
      <w:r>
        <w:rPr>
          <w:sz w:val="24"/>
        </w:rPr>
        <w:t>schválenia</w:t>
      </w:r>
      <w:r>
        <w:rPr>
          <w:spacing w:val="-11"/>
          <w:sz w:val="24"/>
        </w:rPr>
        <w:t xml:space="preserve"> </w:t>
      </w:r>
      <w:r>
        <w:rPr>
          <w:sz w:val="24"/>
        </w:rPr>
        <w:t>uznesením</w:t>
      </w:r>
      <w:r>
        <w:rPr>
          <w:spacing w:val="-9"/>
          <w:sz w:val="24"/>
        </w:rPr>
        <w:t xml:space="preserve"> </w:t>
      </w:r>
      <w:r>
        <w:rPr>
          <w:sz w:val="24"/>
        </w:rPr>
        <w:t>obecného</w:t>
      </w:r>
      <w:r>
        <w:rPr>
          <w:spacing w:val="-10"/>
          <w:sz w:val="24"/>
        </w:rPr>
        <w:t xml:space="preserve"> </w:t>
      </w:r>
      <w:r>
        <w:rPr>
          <w:sz w:val="24"/>
        </w:rPr>
        <w:t>zastupiteľstva,</w:t>
      </w:r>
      <w:r>
        <w:rPr>
          <w:spacing w:val="-11"/>
          <w:sz w:val="24"/>
        </w:rPr>
        <w:t xml:space="preserve"> </w:t>
      </w:r>
      <w:r>
        <w:rPr>
          <w:sz w:val="24"/>
        </w:rPr>
        <w:t>ak</w:t>
      </w:r>
      <w:r>
        <w:rPr>
          <w:spacing w:val="-10"/>
          <w:sz w:val="24"/>
        </w:rPr>
        <w:t xml:space="preserve"> </w:t>
      </w:r>
      <w:r>
        <w:rPr>
          <w:sz w:val="24"/>
        </w:rPr>
        <w:t>cena</w:t>
      </w:r>
      <w:r>
        <w:rPr>
          <w:spacing w:val="-11"/>
          <w:sz w:val="24"/>
        </w:rPr>
        <w:t xml:space="preserve"> </w:t>
      </w:r>
      <w:r>
        <w:rPr>
          <w:sz w:val="24"/>
        </w:rPr>
        <w:t>predmetu</w:t>
      </w:r>
      <w:r>
        <w:rPr>
          <w:spacing w:val="-10"/>
          <w:sz w:val="24"/>
        </w:rPr>
        <w:t xml:space="preserve"> </w:t>
      </w:r>
      <w:r>
        <w:rPr>
          <w:sz w:val="24"/>
        </w:rPr>
        <w:t>kúpy</w:t>
      </w:r>
      <w:r>
        <w:rPr>
          <w:spacing w:val="-10"/>
          <w:sz w:val="24"/>
        </w:rPr>
        <w:t xml:space="preserve"> </w:t>
      </w:r>
      <w:r>
        <w:rPr>
          <w:sz w:val="24"/>
        </w:rPr>
        <w:t>neprevyšuje</w:t>
      </w:r>
    </w:p>
    <w:p w:rsidR="0005759C" w:rsidRDefault="00636957">
      <w:pPr>
        <w:pStyle w:val="Zkladntext"/>
        <w:ind w:left="424"/>
        <w:jc w:val="left"/>
      </w:pPr>
      <w:r>
        <w:t xml:space="preserve">3.500 </w:t>
      </w:r>
      <w:r>
        <w:rPr>
          <w:spacing w:val="-5"/>
        </w:rPr>
        <w:t>€.</w:t>
      </w:r>
    </w:p>
    <w:p w:rsidR="0005759C" w:rsidRDefault="00636957">
      <w:pPr>
        <w:pStyle w:val="Odsekzoznamu"/>
        <w:numPr>
          <w:ilvl w:val="1"/>
          <w:numId w:val="26"/>
        </w:numPr>
        <w:tabs>
          <w:tab w:val="left" w:pos="683"/>
        </w:tabs>
        <w:ind w:left="683" w:hanging="259"/>
        <w:rPr>
          <w:sz w:val="24"/>
        </w:rPr>
      </w:pPr>
      <w:r>
        <w:rPr>
          <w:sz w:val="24"/>
        </w:rPr>
        <w:t>v</w:t>
      </w:r>
      <w:r>
        <w:rPr>
          <w:spacing w:val="-3"/>
          <w:sz w:val="24"/>
        </w:rPr>
        <w:t xml:space="preserve"> </w:t>
      </w:r>
      <w:r>
        <w:rPr>
          <w:sz w:val="24"/>
        </w:rPr>
        <w:t>ďalších</w:t>
      </w:r>
      <w:r>
        <w:rPr>
          <w:spacing w:val="-1"/>
          <w:sz w:val="24"/>
        </w:rPr>
        <w:t xml:space="preserve"> </w:t>
      </w:r>
      <w:r>
        <w:rPr>
          <w:sz w:val="24"/>
        </w:rPr>
        <w:t>prípadoch</w:t>
      </w:r>
      <w:r>
        <w:rPr>
          <w:spacing w:val="-1"/>
          <w:sz w:val="24"/>
        </w:rPr>
        <w:t xml:space="preserve"> </w:t>
      </w:r>
      <w:r>
        <w:rPr>
          <w:sz w:val="24"/>
        </w:rPr>
        <w:t>určených</w:t>
      </w:r>
      <w:r>
        <w:rPr>
          <w:spacing w:val="1"/>
          <w:sz w:val="24"/>
        </w:rPr>
        <w:t xml:space="preserve"> </w:t>
      </w:r>
      <w:r>
        <w:rPr>
          <w:sz w:val="24"/>
        </w:rPr>
        <w:t>zásadami</w:t>
      </w:r>
      <w:r>
        <w:rPr>
          <w:spacing w:val="-1"/>
          <w:sz w:val="24"/>
        </w:rPr>
        <w:t xml:space="preserve"> </w:t>
      </w:r>
      <w:r>
        <w:rPr>
          <w:sz w:val="24"/>
        </w:rPr>
        <w:t>a</w:t>
      </w:r>
      <w:r>
        <w:rPr>
          <w:spacing w:val="-1"/>
          <w:sz w:val="24"/>
        </w:rPr>
        <w:t xml:space="preserve"> </w:t>
      </w:r>
      <w:r>
        <w:rPr>
          <w:sz w:val="24"/>
        </w:rPr>
        <w:t xml:space="preserve">štatútom </w:t>
      </w:r>
      <w:r>
        <w:rPr>
          <w:spacing w:val="-2"/>
          <w:sz w:val="24"/>
        </w:rPr>
        <w:t>obce.</w:t>
      </w:r>
    </w:p>
    <w:p w:rsidR="0005759C" w:rsidRDefault="0005759C">
      <w:pPr>
        <w:pStyle w:val="Zkladntext"/>
        <w:ind w:left="0"/>
        <w:jc w:val="left"/>
      </w:pPr>
    </w:p>
    <w:p w:rsidR="0005759C" w:rsidRDefault="00636957">
      <w:pPr>
        <w:pStyle w:val="Odsekzoznamu"/>
        <w:numPr>
          <w:ilvl w:val="0"/>
          <w:numId w:val="26"/>
        </w:numPr>
        <w:tabs>
          <w:tab w:val="left" w:pos="516"/>
        </w:tabs>
        <w:ind w:right="138" w:firstLine="0"/>
        <w:jc w:val="both"/>
        <w:rPr>
          <w:sz w:val="24"/>
        </w:rPr>
      </w:pPr>
      <w:r>
        <w:rPr>
          <w:sz w:val="24"/>
        </w:rPr>
        <w:t>Vo veciach nakladania s</w:t>
      </w:r>
      <w:r>
        <w:rPr>
          <w:spacing w:val="-1"/>
          <w:sz w:val="24"/>
        </w:rPr>
        <w:t xml:space="preserve"> </w:t>
      </w:r>
      <w:r>
        <w:rPr>
          <w:sz w:val="24"/>
        </w:rPr>
        <w:t>majetkom obce, na ktoré všeobecne záväzné právne predpisy právneho poriadku, štatút obce a tieto zásady nepamätajú rozhoduje obecné zastupiteľstvo len vtedy, ak je nepochybné, že takéto nakladanie s</w:t>
      </w:r>
      <w:r>
        <w:rPr>
          <w:spacing w:val="-2"/>
          <w:sz w:val="24"/>
        </w:rPr>
        <w:t xml:space="preserve"> </w:t>
      </w:r>
      <w:r>
        <w:rPr>
          <w:sz w:val="24"/>
        </w:rPr>
        <w:t>majetkom má pre obec charakter najdôležitejších úkonov týkajúcich sa majetku obce ako jednej zo základných otázok života obce. Naplnenie znakov skutkovej podstaty podľa prvej vety tohto ustanovenia obecné zastupiteľstvo konštatuje samostatným uznesením pred rozhodnutím o</w:t>
      </w:r>
      <w:r>
        <w:rPr>
          <w:spacing w:val="-1"/>
          <w:sz w:val="24"/>
        </w:rPr>
        <w:t xml:space="preserve"> </w:t>
      </w:r>
      <w:r>
        <w:rPr>
          <w:sz w:val="24"/>
        </w:rPr>
        <w:t>nakladaní s</w:t>
      </w:r>
      <w:r>
        <w:rPr>
          <w:spacing w:val="-3"/>
          <w:sz w:val="24"/>
        </w:rPr>
        <w:t xml:space="preserve"> </w:t>
      </w:r>
      <w:r>
        <w:rPr>
          <w:sz w:val="24"/>
        </w:rPr>
        <w:t>majetkom obce, ktorého sa vyhradenie kompetencie obecného zastupiteľstva podľa tohto ustanovenia zásad týka.</w:t>
      </w:r>
    </w:p>
    <w:p w:rsidR="0005759C" w:rsidRDefault="0005759C">
      <w:pPr>
        <w:pStyle w:val="Zkladntext"/>
        <w:spacing w:before="1"/>
        <w:ind w:left="0"/>
        <w:jc w:val="left"/>
      </w:pPr>
    </w:p>
    <w:p w:rsidR="0005759C" w:rsidRDefault="00636957">
      <w:pPr>
        <w:ind w:left="124" w:right="124"/>
        <w:jc w:val="center"/>
        <w:rPr>
          <w:b/>
          <w:sz w:val="24"/>
        </w:rPr>
      </w:pPr>
      <w:r>
        <w:rPr>
          <w:b/>
          <w:sz w:val="24"/>
        </w:rPr>
        <w:t xml:space="preserve">Čl. </w:t>
      </w:r>
      <w:r>
        <w:rPr>
          <w:b/>
          <w:spacing w:val="-10"/>
          <w:sz w:val="24"/>
        </w:rPr>
        <w:t>4</w:t>
      </w:r>
    </w:p>
    <w:p w:rsidR="0005759C" w:rsidRDefault="00636957">
      <w:pPr>
        <w:ind w:left="2403" w:right="2402"/>
        <w:jc w:val="center"/>
        <w:rPr>
          <w:b/>
          <w:sz w:val="24"/>
        </w:rPr>
      </w:pPr>
      <w:r>
        <w:rPr>
          <w:b/>
          <w:sz w:val="24"/>
        </w:rPr>
        <w:t>Dôvody</w:t>
      </w:r>
      <w:r>
        <w:rPr>
          <w:b/>
          <w:spacing w:val="-8"/>
          <w:sz w:val="24"/>
        </w:rPr>
        <w:t xml:space="preserve"> </w:t>
      </w:r>
      <w:r>
        <w:rPr>
          <w:b/>
          <w:sz w:val="24"/>
        </w:rPr>
        <w:t>pre</w:t>
      </w:r>
      <w:r>
        <w:rPr>
          <w:b/>
          <w:spacing w:val="-8"/>
          <w:sz w:val="24"/>
        </w:rPr>
        <w:t xml:space="preserve"> </w:t>
      </w:r>
      <w:r>
        <w:rPr>
          <w:b/>
          <w:sz w:val="24"/>
        </w:rPr>
        <w:t>trvalé</w:t>
      </w:r>
      <w:r>
        <w:rPr>
          <w:b/>
          <w:spacing w:val="-8"/>
          <w:sz w:val="24"/>
        </w:rPr>
        <w:t xml:space="preserve"> </w:t>
      </w:r>
      <w:r>
        <w:rPr>
          <w:b/>
          <w:sz w:val="24"/>
        </w:rPr>
        <w:t>alebo</w:t>
      </w:r>
      <w:r>
        <w:rPr>
          <w:b/>
          <w:spacing w:val="-8"/>
          <w:sz w:val="24"/>
        </w:rPr>
        <w:t xml:space="preserve"> </w:t>
      </w:r>
      <w:r>
        <w:rPr>
          <w:b/>
          <w:sz w:val="24"/>
        </w:rPr>
        <w:t>dočasné</w:t>
      </w:r>
      <w:r>
        <w:rPr>
          <w:b/>
          <w:spacing w:val="-8"/>
          <w:sz w:val="24"/>
        </w:rPr>
        <w:t xml:space="preserve"> </w:t>
      </w:r>
      <w:r>
        <w:rPr>
          <w:b/>
          <w:sz w:val="24"/>
        </w:rPr>
        <w:t>upustenie od vymáhania majetkových práv obce</w:t>
      </w:r>
    </w:p>
    <w:p w:rsidR="0005759C" w:rsidRDefault="0005759C">
      <w:pPr>
        <w:pStyle w:val="Zkladntext"/>
        <w:ind w:left="0"/>
        <w:jc w:val="left"/>
        <w:rPr>
          <w:b/>
        </w:rPr>
      </w:pPr>
    </w:p>
    <w:p w:rsidR="0005759C" w:rsidRDefault="00636957">
      <w:pPr>
        <w:pStyle w:val="Odsekzoznamu"/>
        <w:numPr>
          <w:ilvl w:val="0"/>
          <w:numId w:val="25"/>
        </w:numPr>
        <w:tabs>
          <w:tab w:val="left" w:pos="488"/>
        </w:tabs>
        <w:ind w:right="144" w:firstLine="0"/>
        <w:jc w:val="both"/>
        <w:rPr>
          <w:sz w:val="24"/>
        </w:rPr>
      </w:pPr>
      <w:r>
        <w:rPr>
          <w:sz w:val="24"/>
        </w:rPr>
        <w:t>Zákonná povinnosť vymáhania majetkových práv obce sa vzťahuje aj na správcu majetku obce vo vzťahu k majetku obce, ktorý má v správe.</w:t>
      </w:r>
    </w:p>
    <w:p w:rsidR="0005759C" w:rsidRDefault="00636957">
      <w:pPr>
        <w:pStyle w:val="Odsekzoznamu"/>
        <w:numPr>
          <w:ilvl w:val="0"/>
          <w:numId w:val="25"/>
        </w:numPr>
        <w:tabs>
          <w:tab w:val="left" w:pos="488"/>
        </w:tabs>
        <w:ind w:right="141" w:firstLine="0"/>
        <w:jc w:val="both"/>
        <w:rPr>
          <w:sz w:val="24"/>
        </w:rPr>
      </w:pPr>
      <w:r>
        <w:rPr>
          <w:sz w:val="24"/>
        </w:rPr>
        <w:t>Kompetenciu rozhodnúť o</w:t>
      </w:r>
      <w:r>
        <w:rPr>
          <w:spacing w:val="-2"/>
          <w:sz w:val="24"/>
        </w:rPr>
        <w:t xml:space="preserve"> </w:t>
      </w:r>
      <w:r>
        <w:rPr>
          <w:sz w:val="24"/>
        </w:rPr>
        <w:t>upustení od vymáhania majetkových práv obce z</w:t>
      </w:r>
      <w:r>
        <w:rPr>
          <w:spacing w:val="-4"/>
          <w:sz w:val="24"/>
        </w:rPr>
        <w:t xml:space="preserve"> </w:t>
      </w:r>
      <w:r>
        <w:rPr>
          <w:sz w:val="24"/>
        </w:rPr>
        <w:t>majetku obce spravovaného obcou alebo správcom majetku obce vymedzuje čl. 3 ods. 3 písm. e) zásad a</w:t>
      </w:r>
      <w:r>
        <w:rPr>
          <w:spacing w:val="-4"/>
          <w:sz w:val="24"/>
        </w:rPr>
        <w:t xml:space="preserve"> </w:t>
      </w:r>
      <w:r>
        <w:rPr>
          <w:sz w:val="24"/>
        </w:rPr>
        <w:t>čl. 3 ods. 5 písm. a) zásad.</w:t>
      </w:r>
    </w:p>
    <w:p w:rsidR="0005759C" w:rsidRDefault="00636957">
      <w:pPr>
        <w:pStyle w:val="Odsekzoznamu"/>
        <w:numPr>
          <w:ilvl w:val="0"/>
          <w:numId w:val="25"/>
        </w:numPr>
        <w:tabs>
          <w:tab w:val="left" w:pos="490"/>
        </w:tabs>
        <w:ind w:right="139" w:firstLine="0"/>
        <w:jc w:val="both"/>
        <w:rPr>
          <w:sz w:val="24"/>
        </w:rPr>
      </w:pPr>
      <w:r>
        <w:rPr>
          <w:sz w:val="24"/>
        </w:rPr>
        <w:t>Obec môže na žiadosť dlžníka od vymáhania majetkového práva alebo jeho časti upustiť, ak dlžník preukáže, že by splnením záväzku voči obci alebo správcovi majetku bola vážne ohrozená jeho výživa alebo výživa osôb na dlžníka odkázaných.</w:t>
      </w:r>
    </w:p>
    <w:p w:rsidR="0005759C" w:rsidRDefault="00636957">
      <w:pPr>
        <w:pStyle w:val="Odsekzoznamu"/>
        <w:numPr>
          <w:ilvl w:val="0"/>
          <w:numId w:val="25"/>
        </w:numPr>
        <w:tabs>
          <w:tab w:val="left" w:pos="504"/>
        </w:tabs>
        <w:ind w:right="146" w:firstLine="0"/>
        <w:jc w:val="both"/>
        <w:rPr>
          <w:sz w:val="24"/>
        </w:rPr>
      </w:pPr>
      <w:r>
        <w:rPr>
          <w:sz w:val="24"/>
        </w:rPr>
        <w:t>Obec môže od vymáhania majetkového práva alebo jeho časti upustiť, ak je vymáhanie majetkového práva obce zjavne nevymožiteľné.</w:t>
      </w:r>
    </w:p>
    <w:p w:rsidR="0005759C" w:rsidRDefault="00636957">
      <w:pPr>
        <w:pStyle w:val="Zkladntext"/>
        <w:spacing w:before="1"/>
        <w:ind w:left="568"/>
      </w:pPr>
      <w:r>
        <w:t>Nevymožiteľnou</w:t>
      </w:r>
      <w:r>
        <w:rPr>
          <w:spacing w:val="-2"/>
        </w:rPr>
        <w:t xml:space="preserve"> </w:t>
      </w:r>
      <w:r>
        <w:t>pohľadávkou</w:t>
      </w:r>
      <w:r>
        <w:rPr>
          <w:spacing w:val="-1"/>
        </w:rPr>
        <w:t xml:space="preserve"> </w:t>
      </w:r>
      <w:r>
        <w:t>je</w:t>
      </w:r>
      <w:r>
        <w:rPr>
          <w:spacing w:val="-2"/>
        </w:rPr>
        <w:t xml:space="preserve"> </w:t>
      </w:r>
      <w:r>
        <w:t>pre</w:t>
      </w:r>
      <w:r>
        <w:rPr>
          <w:spacing w:val="-2"/>
        </w:rPr>
        <w:t xml:space="preserve"> </w:t>
      </w:r>
      <w:r>
        <w:t>účely</w:t>
      </w:r>
      <w:r>
        <w:rPr>
          <w:spacing w:val="-2"/>
        </w:rPr>
        <w:t xml:space="preserve"> </w:t>
      </w:r>
      <w:r>
        <w:t>týchto</w:t>
      </w:r>
      <w:r>
        <w:rPr>
          <w:spacing w:val="1"/>
        </w:rPr>
        <w:t xml:space="preserve"> </w:t>
      </w:r>
      <w:r>
        <w:rPr>
          <w:spacing w:val="-2"/>
        </w:rPr>
        <w:t>zásad:</w:t>
      </w:r>
    </w:p>
    <w:p w:rsidR="0005759C" w:rsidRDefault="00636957">
      <w:pPr>
        <w:pStyle w:val="Odsekzoznamu"/>
        <w:numPr>
          <w:ilvl w:val="1"/>
          <w:numId w:val="25"/>
        </w:numPr>
        <w:tabs>
          <w:tab w:val="left" w:pos="813"/>
        </w:tabs>
        <w:ind w:left="813" w:hanging="245"/>
        <w:jc w:val="both"/>
        <w:rPr>
          <w:sz w:val="24"/>
        </w:rPr>
      </w:pPr>
      <w:r>
        <w:rPr>
          <w:sz w:val="24"/>
        </w:rPr>
        <w:t>pohľadávka, ktorá</w:t>
      </w:r>
      <w:r>
        <w:rPr>
          <w:spacing w:val="-2"/>
          <w:sz w:val="24"/>
        </w:rPr>
        <w:t xml:space="preserve"> </w:t>
      </w:r>
      <w:r>
        <w:rPr>
          <w:sz w:val="24"/>
        </w:rPr>
        <w:t>zanikla</w:t>
      </w:r>
      <w:r>
        <w:rPr>
          <w:spacing w:val="-1"/>
          <w:sz w:val="24"/>
        </w:rPr>
        <w:t xml:space="preserve"> </w:t>
      </w:r>
      <w:r>
        <w:rPr>
          <w:spacing w:val="-2"/>
          <w:sz w:val="24"/>
        </w:rPr>
        <w:t>preklúziou,</w:t>
      </w:r>
    </w:p>
    <w:p w:rsidR="0005759C" w:rsidRDefault="00636957">
      <w:pPr>
        <w:pStyle w:val="Odsekzoznamu"/>
        <w:numPr>
          <w:ilvl w:val="1"/>
          <w:numId w:val="25"/>
        </w:numPr>
        <w:tabs>
          <w:tab w:val="left" w:pos="878"/>
        </w:tabs>
        <w:ind w:left="568" w:right="138" w:firstLine="0"/>
        <w:jc w:val="both"/>
        <w:rPr>
          <w:sz w:val="24"/>
        </w:rPr>
      </w:pPr>
      <w:r>
        <w:rPr>
          <w:sz w:val="24"/>
        </w:rPr>
        <w:t>pohľadávka, ktorá sa premlčala a dlžník odmieta dlh dobrovoľne plniť (uplatňuje námietku premlčania),</w:t>
      </w:r>
    </w:p>
    <w:p w:rsidR="0005759C" w:rsidRDefault="00636957">
      <w:pPr>
        <w:pStyle w:val="Odsekzoznamu"/>
        <w:numPr>
          <w:ilvl w:val="1"/>
          <w:numId w:val="25"/>
        </w:numPr>
        <w:tabs>
          <w:tab w:val="left" w:pos="831"/>
        </w:tabs>
        <w:ind w:left="568" w:right="148" w:firstLine="0"/>
        <w:jc w:val="both"/>
        <w:rPr>
          <w:sz w:val="24"/>
        </w:rPr>
      </w:pPr>
      <w:r>
        <w:rPr>
          <w:sz w:val="24"/>
        </w:rPr>
        <w:t>pohľadávka, pri ktorej nemožno preukázať jej výšku a nie je podklad pre to, aby súd alebo iný príslušný orgán určil jej výšku,</w:t>
      </w:r>
    </w:p>
    <w:p w:rsidR="0005759C" w:rsidRDefault="00636957">
      <w:pPr>
        <w:pStyle w:val="Odsekzoznamu"/>
        <w:numPr>
          <w:ilvl w:val="1"/>
          <w:numId w:val="25"/>
        </w:numPr>
        <w:tabs>
          <w:tab w:val="left" w:pos="827"/>
        </w:tabs>
        <w:ind w:left="827" w:hanging="259"/>
        <w:jc w:val="both"/>
        <w:rPr>
          <w:sz w:val="24"/>
        </w:rPr>
      </w:pPr>
      <w:r>
        <w:rPr>
          <w:sz w:val="24"/>
        </w:rPr>
        <w:t>pohľadávka,</w:t>
      </w:r>
      <w:r>
        <w:rPr>
          <w:spacing w:val="-4"/>
          <w:sz w:val="24"/>
        </w:rPr>
        <w:t xml:space="preserve"> </w:t>
      </w:r>
      <w:r>
        <w:rPr>
          <w:sz w:val="24"/>
        </w:rPr>
        <w:t>pri</w:t>
      </w:r>
      <w:r>
        <w:rPr>
          <w:spacing w:val="-2"/>
          <w:sz w:val="24"/>
        </w:rPr>
        <w:t xml:space="preserve"> </w:t>
      </w:r>
      <w:r>
        <w:rPr>
          <w:sz w:val="24"/>
        </w:rPr>
        <w:t>ktorej</w:t>
      </w:r>
      <w:r>
        <w:rPr>
          <w:spacing w:val="-1"/>
          <w:sz w:val="24"/>
        </w:rPr>
        <w:t xml:space="preserve"> </w:t>
      </w:r>
      <w:r>
        <w:rPr>
          <w:sz w:val="24"/>
        </w:rPr>
        <w:t>nemožno</w:t>
      </w:r>
      <w:r>
        <w:rPr>
          <w:spacing w:val="-2"/>
          <w:sz w:val="24"/>
        </w:rPr>
        <w:t xml:space="preserve"> </w:t>
      </w:r>
      <w:r>
        <w:rPr>
          <w:sz w:val="24"/>
        </w:rPr>
        <w:t>preukázať, že</w:t>
      </w:r>
      <w:r>
        <w:rPr>
          <w:spacing w:val="-2"/>
          <w:sz w:val="24"/>
        </w:rPr>
        <w:t xml:space="preserve"> </w:t>
      </w:r>
      <w:r>
        <w:rPr>
          <w:spacing w:val="-4"/>
          <w:sz w:val="24"/>
        </w:rPr>
        <w:t>trvá</w:t>
      </w:r>
    </w:p>
    <w:p w:rsidR="0005759C" w:rsidRDefault="00636957">
      <w:pPr>
        <w:pStyle w:val="Odsekzoznamu"/>
        <w:numPr>
          <w:ilvl w:val="1"/>
          <w:numId w:val="25"/>
        </w:numPr>
        <w:tabs>
          <w:tab w:val="left" w:pos="833"/>
        </w:tabs>
        <w:ind w:left="568" w:right="146" w:firstLine="0"/>
        <w:jc w:val="both"/>
        <w:rPr>
          <w:sz w:val="24"/>
        </w:rPr>
      </w:pPr>
      <w:r>
        <w:rPr>
          <w:sz w:val="24"/>
        </w:rPr>
        <w:t>pohľadávka, ktorú nie je možné vymáhať z dôvodu, že dlžník zomrel a nemohla byť uspokojená ani vymáhaním od dedičov,</w:t>
      </w:r>
    </w:p>
    <w:p w:rsidR="0005759C" w:rsidRDefault="00636957">
      <w:pPr>
        <w:pStyle w:val="Odsekzoznamu"/>
        <w:numPr>
          <w:ilvl w:val="1"/>
          <w:numId w:val="25"/>
        </w:numPr>
        <w:tabs>
          <w:tab w:val="left" w:pos="804"/>
        </w:tabs>
        <w:ind w:left="568" w:right="140" w:firstLine="0"/>
        <w:jc w:val="both"/>
        <w:rPr>
          <w:sz w:val="24"/>
        </w:rPr>
      </w:pPr>
      <w:r>
        <w:rPr>
          <w:sz w:val="24"/>
        </w:rPr>
        <w:t>pohľadávka, ktorá zanikla z dôvodu, že dlžník zanikol bez právneho nástupcu, okrem prípadu obchodných spoločností, kedy je možné pohľadávku vymáhať od spoločníkov, ktorí</w:t>
      </w:r>
      <w:r>
        <w:rPr>
          <w:spacing w:val="-1"/>
          <w:sz w:val="24"/>
        </w:rPr>
        <w:t xml:space="preserve"> </w:t>
      </w:r>
      <w:r>
        <w:rPr>
          <w:sz w:val="24"/>
        </w:rPr>
        <w:t>ručia</w:t>
      </w:r>
      <w:r>
        <w:rPr>
          <w:spacing w:val="-2"/>
          <w:sz w:val="24"/>
        </w:rPr>
        <w:t xml:space="preserve"> </w:t>
      </w:r>
      <w:r>
        <w:rPr>
          <w:sz w:val="24"/>
        </w:rPr>
        <w:t>za záväzky</w:t>
      </w:r>
      <w:r>
        <w:rPr>
          <w:spacing w:val="-1"/>
          <w:sz w:val="24"/>
        </w:rPr>
        <w:t xml:space="preserve"> </w:t>
      </w:r>
      <w:r>
        <w:rPr>
          <w:sz w:val="24"/>
        </w:rPr>
        <w:t>aj po</w:t>
      </w:r>
      <w:r>
        <w:rPr>
          <w:spacing w:val="-1"/>
          <w:sz w:val="24"/>
        </w:rPr>
        <w:t xml:space="preserve"> </w:t>
      </w:r>
      <w:r>
        <w:rPr>
          <w:sz w:val="24"/>
        </w:rPr>
        <w:t>zániku</w:t>
      </w:r>
      <w:r>
        <w:rPr>
          <w:spacing w:val="-1"/>
          <w:sz w:val="24"/>
        </w:rPr>
        <w:t xml:space="preserve"> </w:t>
      </w:r>
      <w:r>
        <w:rPr>
          <w:sz w:val="24"/>
        </w:rPr>
        <w:t>spoločnosti</w:t>
      </w:r>
      <w:r>
        <w:rPr>
          <w:spacing w:val="-1"/>
          <w:sz w:val="24"/>
        </w:rPr>
        <w:t xml:space="preserve"> </w:t>
      </w:r>
      <w:r>
        <w:rPr>
          <w:sz w:val="24"/>
        </w:rPr>
        <w:t>do</w:t>
      </w:r>
      <w:r>
        <w:rPr>
          <w:spacing w:val="-1"/>
          <w:sz w:val="24"/>
        </w:rPr>
        <w:t xml:space="preserve"> </w:t>
      </w:r>
      <w:r>
        <w:rPr>
          <w:sz w:val="24"/>
        </w:rPr>
        <w:t>výšky</w:t>
      </w:r>
      <w:r>
        <w:rPr>
          <w:spacing w:val="-1"/>
          <w:sz w:val="24"/>
        </w:rPr>
        <w:t xml:space="preserve"> </w:t>
      </w:r>
      <w:r>
        <w:rPr>
          <w:sz w:val="24"/>
        </w:rPr>
        <w:t>podielu</w:t>
      </w:r>
      <w:r>
        <w:rPr>
          <w:spacing w:val="-1"/>
          <w:sz w:val="24"/>
        </w:rPr>
        <w:t xml:space="preserve"> </w:t>
      </w:r>
      <w:r>
        <w:rPr>
          <w:sz w:val="24"/>
        </w:rPr>
        <w:t>na</w:t>
      </w:r>
      <w:r>
        <w:rPr>
          <w:spacing w:val="-2"/>
          <w:sz w:val="24"/>
        </w:rPr>
        <w:t xml:space="preserve"> </w:t>
      </w:r>
      <w:r>
        <w:rPr>
          <w:sz w:val="24"/>
        </w:rPr>
        <w:t>likvidačnom</w:t>
      </w:r>
      <w:r>
        <w:rPr>
          <w:spacing w:val="-1"/>
          <w:sz w:val="24"/>
        </w:rPr>
        <w:t xml:space="preserve"> </w:t>
      </w:r>
      <w:r>
        <w:rPr>
          <w:sz w:val="24"/>
        </w:rPr>
        <w:t>zostatku najmenej však v rozsahu v akom ručili za trvania spoločnosti,</w:t>
      </w:r>
    </w:p>
    <w:p w:rsidR="0005759C" w:rsidRDefault="00636957">
      <w:pPr>
        <w:pStyle w:val="Odsekzoznamu"/>
        <w:numPr>
          <w:ilvl w:val="1"/>
          <w:numId w:val="25"/>
        </w:numPr>
        <w:tabs>
          <w:tab w:val="left" w:pos="847"/>
        </w:tabs>
        <w:ind w:left="568" w:right="142" w:firstLine="0"/>
        <w:jc w:val="both"/>
        <w:rPr>
          <w:sz w:val="24"/>
        </w:rPr>
      </w:pPr>
      <w:r>
        <w:rPr>
          <w:sz w:val="24"/>
        </w:rPr>
        <w:t>ak súd zamietol návrh na vyhlásenie konkurzu pre nedostatok majetku alebo zastavil konkurzné konanie pre nedostatok majetku, alebo zrušil konkurz z dôvodu, že majetok dlžníka nepostačuje na úhradu výdavkov a odmenu správcu konkurznej podstaty, alebo zrušil konkurz z dôvodu, že majetok dlžníka nepostačuje ani na úhradu pohľadávok proti podstate, alebo došlo k zrušeniu konkurzu,</w:t>
      </w:r>
    </w:p>
    <w:p w:rsidR="0005759C" w:rsidRDefault="00636957">
      <w:pPr>
        <w:pStyle w:val="Odsekzoznamu"/>
        <w:numPr>
          <w:ilvl w:val="1"/>
          <w:numId w:val="25"/>
        </w:numPr>
        <w:tabs>
          <w:tab w:val="left" w:pos="814"/>
        </w:tabs>
        <w:spacing w:before="1"/>
        <w:ind w:left="568" w:right="140" w:firstLine="0"/>
        <w:jc w:val="both"/>
        <w:rPr>
          <w:sz w:val="24"/>
        </w:rPr>
      </w:pPr>
      <w:r>
        <w:rPr>
          <w:sz w:val="24"/>
        </w:rPr>
        <w:t>ak</w:t>
      </w:r>
      <w:r>
        <w:rPr>
          <w:spacing w:val="-15"/>
          <w:sz w:val="24"/>
        </w:rPr>
        <w:t xml:space="preserve"> </w:t>
      </w:r>
      <w:r>
        <w:rPr>
          <w:sz w:val="24"/>
        </w:rPr>
        <w:t>exekúciu</w:t>
      </w:r>
      <w:r>
        <w:rPr>
          <w:spacing w:val="-15"/>
          <w:sz w:val="24"/>
        </w:rPr>
        <w:t xml:space="preserve"> </w:t>
      </w:r>
      <w:r>
        <w:rPr>
          <w:sz w:val="24"/>
        </w:rPr>
        <w:t>alebo</w:t>
      </w:r>
      <w:r>
        <w:rPr>
          <w:spacing w:val="-15"/>
          <w:sz w:val="24"/>
        </w:rPr>
        <w:t xml:space="preserve"> </w:t>
      </w:r>
      <w:r>
        <w:rPr>
          <w:sz w:val="24"/>
        </w:rPr>
        <w:t>výkon</w:t>
      </w:r>
      <w:r>
        <w:rPr>
          <w:spacing w:val="-15"/>
          <w:sz w:val="24"/>
        </w:rPr>
        <w:t xml:space="preserve"> </w:t>
      </w:r>
      <w:r>
        <w:rPr>
          <w:sz w:val="24"/>
        </w:rPr>
        <w:t>rozhodnutia</w:t>
      </w:r>
      <w:r>
        <w:rPr>
          <w:spacing w:val="-15"/>
          <w:sz w:val="24"/>
        </w:rPr>
        <w:t xml:space="preserve"> </w:t>
      </w:r>
      <w:r>
        <w:rPr>
          <w:sz w:val="24"/>
        </w:rPr>
        <w:t>súd</w:t>
      </w:r>
      <w:r>
        <w:rPr>
          <w:spacing w:val="-15"/>
          <w:sz w:val="24"/>
        </w:rPr>
        <w:t xml:space="preserve"> </w:t>
      </w:r>
      <w:r>
        <w:rPr>
          <w:sz w:val="24"/>
        </w:rPr>
        <w:t>alebo</w:t>
      </w:r>
      <w:r>
        <w:rPr>
          <w:spacing w:val="-14"/>
          <w:sz w:val="24"/>
        </w:rPr>
        <w:t xml:space="preserve"> </w:t>
      </w:r>
      <w:r>
        <w:rPr>
          <w:sz w:val="24"/>
        </w:rPr>
        <w:t>exekútor</w:t>
      </w:r>
      <w:r>
        <w:rPr>
          <w:spacing w:val="-15"/>
          <w:sz w:val="24"/>
        </w:rPr>
        <w:t xml:space="preserve"> </w:t>
      </w:r>
      <w:r>
        <w:rPr>
          <w:sz w:val="24"/>
        </w:rPr>
        <w:t>zastavil</w:t>
      </w:r>
      <w:r>
        <w:rPr>
          <w:spacing w:val="-14"/>
          <w:sz w:val="24"/>
        </w:rPr>
        <w:t xml:space="preserve"> </w:t>
      </w:r>
      <w:r>
        <w:rPr>
          <w:sz w:val="24"/>
        </w:rPr>
        <w:t>z</w:t>
      </w:r>
      <w:r>
        <w:rPr>
          <w:spacing w:val="-15"/>
          <w:sz w:val="24"/>
        </w:rPr>
        <w:t xml:space="preserve"> </w:t>
      </w:r>
      <w:r>
        <w:rPr>
          <w:sz w:val="24"/>
        </w:rPr>
        <w:t>dôvodu,</w:t>
      </w:r>
      <w:r>
        <w:rPr>
          <w:spacing w:val="-15"/>
          <w:sz w:val="24"/>
        </w:rPr>
        <w:t xml:space="preserve"> </w:t>
      </w:r>
      <w:r>
        <w:rPr>
          <w:sz w:val="24"/>
        </w:rPr>
        <w:t>že</w:t>
      </w:r>
      <w:r>
        <w:rPr>
          <w:spacing w:val="-15"/>
          <w:sz w:val="24"/>
        </w:rPr>
        <w:t xml:space="preserve"> </w:t>
      </w:r>
      <w:r>
        <w:rPr>
          <w:sz w:val="24"/>
        </w:rPr>
        <w:t>po</w:t>
      </w:r>
      <w:r>
        <w:rPr>
          <w:spacing w:val="-15"/>
          <w:sz w:val="24"/>
        </w:rPr>
        <w:t xml:space="preserve"> </w:t>
      </w:r>
      <w:r>
        <w:rPr>
          <w:sz w:val="24"/>
        </w:rPr>
        <w:t>vzniku exekučného titulu nastali okolnosti, ktoré spôsobili zánik vymáhanej pohľadávky,</w:t>
      </w:r>
    </w:p>
    <w:p w:rsidR="0005759C" w:rsidRDefault="00636957">
      <w:pPr>
        <w:pStyle w:val="Odsekzoznamu"/>
        <w:numPr>
          <w:ilvl w:val="1"/>
          <w:numId w:val="25"/>
        </w:numPr>
        <w:tabs>
          <w:tab w:val="left" w:pos="795"/>
        </w:tabs>
        <w:ind w:left="795" w:hanging="227"/>
        <w:jc w:val="both"/>
        <w:rPr>
          <w:sz w:val="24"/>
        </w:rPr>
      </w:pPr>
      <w:r>
        <w:rPr>
          <w:sz w:val="24"/>
        </w:rPr>
        <w:t>ak</w:t>
      </w:r>
      <w:r>
        <w:rPr>
          <w:spacing w:val="20"/>
          <w:sz w:val="24"/>
        </w:rPr>
        <w:t xml:space="preserve"> </w:t>
      </w:r>
      <w:r>
        <w:rPr>
          <w:sz w:val="24"/>
        </w:rPr>
        <w:t>exekútor</w:t>
      </w:r>
      <w:r>
        <w:rPr>
          <w:spacing w:val="20"/>
          <w:sz w:val="24"/>
        </w:rPr>
        <w:t xml:space="preserve"> </w:t>
      </w:r>
      <w:r>
        <w:rPr>
          <w:sz w:val="24"/>
        </w:rPr>
        <w:t>výkon</w:t>
      </w:r>
      <w:r>
        <w:rPr>
          <w:spacing w:val="22"/>
          <w:sz w:val="24"/>
        </w:rPr>
        <w:t xml:space="preserve"> </w:t>
      </w:r>
      <w:r>
        <w:rPr>
          <w:sz w:val="24"/>
        </w:rPr>
        <w:t>rozhodnutia</w:t>
      </w:r>
      <w:r>
        <w:rPr>
          <w:spacing w:val="19"/>
          <w:sz w:val="24"/>
        </w:rPr>
        <w:t xml:space="preserve"> </w:t>
      </w:r>
      <w:r>
        <w:rPr>
          <w:sz w:val="24"/>
        </w:rPr>
        <w:t>alebo</w:t>
      </w:r>
      <w:r>
        <w:rPr>
          <w:spacing w:val="22"/>
          <w:sz w:val="24"/>
        </w:rPr>
        <w:t xml:space="preserve"> </w:t>
      </w:r>
      <w:r>
        <w:rPr>
          <w:sz w:val="24"/>
        </w:rPr>
        <w:t>exekúciu</w:t>
      </w:r>
      <w:r>
        <w:rPr>
          <w:spacing w:val="23"/>
          <w:sz w:val="24"/>
        </w:rPr>
        <w:t xml:space="preserve"> </w:t>
      </w:r>
      <w:r>
        <w:rPr>
          <w:sz w:val="24"/>
        </w:rPr>
        <w:t>zastaví</w:t>
      </w:r>
      <w:r>
        <w:rPr>
          <w:spacing w:val="22"/>
          <w:sz w:val="24"/>
        </w:rPr>
        <w:t xml:space="preserve"> </w:t>
      </w:r>
      <w:r>
        <w:rPr>
          <w:sz w:val="24"/>
        </w:rPr>
        <w:t>z</w:t>
      </w:r>
      <w:r>
        <w:rPr>
          <w:spacing w:val="20"/>
          <w:sz w:val="24"/>
        </w:rPr>
        <w:t xml:space="preserve"> </w:t>
      </w:r>
      <w:r>
        <w:rPr>
          <w:sz w:val="24"/>
        </w:rPr>
        <w:t>dôvodu,</w:t>
      </w:r>
      <w:r>
        <w:rPr>
          <w:spacing w:val="22"/>
          <w:sz w:val="24"/>
        </w:rPr>
        <w:t xml:space="preserve"> </w:t>
      </w:r>
      <w:r>
        <w:rPr>
          <w:sz w:val="24"/>
        </w:rPr>
        <w:t>ak</w:t>
      </w:r>
      <w:r>
        <w:rPr>
          <w:spacing w:val="20"/>
          <w:sz w:val="24"/>
        </w:rPr>
        <w:t xml:space="preserve"> </w:t>
      </w:r>
      <w:r>
        <w:rPr>
          <w:sz w:val="24"/>
        </w:rPr>
        <w:t>oprávnený</w:t>
      </w:r>
      <w:r>
        <w:rPr>
          <w:spacing w:val="22"/>
          <w:sz w:val="24"/>
        </w:rPr>
        <w:t xml:space="preserve"> </w:t>
      </w:r>
      <w:r>
        <w:rPr>
          <w:spacing w:val="-2"/>
          <w:sz w:val="24"/>
        </w:rPr>
        <w:t>alebo</w:t>
      </w:r>
    </w:p>
    <w:p w:rsidR="0005759C" w:rsidRDefault="0005759C">
      <w:pPr>
        <w:pStyle w:val="Odsekzoznamu"/>
        <w:rPr>
          <w:sz w:val="24"/>
        </w:rPr>
        <w:sectPr w:rsidR="0005759C">
          <w:pgSz w:w="11910" w:h="16840"/>
          <w:pgMar w:top="1320" w:right="1275" w:bottom="1200" w:left="1275" w:header="0" w:footer="1000" w:gutter="0"/>
          <w:cols w:space="708"/>
        </w:sectPr>
      </w:pPr>
    </w:p>
    <w:p w:rsidR="0005759C" w:rsidRDefault="00636957">
      <w:pPr>
        <w:pStyle w:val="Zkladntext"/>
        <w:spacing w:before="77"/>
        <w:ind w:left="568" w:right="138"/>
      </w:pPr>
      <w:r>
        <w:lastRenderedPageBreak/>
        <w:t>povinný zanikol bez právneho nástupcu alebo dedičské konanie po oprávnenom alebo povinnom bolo zastavené z dôvodu, že nezanechal žiadny majetok alebo len majetok nepatrnej hodnoty, alebo ak pri exekúcii vedenej na majetok právnickej osoby sa do 30 mesiacov</w:t>
      </w:r>
      <w:r>
        <w:rPr>
          <w:spacing w:val="-13"/>
        </w:rPr>
        <w:t xml:space="preserve"> </w:t>
      </w:r>
      <w:r>
        <w:t>od</w:t>
      </w:r>
      <w:r>
        <w:rPr>
          <w:spacing w:val="-13"/>
        </w:rPr>
        <w:t xml:space="preserve"> </w:t>
      </w:r>
      <w:r>
        <w:t>začatia</w:t>
      </w:r>
      <w:r>
        <w:rPr>
          <w:spacing w:val="-12"/>
        </w:rPr>
        <w:t xml:space="preserve"> </w:t>
      </w:r>
      <w:r>
        <w:t>exekúcie</w:t>
      </w:r>
      <w:r>
        <w:rPr>
          <w:spacing w:val="-14"/>
        </w:rPr>
        <w:t xml:space="preserve"> </w:t>
      </w:r>
      <w:r>
        <w:t>alebo</w:t>
      </w:r>
      <w:r>
        <w:rPr>
          <w:spacing w:val="-14"/>
        </w:rPr>
        <w:t xml:space="preserve"> </w:t>
      </w:r>
      <w:r>
        <w:t>od</w:t>
      </w:r>
      <w:r>
        <w:rPr>
          <w:spacing w:val="-11"/>
        </w:rPr>
        <w:t xml:space="preserve"> </w:t>
      </w:r>
      <w:r>
        <w:t>posledného</w:t>
      </w:r>
      <w:r>
        <w:rPr>
          <w:spacing w:val="-11"/>
        </w:rPr>
        <w:t xml:space="preserve"> </w:t>
      </w:r>
      <w:r>
        <w:t>zexekvovania</w:t>
      </w:r>
      <w:r>
        <w:rPr>
          <w:spacing w:val="-14"/>
        </w:rPr>
        <w:t xml:space="preserve"> </w:t>
      </w:r>
      <w:r>
        <w:t>majetku</w:t>
      </w:r>
      <w:r>
        <w:rPr>
          <w:spacing w:val="-13"/>
        </w:rPr>
        <w:t xml:space="preserve"> </w:t>
      </w:r>
      <w:r>
        <w:t>nepodarilo</w:t>
      </w:r>
      <w:r>
        <w:rPr>
          <w:spacing w:val="-13"/>
        </w:rPr>
        <w:t xml:space="preserve"> </w:t>
      </w:r>
      <w:r>
        <w:t>zistiť majetok</w:t>
      </w:r>
      <w:r>
        <w:rPr>
          <w:spacing w:val="-3"/>
        </w:rPr>
        <w:t xml:space="preserve"> </w:t>
      </w:r>
      <w:r>
        <w:t>alebo</w:t>
      </w:r>
      <w:r>
        <w:rPr>
          <w:spacing w:val="-3"/>
        </w:rPr>
        <w:t xml:space="preserve"> </w:t>
      </w:r>
      <w:r>
        <w:t>príjmy,</w:t>
      </w:r>
      <w:r>
        <w:rPr>
          <w:spacing w:val="-3"/>
        </w:rPr>
        <w:t xml:space="preserve"> </w:t>
      </w:r>
      <w:r>
        <w:t>ktoré</w:t>
      </w:r>
      <w:r>
        <w:rPr>
          <w:spacing w:val="-5"/>
        </w:rPr>
        <w:t xml:space="preserve"> </w:t>
      </w:r>
      <w:r>
        <w:t>by</w:t>
      </w:r>
      <w:r>
        <w:rPr>
          <w:spacing w:val="-3"/>
        </w:rPr>
        <w:t xml:space="preserve"> </w:t>
      </w:r>
      <w:r>
        <w:t>mohli</w:t>
      </w:r>
      <w:r>
        <w:rPr>
          <w:spacing w:val="-3"/>
        </w:rPr>
        <w:t xml:space="preserve"> </w:t>
      </w:r>
      <w:r>
        <w:t>byť</w:t>
      </w:r>
      <w:r>
        <w:rPr>
          <w:spacing w:val="-3"/>
        </w:rPr>
        <w:t xml:space="preserve"> </w:t>
      </w:r>
      <w:r>
        <w:t>postihnuté</w:t>
      </w:r>
      <w:r>
        <w:rPr>
          <w:spacing w:val="-4"/>
        </w:rPr>
        <w:t xml:space="preserve"> </w:t>
      </w:r>
      <w:r>
        <w:t>exekúciou</w:t>
      </w:r>
      <w:r>
        <w:rPr>
          <w:spacing w:val="-3"/>
        </w:rPr>
        <w:t xml:space="preserve"> </w:t>
      </w:r>
      <w:r>
        <w:t>a</w:t>
      </w:r>
      <w:r>
        <w:rPr>
          <w:spacing w:val="-3"/>
        </w:rPr>
        <w:t xml:space="preserve"> </w:t>
      </w:r>
      <w:r>
        <w:t>ktoré</w:t>
      </w:r>
      <w:r>
        <w:rPr>
          <w:spacing w:val="-4"/>
        </w:rPr>
        <w:t xml:space="preserve"> </w:t>
      </w:r>
      <w:r>
        <w:t>by</w:t>
      </w:r>
      <w:r>
        <w:rPr>
          <w:spacing w:val="-1"/>
        </w:rPr>
        <w:t xml:space="preserve"> </w:t>
      </w:r>
      <w:r>
        <w:t>stačili</w:t>
      </w:r>
      <w:r>
        <w:rPr>
          <w:spacing w:val="-3"/>
        </w:rPr>
        <w:t xml:space="preserve"> </w:t>
      </w:r>
      <w:r>
        <w:t>aspoň</w:t>
      </w:r>
      <w:r>
        <w:rPr>
          <w:spacing w:val="-3"/>
        </w:rPr>
        <w:t xml:space="preserve"> </w:t>
      </w:r>
      <w:r>
        <w:t>na úhradu trov exekútora, alebo ak pri exekúcii vedenej na majetok fyzickej osoby sa do piatich rokov od začatia exekúcie alebo od posledného zexekvovania majetku nepodarilo zistiť majetok alebo príjmy, ktoré by mohli byť postihnuté exekúciou a ktoré by stačili aspoň na úhradu trov exekútora,</w:t>
      </w:r>
    </w:p>
    <w:p w:rsidR="0005759C" w:rsidRDefault="00636957">
      <w:pPr>
        <w:pStyle w:val="Odsekzoznamu"/>
        <w:numPr>
          <w:ilvl w:val="1"/>
          <w:numId w:val="25"/>
        </w:numPr>
        <w:tabs>
          <w:tab w:val="left" w:pos="811"/>
        </w:tabs>
        <w:ind w:left="568" w:right="138" w:firstLine="0"/>
        <w:jc w:val="both"/>
        <w:rPr>
          <w:sz w:val="24"/>
        </w:rPr>
      </w:pPr>
      <w:r>
        <w:rPr>
          <w:sz w:val="24"/>
        </w:rPr>
        <w:t>pohľadávky vymáhané v exekučných konaniach podľa osobitného predpisu</w:t>
      </w:r>
      <w:r>
        <w:rPr>
          <w:sz w:val="24"/>
          <w:vertAlign w:val="superscript"/>
        </w:rPr>
        <w:t>2</w:t>
      </w:r>
      <w:r>
        <w:rPr>
          <w:sz w:val="24"/>
        </w:rPr>
        <w:t>, pokiaľ obec alebo správca ako veriteľ nevyhodnotí inak.</w:t>
      </w:r>
    </w:p>
    <w:p w:rsidR="0005759C" w:rsidRDefault="00636957">
      <w:pPr>
        <w:pStyle w:val="Odsekzoznamu"/>
        <w:numPr>
          <w:ilvl w:val="0"/>
          <w:numId w:val="25"/>
        </w:numPr>
        <w:tabs>
          <w:tab w:val="left" w:pos="485"/>
        </w:tabs>
        <w:ind w:right="143" w:firstLine="0"/>
        <w:jc w:val="both"/>
        <w:rPr>
          <w:sz w:val="24"/>
        </w:rPr>
      </w:pPr>
      <w:r>
        <w:rPr>
          <w:sz w:val="24"/>
        </w:rPr>
        <w:t>Obec môže od vymáhania majetkového práva alebo jeho časti upustiť, ak náklady na jeho vymoženie zjavne presiahnu hodnotu dotknutého majetkového práva a nemožno očakávať priznanie náhrady trov konania a trov právneho zastúpenia obce.</w:t>
      </w:r>
    </w:p>
    <w:p w:rsidR="0005759C" w:rsidRDefault="00636957">
      <w:pPr>
        <w:pStyle w:val="Odsekzoznamu"/>
        <w:numPr>
          <w:ilvl w:val="0"/>
          <w:numId w:val="25"/>
        </w:numPr>
        <w:tabs>
          <w:tab w:val="left" w:pos="521"/>
        </w:tabs>
        <w:spacing w:before="1"/>
        <w:ind w:right="139" w:firstLine="0"/>
        <w:jc w:val="both"/>
        <w:rPr>
          <w:sz w:val="24"/>
        </w:rPr>
      </w:pPr>
      <w:r>
        <w:rPr>
          <w:sz w:val="24"/>
        </w:rPr>
        <w:t>Rozhodnutie orgánu obce o</w:t>
      </w:r>
      <w:r>
        <w:rPr>
          <w:spacing w:val="-2"/>
          <w:sz w:val="24"/>
        </w:rPr>
        <w:t xml:space="preserve"> </w:t>
      </w:r>
      <w:r>
        <w:rPr>
          <w:sz w:val="24"/>
        </w:rPr>
        <w:t>uplatnení dôvodov podľa ods. 4 alebo ods. 5 nemôže byť svojvoľné a</w:t>
      </w:r>
      <w:r>
        <w:rPr>
          <w:spacing w:val="-3"/>
          <w:sz w:val="24"/>
        </w:rPr>
        <w:t xml:space="preserve"> </w:t>
      </w:r>
      <w:r>
        <w:rPr>
          <w:sz w:val="24"/>
        </w:rPr>
        <w:t>musí mu predchádzať vykonanie kvalifikovaného právneho a</w:t>
      </w:r>
      <w:r>
        <w:rPr>
          <w:spacing w:val="-2"/>
          <w:sz w:val="24"/>
        </w:rPr>
        <w:t xml:space="preserve"> </w:t>
      </w:r>
      <w:r>
        <w:rPr>
          <w:sz w:val="24"/>
        </w:rPr>
        <w:t xml:space="preserve">ekonomického </w:t>
      </w:r>
      <w:r>
        <w:rPr>
          <w:spacing w:val="-2"/>
          <w:sz w:val="24"/>
        </w:rPr>
        <w:t>posúdenia.</w:t>
      </w:r>
    </w:p>
    <w:p w:rsidR="0005759C" w:rsidRDefault="00636957">
      <w:pPr>
        <w:pStyle w:val="Odsekzoznamu"/>
        <w:numPr>
          <w:ilvl w:val="0"/>
          <w:numId w:val="25"/>
        </w:numPr>
        <w:tabs>
          <w:tab w:val="left" w:pos="464"/>
        </w:tabs>
        <w:ind w:right="141" w:firstLine="0"/>
        <w:jc w:val="both"/>
        <w:rPr>
          <w:sz w:val="24"/>
        </w:rPr>
      </w:pPr>
      <w:r>
        <w:rPr>
          <w:sz w:val="24"/>
        </w:rPr>
        <w:t>Rozhodnutie</w:t>
      </w:r>
      <w:r>
        <w:rPr>
          <w:spacing w:val="-15"/>
          <w:sz w:val="24"/>
        </w:rPr>
        <w:t xml:space="preserve"> </w:t>
      </w:r>
      <w:r>
        <w:rPr>
          <w:sz w:val="24"/>
        </w:rPr>
        <w:t>orgánu</w:t>
      </w:r>
      <w:r>
        <w:rPr>
          <w:spacing w:val="-15"/>
          <w:sz w:val="24"/>
        </w:rPr>
        <w:t xml:space="preserve"> </w:t>
      </w:r>
      <w:r>
        <w:rPr>
          <w:sz w:val="24"/>
        </w:rPr>
        <w:t>obce</w:t>
      </w:r>
      <w:r>
        <w:rPr>
          <w:spacing w:val="-15"/>
          <w:sz w:val="24"/>
        </w:rPr>
        <w:t xml:space="preserve"> </w:t>
      </w:r>
      <w:r>
        <w:rPr>
          <w:sz w:val="24"/>
        </w:rPr>
        <w:t>o</w:t>
      </w:r>
      <w:r>
        <w:rPr>
          <w:spacing w:val="-15"/>
          <w:sz w:val="24"/>
        </w:rPr>
        <w:t xml:space="preserve"> </w:t>
      </w:r>
      <w:r>
        <w:rPr>
          <w:sz w:val="24"/>
        </w:rPr>
        <w:t>upustení</w:t>
      </w:r>
      <w:r>
        <w:rPr>
          <w:spacing w:val="-15"/>
          <w:sz w:val="24"/>
        </w:rPr>
        <w:t xml:space="preserve"> </w:t>
      </w:r>
      <w:r>
        <w:rPr>
          <w:sz w:val="24"/>
        </w:rPr>
        <w:t>od</w:t>
      </w:r>
      <w:r>
        <w:rPr>
          <w:spacing w:val="-15"/>
          <w:sz w:val="24"/>
        </w:rPr>
        <w:t xml:space="preserve"> </w:t>
      </w:r>
      <w:r>
        <w:rPr>
          <w:sz w:val="24"/>
        </w:rPr>
        <w:t>vymáhania</w:t>
      </w:r>
      <w:r>
        <w:rPr>
          <w:spacing w:val="-15"/>
          <w:sz w:val="24"/>
        </w:rPr>
        <w:t xml:space="preserve"> </w:t>
      </w:r>
      <w:r>
        <w:rPr>
          <w:sz w:val="24"/>
        </w:rPr>
        <w:t>majetkového</w:t>
      </w:r>
      <w:r>
        <w:rPr>
          <w:spacing w:val="-15"/>
          <w:sz w:val="24"/>
        </w:rPr>
        <w:t xml:space="preserve"> </w:t>
      </w:r>
      <w:r>
        <w:rPr>
          <w:sz w:val="24"/>
        </w:rPr>
        <w:t>práva</w:t>
      </w:r>
      <w:r>
        <w:rPr>
          <w:spacing w:val="-15"/>
          <w:sz w:val="24"/>
        </w:rPr>
        <w:t xml:space="preserve"> </w:t>
      </w:r>
      <w:r>
        <w:rPr>
          <w:sz w:val="24"/>
        </w:rPr>
        <w:t>alebo</w:t>
      </w:r>
      <w:r>
        <w:rPr>
          <w:spacing w:val="-15"/>
          <w:sz w:val="24"/>
        </w:rPr>
        <w:t xml:space="preserve"> </w:t>
      </w:r>
      <w:r>
        <w:rPr>
          <w:sz w:val="24"/>
        </w:rPr>
        <w:t>jeho</w:t>
      </w:r>
      <w:r>
        <w:rPr>
          <w:spacing w:val="-15"/>
          <w:sz w:val="24"/>
        </w:rPr>
        <w:t xml:space="preserve"> </w:t>
      </w:r>
      <w:r>
        <w:rPr>
          <w:sz w:val="24"/>
        </w:rPr>
        <w:t>časti</w:t>
      </w:r>
      <w:r>
        <w:rPr>
          <w:spacing w:val="-15"/>
          <w:sz w:val="24"/>
        </w:rPr>
        <w:t xml:space="preserve"> </w:t>
      </w:r>
      <w:r>
        <w:rPr>
          <w:sz w:val="24"/>
        </w:rPr>
        <w:t>musí výslovne</w:t>
      </w:r>
      <w:r>
        <w:rPr>
          <w:spacing w:val="-15"/>
          <w:sz w:val="24"/>
        </w:rPr>
        <w:t xml:space="preserve"> </w:t>
      </w:r>
      <w:r>
        <w:rPr>
          <w:sz w:val="24"/>
        </w:rPr>
        <w:t>obsahovať</w:t>
      </w:r>
      <w:r>
        <w:rPr>
          <w:spacing w:val="-15"/>
          <w:sz w:val="24"/>
        </w:rPr>
        <w:t xml:space="preserve"> </w:t>
      </w:r>
      <w:r>
        <w:rPr>
          <w:sz w:val="24"/>
        </w:rPr>
        <w:t>dovolanie</w:t>
      </w:r>
      <w:r>
        <w:rPr>
          <w:spacing w:val="-15"/>
          <w:sz w:val="24"/>
        </w:rPr>
        <w:t xml:space="preserve"> </w:t>
      </w:r>
      <w:r>
        <w:rPr>
          <w:sz w:val="24"/>
        </w:rPr>
        <w:t>sa</w:t>
      </w:r>
      <w:r>
        <w:rPr>
          <w:spacing w:val="-15"/>
          <w:sz w:val="24"/>
        </w:rPr>
        <w:t xml:space="preserve"> </w:t>
      </w:r>
      <w:r>
        <w:rPr>
          <w:sz w:val="24"/>
        </w:rPr>
        <w:t>na</w:t>
      </w:r>
      <w:r>
        <w:rPr>
          <w:spacing w:val="-15"/>
          <w:sz w:val="24"/>
        </w:rPr>
        <w:t xml:space="preserve"> </w:t>
      </w:r>
      <w:r>
        <w:rPr>
          <w:sz w:val="24"/>
        </w:rPr>
        <w:t>niektoré</w:t>
      </w:r>
      <w:r>
        <w:rPr>
          <w:spacing w:val="-15"/>
          <w:sz w:val="24"/>
        </w:rPr>
        <w:t xml:space="preserve"> </w:t>
      </w:r>
      <w:r>
        <w:rPr>
          <w:sz w:val="24"/>
        </w:rPr>
        <w:t>z</w:t>
      </w:r>
      <w:r>
        <w:rPr>
          <w:spacing w:val="-15"/>
          <w:sz w:val="24"/>
        </w:rPr>
        <w:t xml:space="preserve"> </w:t>
      </w:r>
      <w:r>
        <w:rPr>
          <w:sz w:val="24"/>
        </w:rPr>
        <w:t>ustanovení</w:t>
      </w:r>
      <w:r>
        <w:rPr>
          <w:spacing w:val="-15"/>
          <w:sz w:val="24"/>
        </w:rPr>
        <w:t xml:space="preserve"> </w:t>
      </w:r>
      <w:r>
        <w:rPr>
          <w:sz w:val="24"/>
        </w:rPr>
        <w:t>ods.</w:t>
      </w:r>
      <w:r>
        <w:rPr>
          <w:spacing w:val="-15"/>
          <w:sz w:val="24"/>
        </w:rPr>
        <w:t xml:space="preserve"> </w:t>
      </w:r>
      <w:r>
        <w:rPr>
          <w:sz w:val="24"/>
        </w:rPr>
        <w:t>3</w:t>
      </w:r>
      <w:r>
        <w:rPr>
          <w:spacing w:val="-15"/>
          <w:sz w:val="24"/>
        </w:rPr>
        <w:t xml:space="preserve"> </w:t>
      </w:r>
      <w:r>
        <w:rPr>
          <w:sz w:val="24"/>
        </w:rPr>
        <w:t>až</w:t>
      </w:r>
      <w:r>
        <w:rPr>
          <w:spacing w:val="-15"/>
          <w:sz w:val="24"/>
        </w:rPr>
        <w:t xml:space="preserve"> </w:t>
      </w:r>
      <w:r>
        <w:rPr>
          <w:sz w:val="24"/>
        </w:rPr>
        <w:t>5</w:t>
      </w:r>
      <w:r>
        <w:rPr>
          <w:spacing w:val="-15"/>
          <w:sz w:val="24"/>
        </w:rPr>
        <w:t xml:space="preserve"> </w:t>
      </w:r>
      <w:r>
        <w:rPr>
          <w:sz w:val="24"/>
        </w:rPr>
        <w:t>a</w:t>
      </w:r>
      <w:r>
        <w:rPr>
          <w:spacing w:val="-4"/>
          <w:sz w:val="24"/>
        </w:rPr>
        <w:t xml:space="preserve"> </w:t>
      </w:r>
      <w:r>
        <w:rPr>
          <w:sz w:val="24"/>
        </w:rPr>
        <w:t>jeho</w:t>
      </w:r>
      <w:r>
        <w:rPr>
          <w:spacing w:val="-15"/>
          <w:sz w:val="24"/>
        </w:rPr>
        <w:t xml:space="preserve"> </w:t>
      </w:r>
      <w:r>
        <w:rPr>
          <w:sz w:val="24"/>
        </w:rPr>
        <w:t>odôvodnenie</w:t>
      </w:r>
      <w:r>
        <w:rPr>
          <w:spacing w:val="-15"/>
          <w:sz w:val="24"/>
        </w:rPr>
        <w:t xml:space="preserve"> </w:t>
      </w:r>
      <w:r>
        <w:rPr>
          <w:sz w:val="24"/>
        </w:rPr>
        <w:t>podľa odseku 6. Ochrana osobných údajov podľa osobitných predpisov tým nie je dotknutá. Osobné údaje</w:t>
      </w:r>
      <w:r>
        <w:rPr>
          <w:spacing w:val="40"/>
          <w:sz w:val="24"/>
        </w:rPr>
        <w:t xml:space="preserve"> </w:t>
      </w:r>
      <w:r>
        <w:rPr>
          <w:sz w:val="24"/>
        </w:rPr>
        <w:t>z rozhodnutia orgánu obce podľa ods. 3 až 6 sa nesprístupnia.</w:t>
      </w:r>
    </w:p>
    <w:p w:rsidR="0005759C" w:rsidRDefault="00636957">
      <w:pPr>
        <w:pStyle w:val="Odsekzoznamu"/>
        <w:numPr>
          <w:ilvl w:val="0"/>
          <w:numId w:val="25"/>
        </w:numPr>
        <w:tabs>
          <w:tab w:val="left" w:pos="466"/>
        </w:tabs>
        <w:ind w:left="466" w:hanging="325"/>
        <w:jc w:val="both"/>
        <w:rPr>
          <w:sz w:val="24"/>
        </w:rPr>
      </w:pPr>
      <w:r>
        <w:rPr>
          <w:sz w:val="24"/>
        </w:rPr>
        <w:t>Upustenie</w:t>
      </w:r>
      <w:r>
        <w:rPr>
          <w:spacing w:val="-17"/>
          <w:sz w:val="24"/>
        </w:rPr>
        <w:t xml:space="preserve"> </w:t>
      </w:r>
      <w:r>
        <w:rPr>
          <w:sz w:val="24"/>
        </w:rPr>
        <w:t>od</w:t>
      </w:r>
      <w:r>
        <w:rPr>
          <w:spacing w:val="-12"/>
          <w:sz w:val="24"/>
        </w:rPr>
        <w:t xml:space="preserve"> </w:t>
      </w:r>
      <w:r>
        <w:rPr>
          <w:sz w:val="24"/>
        </w:rPr>
        <w:t>vymáhania</w:t>
      </w:r>
      <w:r>
        <w:rPr>
          <w:spacing w:val="-14"/>
          <w:sz w:val="24"/>
        </w:rPr>
        <w:t xml:space="preserve"> </w:t>
      </w:r>
      <w:r>
        <w:rPr>
          <w:sz w:val="24"/>
        </w:rPr>
        <w:t>majetkového</w:t>
      </w:r>
      <w:r>
        <w:rPr>
          <w:spacing w:val="-13"/>
          <w:sz w:val="24"/>
        </w:rPr>
        <w:t xml:space="preserve"> </w:t>
      </w:r>
      <w:r>
        <w:rPr>
          <w:sz w:val="24"/>
        </w:rPr>
        <w:t>práva</w:t>
      </w:r>
      <w:r>
        <w:rPr>
          <w:spacing w:val="-14"/>
          <w:sz w:val="24"/>
        </w:rPr>
        <w:t xml:space="preserve"> </w:t>
      </w:r>
      <w:r>
        <w:rPr>
          <w:sz w:val="24"/>
        </w:rPr>
        <w:t>alebo</w:t>
      </w:r>
      <w:r>
        <w:rPr>
          <w:spacing w:val="-12"/>
          <w:sz w:val="24"/>
        </w:rPr>
        <w:t xml:space="preserve"> </w:t>
      </w:r>
      <w:r>
        <w:rPr>
          <w:sz w:val="24"/>
        </w:rPr>
        <w:t>jeho</w:t>
      </w:r>
      <w:r>
        <w:rPr>
          <w:spacing w:val="-14"/>
          <w:sz w:val="24"/>
        </w:rPr>
        <w:t xml:space="preserve"> </w:t>
      </w:r>
      <w:r>
        <w:rPr>
          <w:sz w:val="24"/>
        </w:rPr>
        <w:t>časti</w:t>
      </w:r>
      <w:r>
        <w:rPr>
          <w:spacing w:val="-12"/>
          <w:sz w:val="24"/>
        </w:rPr>
        <w:t xml:space="preserve"> </w:t>
      </w:r>
      <w:r>
        <w:rPr>
          <w:sz w:val="24"/>
        </w:rPr>
        <w:t>môže</w:t>
      </w:r>
      <w:r>
        <w:rPr>
          <w:spacing w:val="-14"/>
          <w:sz w:val="24"/>
        </w:rPr>
        <w:t xml:space="preserve"> </w:t>
      </w:r>
      <w:r>
        <w:rPr>
          <w:sz w:val="24"/>
        </w:rPr>
        <w:t>byť</w:t>
      </w:r>
      <w:r>
        <w:rPr>
          <w:spacing w:val="-12"/>
          <w:sz w:val="24"/>
        </w:rPr>
        <w:t xml:space="preserve"> </w:t>
      </w:r>
      <w:r>
        <w:rPr>
          <w:sz w:val="24"/>
        </w:rPr>
        <w:t>trvalé</w:t>
      </w:r>
      <w:r>
        <w:rPr>
          <w:spacing w:val="-14"/>
          <w:sz w:val="24"/>
        </w:rPr>
        <w:t xml:space="preserve"> </w:t>
      </w:r>
      <w:r>
        <w:rPr>
          <w:sz w:val="24"/>
        </w:rPr>
        <w:t>alebo</w:t>
      </w:r>
      <w:r>
        <w:rPr>
          <w:spacing w:val="-13"/>
          <w:sz w:val="24"/>
        </w:rPr>
        <w:t xml:space="preserve"> </w:t>
      </w:r>
      <w:r>
        <w:rPr>
          <w:spacing w:val="-2"/>
          <w:sz w:val="24"/>
        </w:rPr>
        <w:t>dočasné.</w:t>
      </w:r>
    </w:p>
    <w:p w:rsidR="0005759C" w:rsidRDefault="00636957">
      <w:pPr>
        <w:pStyle w:val="Odsekzoznamu"/>
        <w:numPr>
          <w:ilvl w:val="0"/>
          <w:numId w:val="25"/>
        </w:numPr>
        <w:tabs>
          <w:tab w:val="left" w:pos="490"/>
        </w:tabs>
        <w:ind w:right="141" w:firstLine="0"/>
        <w:jc w:val="both"/>
        <w:rPr>
          <w:sz w:val="24"/>
        </w:rPr>
      </w:pPr>
      <w:r>
        <w:rPr>
          <w:sz w:val="24"/>
        </w:rPr>
        <w:t>O</w:t>
      </w:r>
      <w:r>
        <w:rPr>
          <w:spacing w:val="-4"/>
          <w:sz w:val="24"/>
        </w:rPr>
        <w:t xml:space="preserve"> </w:t>
      </w:r>
      <w:r>
        <w:rPr>
          <w:sz w:val="24"/>
        </w:rPr>
        <w:t>dočasnom upustení rozhodne orgán obce z</w:t>
      </w:r>
      <w:r>
        <w:rPr>
          <w:spacing w:val="-2"/>
          <w:sz w:val="24"/>
        </w:rPr>
        <w:t xml:space="preserve"> </w:t>
      </w:r>
      <w:r>
        <w:rPr>
          <w:sz w:val="24"/>
        </w:rPr>
        <w:t>dôvodov podľa ods. 3 až 6 vtedy, ak možno odôvodnene</w:t>
      </w:r>
      <w:r>
        <w:rPr>
          <w:spacing w:val="-9"/>
          <w:sz w:val="24"/>
        </w:rPr>
        <w:t xml:space="preserve"> </w:t>
      </w:r>
      <w:r>
        <w:rPr>
          <w:sz w:val="24"/>
        </w:rPr>
        <w:t>predpokladať,</w:t>
      </w:r>
      <w:r>
        <w:rPr>
          <w:spacing w:val="-5"/>
          <w:sz w:val="24"/>
        </w:rPr>
        <w:t xml:space="preserve"> </w:t>
      </w:r>
      <w:r>
        <w:rPr>
          <w:sz w:val="24"/>
        </w:rPr>
        <w:t>že</w:t>
      </w:r>
      <w:r>
        <w:rPr>
          <w:spacing w:val="-6"/>
          <w:sz w:val="24"/>
        </w:rPr>
        <w:t xml:space="preserve"> </w:t>
      </w:r>
      <w:r>
        <w:rPr>
          <w:sz w:val="24"/>
        </w:rPr>
        <w:t>vymáhanie</w:t>
      </w:r>
      <w:r>
        <w:rPr>
          <w:spacing w:val="-7"/>
          <w:sz w:val="24"/>
        </w:rPr>
        <w:t xml:space="preserve"> </w:t>
      </w:r>
      <w:r>
        <w:rPr>
          <w:sz w:val="24"/>
        </w:rPr>
        <w:t>majetkového</w:t>
      </w:r>
      <w:r>
        <w:rPr>
          <w:spacing w:val="-5"/>
          <w:sz w:val="24"/>
        </w:rPr>
        <w:t xml:space="preserve"> </w:t>
      </w:r>
      <w:r>
        <w:rPr>
          <w:sz w:val="24"/>
        </w:rPr>
        <w:t>práva</w:t>
      </w:r>
      <w:r>
        <w:rPr>
          <w:spacing w:val="-6"/>
          <w:sz w:val="24"/>
        </w:rPr>
        <w:t xml:space="preserve"> </w:t>
      </w:r>
      <w:r>
        <w:rPr>
          <w:sz w:val="24"/>
        </w:rPr>
        <w:t>alebo</w:t>
      </w:r>
      <w:r>
        <w:rPr>
          <w:spacing w:val="-5"/>
          <w:sz w:val="24"/>
        </w:rPr>
        <w:t xml:space="preserve"> </w:t>
      </w:r>
      <w:r>
        <w:rPr>
          <w:sz w:val="24"/>
        </w:rPr>
        <w:t>jeho</w:t>
      </w:r>
      <w:r>
        <w:rPr>
          <w:spacing w:val="-4"/>
          <w:sz w:val="24"/>
        </w:rPr>
        <w:t xml:space="preserve"> </w:t>
      </w:r>
      <w:r>
        <w:rPr>
          <w:sz w:val="24"/>
        </w:rPr>
        <w:t>časti</w:t>
      </w:r>
      <w:r>
        <w:rPr>
          <w:spacing w:val="-4"/>
          <w:sz w:val="24"/>
        </w:rPr>
        <w:t xml:space="preserve"> </w:t>
      </w:r>
      <w:r>
        <w:rPr>
          <w:sz w:val="24"/>
        </w:rPr>
        <w:t>je</w:t>
      </w:r>
      <w:r>
        <w:rPr>
          <w:spacing w:val="-6"/>
          <w:sz w:val="24"/>
        </w:rPr>
        <w:t xml:space="preserve"> </w:t>
      </w:r>
      <w:r>
        <w:rPr>
          <w:sz w:val="24"/>
        </w:rPr>
        <w:t>iba</w:t>
      </w:r>
      <w:r>
        <w:rPr>
          <w:spacing w:val="-6"/>
          <w:sz w:val="24"/>
        </w:rPr>
        <w:t xml:space="preserve"> </w:t>
      </w:r>
      <w:r>
        <w:rPr>
          <w:spacing w:val="-2"/>
          <w:sz w:val="24"/>
        </w:rPr>
        <w:t>prechodné.</w:t>
      </w:r>
    </w:p>
    <w:p w:rsidR="0005759C" w:rsidRDefault="00636957">
      <w:pPr>
        <w:pStyle w:val="Odsekzoznamu"/>
        <w:numPr>
          <w:ilvl w:val="0"/>
          <w:numId w:val="25"/>
        </w:numPr>
        <w:tabs>
          <w:tab w:val="left" w:pos="617"/>
        </w:tabs>
        <w:ind w:right="136" w:firstLine="0"/>
        <w:jc w:val="both"/>
        <w:rPr>
          <w:sz w:val="24"/>
        </w:rPr>
      </w:pPr>
      <w:r>
        <w:rPr>
          <w:sz w:val="24"/>
        </w:rPr>
        <w:t>Dočasne možno upustiť od vymáhania majetkového práva alebo jeho časti najdlhšie do premlčania</w:t>
      </w:r>
      <w:r>
        <w:rPr>
          <w:spacing w:val="-2"/>
          <w:sz w:val="24"/>
        </w:rPr>
        <w:t xml:space="preserve"> </w:t>
      </w:r>
      <w:r>
        <w:rPr>
          <w:sz w:val="24"/>
        </w:rPr>
        <w:t>alebo</w:t>
      </w:r>
      <w:r>
        <w:rPr>
          <w:spacing w:val="-1"/>
          <w:sz w:val="24"/>
        </w:rPr>
        <w:t xml:space="preserve"> </w:t>
      </w:r>
      <w:r>
        <w:rPr>
          <w:sz w:val="24"/>
        </w:rPr>
        <w:t>preklúzie</w:t>
      </w:r>
      <w:r>
        <w:rPr>
          <w:spacing w:val="-2"/>
          <w:sz w:val="24"/>
        </w:rPr>
        <w:t xml:space="preserve"> </w:t>
      </w:r>
      <w:r>
        <w:rPr>
          <w:sz w:val="24"/>
        </w:rPr>
        <w:t>(zániku)</w:t>
      </w:r>
      <w:r>
        <w:rPr>
          <w:spacing w:val="-2"/>
          <w:sz w:val="24"/>
        </w:rPr>
        <w:t xml:space="preserve"> </w:t>
      </w:r>
      <w:r>
        <w:rPr>
          <w:sz w:val="24"/>
        </w:rPr>
        <w:t>majetkového</w:t>
      </w:r>
      <w:r>
        <w:rPr>
          <w:spacing w:val="-1"/>
          <w:sz w:val="24"/>
        </w:rPr>
        <w:t xml:space="preserve"> </w:t>
      </w:r>
      <w:r>
        <w:rPr>
          <w:sz w:val="24"/>
        </w:rPr>
        <w:t>práva alebo</w:t>
      </w:r>
      <w:r>
        <w:rPr>
          <w:spacing w:val="-2"/>
          <w:sz w:val="24"/>
        </w:rPr>
        <w:t xml:space="preserve"> </w:t>
      </w:r>
      <w:r>
        <w:rPr>
          <w:sz w:val="24"/>
        </w:rPr>
        <w:t>jeho časti.</w:t>
      </w:r>
      <w:r>
        <w:rPr>
          <w:spacing w:val="-1"/>
          <w:sz w:val="24"/>
        </w:rPr>
        <w:t xml:space="preserve"> </w:t>
      </w:r>
      <w:r>
        <w:rPr>
          <w:sz w:val="24"/>
        </w:rPr>
        <w:t>Pred</w:t>
      </w:r>
      <w:r>
        <w:rPr>
          <w:spacing w:val="-1"/>
          <w:sz w:val="24"/>
        </w:rPr>
        <w:t xml:space="preserve"> </w:t>
      </w:r>
      <w:r>
        <w:rPr>
          <w:sz w:val="24"/>
        </w:rPr>
        <w:t>uplynutím</w:t>
      </w:r>
      <w:r>
        <w:rPr>
          <w:spacing w:val="-1"/>
          <w:sz w:val="24"/>
        </w:rPr>
        <w:t xml:space="preserve"> </w:t>
      </w:r>
      <w:r>
        <w:rPr>
          <w:sz w:val="24"/>
        </w:rPr>
        <w:t>doby premlčania</w:t>
      </w:r>
      <w:r>
        <w:rPr>
          <w:spacing w:val="-3"/>
          <w:sz w:val="24"/>
        </w:rPr>
        <w:t xml:space="preserve"> </w:t>
      </w:r>
      <w:r>
        <w:rPr>
          <w:sz w:val="24"/>
        </w:rPr>
        <w:t>alebo</w:t>
      </w:r>
      <w:r>
        <w:rPr>
          <w:spacing w:val="-6"/>
          <w:sz w:val="24"/>
        </w:rPr>
        <w:t xml:space="preserve"> </w:t>
      </w:r>
      <w:r>
        <w:rPr>
          <w:sz w:val="24"/>
        </w:rPr>
        <w:t>preklúzie</w:t>
      </w:r>
      <w:r>
        <w:rPr>
          <w:spacing w:val="-6"/>
          <w:sz w:val="24"/>
        </w:rPr>
        <w:t xml:space="preserve"> </w:t>
      </w:r>
      <w:r>
        <w:rPr>
          <w:sz w:val="24"/>
        </w:rPr>
        <w:t>majetkového</w:t>
      </w:r>
      <w:r>
        <w:rPr>
          <w:spacing w:val="-6"/>
          <w:sz w:val="24"/>
        </w:rPr>
        <w:t xml:space="preserve"> </w:t>
      </w:r>
      <w:r>
        <w:rPr>
          <w:sz w:val="24"/>
        </w:rPr>
        <w:t>práva</w:t>
      </w:r>
      <w:r>
        <w:rPr>
          <w:spacing w:val="-7"/>
          <w:sz w:val="24"/>
        </w:rPr>
        <w:t xml:space="preserve"> </w:t>
      </w:r>
      <w:r>
        <w:rPr>
          <w:sz w:val="24"/>
        </w:rPr>
        <w:t>alebo</w:t>
      </w:r>
      <w:r>
        <w:rPr>
          <w:spacing w:val="-6"/>
          <w:sz w:val="24"/>
        </w:rPr>
        <w:t xml:space="preserve"> </w:t>
      </w:r>
      <w:r>
        <w:rPr>
          <w:sz w:val="24"/>
        </w:rPr>
        <w:t>jeho</w:t>
      </w:r>
      <w:r>
        <w:rPr>
          <w:spacing w:val="-6"/>
          <w:sz w:val="24"/>
        </w:rPr>
        <w:t xml:space="preserve"> </w:t>
      </w:r>
      <w:r>
        <w:rPr>
          <w:sz w:val="24"/>
        </w:rPr>
        <w:t>časti</w:t>
      </w:r>
      <w:r>
        <w:rPr>
          <w:spacing w:val="-5"/>
          <w:sz w:val="24"/>
        </w:rPr>
        <w:t xml:space="preserve"> </w:t>
      </w:r>
      <w:r>
        <w:rPr>
          <w:sz w:val="24"/>
        </w:rPr>
        <w:t>orgán</w:t>
      </w:r>
      <w:r>
        <w:rPr>
          <w:spacing w:val="-4"/>
          <w:sz w:val="24"/>
        </w:rPr>
        <w:t xml:space="preserve"> </w:t>
      </w:r>
      <w:r>
        <w:rPr>
          <w:sz w:val="24"/>
        </w:rPr>
        <w:t>obce</w:t>
      </w:r>
      <w:r>
        <w:rPr>
          <w:spacing w:val="-6"/>
          <w:sz w:val="24"/>
        </w:rPr>
        <w:t xml:space="preserve"> </w:t>
      </w:r>
      <w:r>
        <w:rPr>
          <w:sz w:val="24"/>
        </w:rPr>
        <w:t>rozhodne</w:t>
      </w:r>
      <w:r>
        <w:rPr>
          <w:spacing w:val="-7"/>
          <w:sz w:val="24"/>
        </w:rPr>
        <w:t xml:space="preserve"> </w:t>
      </w:r>
      <w:r>
        <w:rPr>
          <w:sz w:val="24"/>
        </w:rPr>
        <w:t>o</w:t>
      </w:r>
      <w:r>
        <w:rPr>
          <w:spacing w:val="-3"/>
          <w:sz w:val="24"/>
        </w:rPr>
        <w:t xml:space="preserve"> </w:t>
      </w:r>
      <w:r>
        <w:rPr>
          <w:sz w:val="24"/>
        </w:rPr>
        <w:t>trvalom upustení</w:t>
      </w:r>
      <w:r>
        <w:rPr>
          <w:spacing w:val="-14"/>
          <w:sz w:val="24"/>
        </w:rPr>
        <w:t xml:space="preserve"> </w:t>
      </w:r>
      <w:r>
        <w:rPr>
          <w:sz w:val="24"/>
        </w:rPr>
        <w:t>od</w:t>
      </w:r>
      <w:r>
        <w:rPr>
          <w:spacing w:val="-14"/>
          <w:sz w:val="24"/>
        </w:rPr>
        <w:t xml:space="preserve"> </w:t>
      </w:r>
      <w:r>
        <w:rPr>
          <w:sz w:val="24"/>
        </w:rPr>
        <w:t>vymáhania</w:t>
      </w:r>
      <w:r>
        <w:rPr>
          <w:spacing w:val="-15"/>
          <w:sz w:val="24"/>
        </w:rPr>
        <w:t xml:space="preserve"> </w:t>
      </w:r>
      <w:r>
        <w:rPr>
          <w:sz w:val="24"/>
        </w:rPr>
        <w:t>majetkového</w:t>
      </w:r>
      <w:r>
        <w:rPr>
          <w:spacing w:val="-14"/>
          <w:sz w:val="24"/>
        </w:rPr>
        <w:t xml:space="preserve"> </w:t>
      </w:r>
      <w:r>
        <w:rPr>
          <w:sz w:val="24"/>
        </w:rPr>
        <w:t>práva</w:t>
      </w:r>
      <w:r>
        <w:rPr>
          <w:spacing w:val="-13"/>
          <w:sz w:val="24"/>
        </w:rPr>
        <w:t xml:space="preserve"> </w:t>
      </w:r>
      <w:r>
        <w:rPr>
          <w:sz w:val="24"/>
        </w:rPr>
        <w:t>alebo</w:t>
      </w:r>
      <w:r>
        <w:rPr>
          <w:spacing w:val="-13"/>
          <w:sz w:val="24"/>
        </w:rPr>
        <w:t xml:space="preserve"> </w:t>
      </w:r>
      <w:r>
        <w:rPr>
          <w:sz w:val="24"/>
        </w:rPr>
        <w:t>jeho</w:t>
      </w:r>
      <w:r>
        <w:rPr>
          <w:spacing w:val="-14"/>
          <w:sz w:val="24"/>
        </w:rPr>
        <w:t xml:space="preserve"> </w:t>
      </w:r>
      <w:r>
        <w:rPr>
          <w:sz w:val="24"/>
        </w:rPr>
        <w:t>časti</w:t>
      </w:r>
      <w:r>
        <w:rPr>
          <w:spacing w:val="-11"/>
          <w:sz w:val="24"/>
        </w:rPr>
        <w:t xml:space="preserve"> </w:t>
      </w:r>
      <w:r>
        <w:rPr>
          <w:sz w:val="24"/>
        </w:rPr>
        <w:t>ak</w:t>
      </w:r>
      <w:r>
        <w:rPr>
          <w:spacing w:val="-14"/>
          <w:sz w:val="24"/>
        </w:rPr>
        <w:t xml:space="preserve"> </w:t>
      </w:r>
      <w:r>
        <w:rPr>
          <w:sz w:val="24"/>
        </w:rPr>
        <w:t>dôvody</w:t>
      </w:r>
      <w:r>
        <w:rPr>
          <w:spacing w:val="-14"/>
          <w:sz w:val="24"/>
        </w:rPr>
        <w:t xml:space="preserve"> </w:t>
      </w:r>
      <w:r>
        <w:rPr>
          <w:sz w:val="24"/>
        </w:rPr>
        <w:t>podľa</w:t>
      </w:r>
      <w:r>
        <w:rPr>
          <w:spacing w:val="-11"/>
          <w:sz w:val="24"/>
        </w:rPr>
        <w:t xml:space="preserve"> </w:t>
      </w:r>
      <w:r>
        <w:rPr>
          <w:sz w:val="24"/>
        </w:rPr>
        <w:t>ods.</w:t>
      </w:r>
      <w:r>
        <w:rPr>
          <w:spacing w:val="-14"/>
          <w:sz w:val="24"/>
        </w:rPr>
        <w:t xml:space="preserve"> </w:t>
      </w:r>
      <w:r>
        <w:rPr>
          <w:sz w:val="24"/>
        </w:rPr>
        <w:t>3</w:t>
      </w:r>
      <w:r>
        <w:rPr>
          <w:spacing w:val="-14"/>
          <w:sz w:val="24"/>
        </w:rPr>
        <w:t xml:space="preserve"> </w:t>
      </w:r>
      <w:r>
        <w:rPr>
          <w:sz w:val="24"/>
        </w:rPr>
        <w:t>až</w:t>
      </w:r>
      <w:r>
        <w:rPr>
          <w:spacing w:val="-12"/>
          <w:sz w:val="24"/>
        </w:rPr>
        <w:t xml:space="preserve"> </w:t>
      </w:r>
      <w:r>
        <w:rPr>
          <w:sz w:val="24"/>
        </w:rPr>
        <w:t>6</w:t>
      </w:r>
      <w:r>
        <w:rPr>
          <w:spacing w:val="-14"/>
          <w:sz w:val="24"/>
        </w:rPr>
        <w:t xml:space="preserve"> </w:t>
      </w:r>
      <w:r>
        <w:rPr>
          <w:sz w:val="24"/>
        </w:rPr>
        <w:t>naďalej trvajú alebo o vymáhaní majetkového práva alebo jeho časti. Ustanovenia ods. 6 a</w:t>
      </w:r>
      <w:r>
        <w:rPr>
          <w:spacing w:val="-2"/>
          <w:sz w:val="24"/>
        </w:rPr>
        <w:t xml:space="preserve"> </w:t>
      </w:r>
      <w:r>
        <w:rPr>
          <w:sz w:val="24"/>
        </w:rPr>
        <w:t>ods. 7 sa použijú primerane.</w:t>
      </w:r>
    </w:p>
    <w:p w:rsidR="0005759C" w:rsidRDefault="00636957">
      <w:pPr>
        <w:pStyle w:val="Odsekzoznamu"/>
        <w:numPr>
          <w:ilvl w:val="0"/>
          <w:numId w:val="25"/>
        </w:numPr>
        <w:tabs>
          <w:tab w:val="left" w:pos="581"/>
        </w:tabs>
        <w:spacing w:before="1"/>
        <w:ind w:right="137" w:firstLine="0"/>
        <w:jc w:val="both"/>
        <w:rPr>
          <w:sz w:val="24"/>
        </w:rPr>
      </w:pPr>
      <w:r>
        <w:rPr>
          <w:sz w:val="24"/>
        </w:rPr>
        <w:t>Rozhodnutím</w:t>
      </w:r>
      <w:r>
        <w:rPr>
          <w:spacing w:val="-9"/>
          <w:sz w:val="24"/>
        </w:rPr>
        <w:t xml:space="preserve"> </w:t>
      </w:r>
      <w:r>
        <w:rPr>
          <w:sz w:val="24"/>
        </w:rPr>
        <w:t>príslušného</w:t>
      </w:r>
      <w:r>
        <w:rPr>
          <w:spacing w:val="-10"/>
          <w:sz w:val="24"/>
        </w:rPr>
        <w:t xml:space="preserve"> </w:t>
      </w:r>
      <w:r>
        <w:rPr>
          <w:sz w:val="24"/>
        </w:rPr>
        <w:t>orgánu</w:t>
      </w:r>
      <w:r>
        <w:rPr>
          <w:spacing w:val="-8"/>
          <w:sz w:val="24"/>
        </w:rPr>
        <w:t xml:space="preserve"> </w:t>
      </w:r>
      <w:r>
        <w:rPr>
          <w:sz w:val="24"/>
        </w:rPr>
        <w:t>obce</w:t>
      </w:r>
      <w:r>
        <w:rPr>
          <w:spacing w:val="-10"/>
          <w:sz w:val="24"/>
        </w:rPr>
        <w:t xml:space="preserve"> </w:t>
      </w:r>
      <w:r>
        <w:rPr>
          <w:sz w:val="24"/>
        </w:rPr>
        <w:t>podľa</w:t>
      </w:r>
      <w:r>
        <w:rPr>
          <w:spacing w:val="-6"/>
          <w:sz w:val="24"/>
        </w:rPr>
        <w:t xml:space="preserve"> </w:t>
      </w:r>
      <w:r>
        <w:rPr>
          <w:sz w:val="24"/>
        </w:rPr>
        <w:t>čl.</w:t>
      </w:r>
      <w:r>
        <w:rPr>
          <w:spacing w:val="-8"/>
          <w:sz w:val="24"/>
        </w:rPr>
        <w:t xml:space="preserve"> </w:t>
      </w:r>
      <w:r>
        <w:rPr>
          <w:sz w:val="24"/>
        </w:rPr>
        <w:t>3</w:t>
      </w:r>
      <w:r>
        <w:rPr>
          <w:spacing w:val="-10"/>
          <w:sz w:val="24"/>
        </w:rPr>
        <w:t xml:space="preserve"> </w:t>
      </w:r>
      <w:r>
        <w:rPr>
          <w:sz w:val="24"/>
        </w:rPr>
        <w:t>ods.</w:t>
      </w:r>
      <w:r>
        <w:rPr>
          <w:spacing w:val="-9"/>
          <w:sz w:val="24"/>
        </w:rPr>
        <w:t xml:space="preserve"> </w:t>
      </w:r>
      <w:r>
        <w:rPr>
          <w:sz w:val="24"/>
        </w:rPr>
        <w:t>3</w:t>
      </w:r>
      <w:r>
        <w:rPr>
          <w:spacing w:val="-8"/>
          <w:sz w:val="24"/>
        </w:rPr>
        <w:t xml:space="preserve"> </w:t>
      </w:r>
      <w:r>
        <w:rPr>
          <w:sz w:val="24"/>
        </w:rPr>
        <w:t>písm.</w:t>
      </w:r>
      <w:r>
        <w:rPr>
          <w:spacing w:val="-10"/>
          <w:sz w:val="24"/>
        </w:rPr>
        <w:t xml:space="preserve"> </w:t>
      </w:r>
      <w:r>
        <w:rPr>
          <w:sz w:val="24"/>
        </w:rPr>
        <w:t>e),</w:t>
      </w:r>
      <w:r>
        <w:rPr>
          <w:spacing w:val="-10"/>
          <w:sz w:val="24"/>
        </w:rPr>
        <w:t xml:space="preserve"> </w:t>
      </w:r>
      <w:r>
        <w:rPr>
          <w:sz w:val="24"/>
        </w:rPr>
        <w:t>čl.</w:t>
      </w:r>
      <w:r>
        <w:rPr>
          <w:spacing w:val="-7"/>
          <w:sz w:val="24"/>
        </w:rPr>
        <w:t xml:space="preserve"> </w:t>
      </w:r>
      <w:r>
        <w:rPr>
          <w:sz w:val="24"/>
        </w:rPr>
        <w:t>3</w:t>
      </w:r>
      <w:r>
        <w:rPr>
          <w:spacing w:val="-7"/>
          <w:sz w:val="24"/>
        </w:rPr>
        <w:t xml:space="preserve"> </w:t>
      </w:r>
      <w:r>
        <w:rPr>
          <w:sz w:val="24"/>
        </w:rPr>
        <w:t>ods.</w:t>
      </w:r>
      <w:r>
        <w:rPr>
          <w:spacing w:val="-9"/>
          <w:sz w:val="24"/>
        </w:rPr>
        <w:t xml:space="preserve"> </w:t>
      </w:r>
      <w:r>
        <w:rPr>
          <w:sz w:val="24"/>
        </w:rPr>
        <w:t>5</w:t>
      </w:r>
      <w:r>
        <w:rPr>
          <w:spacing w:val="-9"/>
          <w:sz w:val="24"/>
        </w:rPr>
        <w:t xml:space="preserve"> </w:t>
      </w:r>
      <w:r>
        <w:rPr>
          <w:sz w:val="24"/>
        </w:rPr>
        <w:t>písm.</w:t>
      </w:r>
      <w:r>
        <w:rPr>
          <w:spacing w:val="-10"/>
          <w:sz w:val="24"/>
        </w:rPr>
        <w:t xml:space="preserve"> </w:t>
      </w:r>
      <w:r>
        <w:rPr>
          <w:sz w:val="24"/>
        </w:rPr>
        <w:t>a)</w:t>
      </w:r>
      <w:r>
        <w:rPr>
          <w:spacing w:val="-8"/>
          <w:sz w:val="24"/>
        </w:rPr>
        <w:t xml:space="preserve"> </w:t>
      </w:r>
      <w:r>
        <w:rPr>
          <w:sz w:val="24"/>
        </w:rPr>
        <w:t>a</w:t>
      </w:r>
      <w:r>
        <w:rPr>
          <w:spacing w:val="-1"/>
          <w:sz w:val="24"/>
        </w:rPr>
        <w:t xml:space="preserve"> </w:t>
      </w:r>
      <w:r>
        <w:rPr>
          <w:sz w:val="24"/>
        </w:rPr>
        <w:t>čl. 5 ods. 15 zásad možno dlžníkovi povoliť splnenie záväzku v</w:t>
      </w:r>
      <w:r>
        <w:rPr>
          <w:spacing w:val="-2"/>
          <w:sz w:val="24"/>
        </w:rPr>
        <w:t xml:space="preserve"> </w:t>
      </w:r>
      <w:r>
        <w:rPr>
          <w:sz w:val="24"/>
        </w:rPr>
        <w:t>splátkach alebo povoliť odklad splnenia záväzku za podmienky uznania záväzku podľa § 323 zákona č. 513/1991 Zb. Obchodného zákonníka v</w:t>
      </w:r>
      <w:r>
        <w:rPr>
          <w:spacing w:val="-2"/>
          <w:sz w:val="24"/>
        </w:rPr>
        <w:t xml:space="preserve"> </w:t>
      </w:r>
      <w:r>
        <w:rPr>
          <w:sz w:val="24"/>
        </w:rPr>
        <w:t>znení neskorších predpisov alebo § 558 zákona č. 40/1964 Zb. Občianskeho zákonníka v</w:t>
      </w:r>
      <w:r>
        <w:rPr>
          <w:spacing w:val="-3"/>
          <w:sz w:val="24"/>
        </w:rPr>
        <w:t xml:space="preserve"> </w:t>
      </w:r>
      <w:r>
        <w:rPr>
          <w:sz w:val="24"/>
        </w:rPr>
        <w:t>znení neskorších predpisov, prípadne priznaného právoplatným rozhodnutím súdu alebo iného orgánu, ak dlžník bez svojho zavinenia nemôže záväzok splniť v</w:t>
      </w:r>
      <w:r>
        <w:rPr>
          <w:spacing w:val="-10"/>
          <w:sz w:val="24"/>
        </w:rPr>
        <w:t xml:space="preserve"> </w:t>
      </w:r>
      <w:r>
        <w:rPr>
          <w:sz w:val="24"/>
        </w:rPr>
        <w:t>čase</w:t>
      </w:r>
      <w:r>
        <w:rPr>
          <w:spacing w:val="-8"/>
          <w:sz w:val="24"/>
        </w:rPr>
        <w:t xml:space="preserve"> </w:t>
      </w:r>
      <w:r>
        <w:rPr>
          <w:sz w:val="24"/>
        </w:rPr>
        <w:t>splatnosti.</w:t>
      </w:r>
      <w:r>
        <w:rPr>
          <w:spacing w:val="-9"/>
          <w:sz w:val="24"/>
        </w:rPr>
        <w:t xml:space="preserve"> </w:t>
      </w:r>
      <w:r>
        <w:rPr>
          <w:sz w:val="24"/>
        </w:rPr>
        <w:t>Odklad</w:t>
      </w:r>
      <w:r>
        <w:rPr>
          <w:spacing w:val="-5"/>
          <w:sz w:val="24"/>
        </w:rPr>
        <w:t xml:space="preserve"> </w:t>
      </w:r>
      <w:r>
        <w:rPr>
          <w:sz w:val="24"/>
        </w:rPr>
        <w:t>splnenia</w:t>
      </w:r>
      <w:r>
        <w:rPr>
          <w:spacing w:val="-10"/>
          <w:sz w:val="24"/>
        </w:rPr>
        <w:t xml:space="preserve"> </w:t>
      </w:r>
      <w:r>
        <w:rPr>
          <w:sz w:val="24"/>
        </w:rPr>
        <w:t>záväzku</w:t>
      </w:r>
      <w:r>
        <w:rPr>
          <w:spacing w:val="-8"/>
          <w:sz w:val="24"/>
        </w:rPr>
        <w:t xml:space="preserve"> </w:t>
      </w:r>
      <w:r>
        <w:rPr>
          <w:sz w:val="24"/>
        </w:rPr>
        <w:t>sa</w:t>
      </w:r>
      <w:r>
        <w:rPr>
          <w:spacing w:val="-10"/>
          <w:sz w:val="24"/>
        </w:rPr>
        <w:t xml:space="preserve"> </w:t>
      </w:r>
      <w:r>
        <w:rPr>
          <w:sz w:val="24"/>
        </w:rPr>
        <w:t>môže</w:t>
      </w:r>
      <w:r>
        <w:rPr>
          <w:spacing w:val="-11"/>
          <w:sz w:val="24"/>
        </w:rPr>
        <w:t xml:space="preserve"> </w:t>
      </w:r>
      <w:r>
        <w:rPr>
          <w:sz w:val="24"/>
        </w:rPr>
        <w:t>povoliť</w:t>
      </w:r>
      <w:r>
        <w:rPr>
          <w:spacing w:val="-9"/>
          <w:sz w:val="24"/>
        </w:rPr>
        <w:t xml:space="preserve"> </w:t>
      </w:r>
      <w:r>
        <w:rPr>
          <w:sz w:val="24"/>
        </w:rPr>
        <w:t>najdlhšie</w:t>
      </w:r>
      <w:r>
        <w:rPr>
          <w:spacing w:val="-10"/>
          <w:sz w:val="24"/>
        </w:rPr>
        <w:t xml:space="preserve"> </w:t>
      </w:r>
      <w:r>
        <w:rPr>
          <w:sz w:val="24"/>
        </w:rPr>
        <w:t>do</w:t>
      </w:r>
      <w:r>
        <w:rPr>
          <w:spacing w:val="-7"/>
          <w:sz w:val="24"/>
        </w:rPr>
        <w:t xml:space="preserve"> </w:t>
      </w:r>
      <w:r>
        <w:rPr>
          <w:sz w:val="24"/>
        </w:rPr>
        <w:t>času</w:t>
      </w:r>
      <w:r>
        <w:rPr>
          <w:spacing w:val="-10"/>
          <w:sz w:val="24"/>
        </w:rPr>
        <w:t xml:space="preserve"> </w:t>
      </w:r>
      <w:r>
        <w:rPr>
          <w:sz w:val="24"/>
        </w:rPr>
        <w:t>premlčania</w:t>
      </w:r>
      <w:r>
        <w:rPr>
          <w:spacing w:val="-11"/>
          <w:sz w:val="24"/>
        </w:rPr>
        <w:t xml:space="preserve"> </w:t>
      </w:r>
      <w:r>
        <w:rPr>
          <w:sz w:val="24"/>
        </w:rPr>
        <w:t xml:space="preserve">práva vymáhať podľa tohto ustanovenia zásad uznaný alebo priznaný záväzok. Povoliť dlžníkovi zaplatenie dlhu v splátkach alebo odklad zaplatenia dlhu možno iba za súčasného splnenia </w:t>
      </w:r>
      <w:r>
        <w:rPr>
          <w:spacing w:val="-2"/>
          <w:sz w:val="24"/>
        </w:rPr>
        <w:t>podmienok:</w:t>
      </w:r>
    </w:p>
    <w:p w:rsidR="0005759C" w:rsidRDefault="00636957">
      <w:pPr>
        <w:pStyle w:val="Odsekzoznamu"/>
        <w:numPr>
          <w:ilvl w:val="1"/>
          <w:numId w:val="25"/>
        </w:numPr>
        <w:tabs>
          <w:tab w:val="left" w:pos="813"/>
        </w:tabs>
        <w:ind w:left="813" w:hanging="245"/>
        <w:rPr>
          <w:sz w:val="24"/>
        </w:rPr>
      </w:pPr>
      <w:r>
        <w:rPr>
          <w:sz w:val="24"/>
        </w:rPr>
        <w:t>dlžník</w:t>
      </w:r>
      <w:r>
        <w:rPr>
          <w:spacing w:val="-1"/>
          <w:sz w:val="24"/>
        </w:rPr>
        <w:t xml:space="preserve"> </w:t>
      </w:r>
      <w:r>
        <w:rPr>
          <w:sz w:val="24"/>
        </w:rPr>
        <w:t>písomne</w:t>
      </w:r>
      <w:r>
        <w:rPr>
          <w:spacing w:val="-1"/>
          <w:sz w:val="24"/>
        </w:rPr>
        <w:t xml:space="preserve"> </w:t>
      </w:r>
      <w:r>
        <w:rPr>
          <w:sz w:val="24"/>
        </w:rPr>
        <w:t>uzná</w:t>
      </w:r>
      <w:r>
        <w:rPr>
          <w:spacing w:val="-1"/>
          <w:sz w:val="24"/>
        </w:rPr>
        <w:t xml:space="preserve"> </w:t>
      </w:r>
      <w:r>
        <w:rPr>
          <w:sz w:val="24"/>
        </w:rPr>
        <w:t>dlh čo do dôvodu a</w:t>
      </w:r>
      <w:r>
        <w:rPr>
          <w:spacing w:val="-2"/>
          <w:sz w:val="24"/>
        </w:rPr>
        <w:t xml:space="preserve"> výšky,</w:t>
      </w:r>
    </w:p>
    <w:p w:rsidR="0005759C" w:rsidRDefault="00636957">
      <w:pPr>
        <w:pStyle w:val="Odsekzoznamu"/>
        <w:numPr>
          <w:ilvl w:val="1"/>
          <w:numId w:val="25"/>
        </w:numPr>
        <w:tabs>
          <w:tab w:val="left" w:pos="827"/>
        </w:tabs>
        <w:ind w:left="827" w:hanging="259"/>
        <w:rPr>
          <w:sz w:val="24"/>
        </w:rPr>
      </w:pPr>
      <w:r>
        <w:rPr>
          <w:sz w:val="24"/>
        </w:rPr>
        <w:t>nemá</w:t>
      </w:r>
      <w:r>
        <w:rPr>
          <w:spacing w:val="-2"/>
          <w:sz w:val="24"/>
        </w:rPr>
        <w:t xml:space="preserve"> </w:t>
      </w:r>
      <w:r>
        <w:rPr>
          <w:sz w:val="24"/>
        </w:rPr>
        <w:t>voči</w:t>
      </w:r>
      <w:r>
        <w:rPr>
          <w:spacing w:val="-1"/>
          <w:sz w:val="24"/>
        </w:rPr>
        <w:t xml:space="preserve"> </w:t>
      </w:r>
      <w:r>
        <w:rPr>
          <w:sz w:val="24"/>
        </w:rPr>
        <w:t>obci</w:t>
      </w:r>
      <w:r>
        <w:rPr>
          <w:spacing w:val="2"/>
          <w:sz w:val="24"/>
        </w:rPr>
        <w:t xml:space="preserve"> </w:t>
      </w:r>
      <w:r>
        <w:rPr>
          <w:sz w:val="24"/>
        </w:rPr>
        <w:t>alebo</w:t>
      </w:r>
      <w:r>
        <w:rPr>
          <w:spacing w:val="-1"/>
          <w:sz w:val="24"/>
        </w:rPr>
        <w:t xml:space="preserve"> </w:t>
      </w:r>
      <w:r>
        <w:rPr>
          <w:sz w:val="24"/>
        </w:rPr>
        <w:t>správcovi</w:t>
      </w:r>
      <w:r>
        <w:rPr>
          <w:spacing w:val="-1"/>
          <w:sz w:val="24"/>
        </w:rPr>
        <w:t xml:space="preserve"> </w:t>
      </w:r>
      <w:r>
        <w:rPr>
          <w:sz w:val="24"/>
        </w:rPr>
        <w:t>iný</w:t>
      </w:r>
      <w:r>
        <w:rPr>
          <w:spacing w:val="-1"/>
          <w:sz w:val="24"/>
        </w:rPr>
        <w:t xml:space="preserve"> </w:t>
      </w:r>
      <w:r>
        <w:rPr>
          <w:sz w:val="24"/>
        </w:rPr>
        <w:t>dlh</w:t>
      </w:r>
      <w:r>
        <w:rPr>
          <w:spacing w:val="-1"/>
          <w:sz w:val="24"/>
        </w:rPr>
        <w:t xml:space="preserve"> </w:t>
      </w:r>
      <w:r>
        <w:rPr>
          <w:spacing w:val="-10"/>
          <w:sz w:val="24"/>
        </w:rPr>
        <w:t>a</w:t>
      </w:r>
    </w:p>
    <w:p w:rsidR="0005759C" w:rsidRDefault="00636957">
      <w:pPr>
        <w:pStyle w:val="Odsekzoznamu"/>
        <w:numPr>
          <w:ilvl w:val="1"/>
          <w:numId w:val="25"/>
        </w:numPr>
        <w:tabs>
          <w:tab w:val="left" w:pos="813"/>
        </w:tabs>
        <w:ind w:left="813" w:hanging="245"/>
        <w:rPr>
          <w:sz w:val="24"/>
        </w:rPr>
      </w:pPr>
      <w:r>
        <w:rPr>
          <w:sz w:val="24"/>
        </w:rPr>
        <w:t>dohodne</w:t>
      </w:r>
      <w:r>
        <w:rPr>
          <w:spacing w:val="-5"/>
          <w:sz w:val="24"/>
        </w:rPr>
        <w:t xml:space="preserve"> </w:t>
      </w:r>
      <w:r>
        <w:rPr>
          <w:sz w:val="24"/>
        </w:rPr>
        <w:t>sa</w:t>
      </w:r>
      <w:r>
        <w:rPr>
          <w:spacing w:val="-3"/>
          <w:sz w:val="24"/>
        </w:rPr>
        <w:t xml:space="preserve"> </w:t>
      </w:r>
      <w:r>
        <w:rPr>
          <w:sz w:val="24"/>
        </w:rPr>
        <w:t>splatnosť celej</w:t>
      </w:r>
      <w:r>
        <w:rPr>
          <w:spacing w:val="-2"/>
          <w:sz w:val="24"/>
        </w:rPr>
        <w:t xml:space="preserve"> </w:t>
      </w:r>
      <w:r>
        <w:rPr>
          <w:sz w:val="24"/>
        </w:rPr>
        <w:t>pohľadávky</w:t>
      </w:r>
      <w:r>
        <w:rPr>
          <w:spacing w:val="-1"/>
          <w:sz w:val="24"/>
        </w:rPr>
        <w:t xml:space="preserve"> </w:t>
      </w:r>
      <w:r>
        <w:rPr>
          <w:sz w:val="24"/>
        </w:rPr>
        <w:t>v</w:t>
      </w:r>
      <w:r>
        <w:rPr>
          <w:spacing w:val="-2"/>
          <w:sz w:val="24"/>
        </w:rPr>
        <w:t xml:space="preserve"> </w:t>
      </w:r>
      <w:r>
        <w:rPr>
          <w:sz w:val="24"/>
        </w:rPr>
        <w:t>prípade</w:t>
      </w:r>
      <w:r>
        <w:rPr>
          <w:spacing w:val="-2"/>
          <w:sz w:val="24"/>
        </w:rPr>
        <w:t xml:space="preserve"> </w:t>
      </w:r>
      <w:r>
        <w:rPr>
          <w:sz w:val="24"/>
        </w:rPr>
        <w:t>nezaplatenia</w:t>
      </w:r>
      <w:r>
        <w:rPr>
          <w:spacing w:val="-2"/>
          <w:sz w:val="24"/>
        </w:rPr>
        <w:t xml:space="preserve"> </w:t>
      </w:r>
      <w:r>
        <w:rPr>
          <w:sz w:val="24"/>
        </w:rPr>
        <w:t>niektorej</w:t>
      </w:r>
      <w:r>
        <w:rPr>
          <w:spacing w:val="-1"/>
          <w:sz w:val="24"/>
        </w:rPr>
        <w:t xml:space="preserve"> </w:t>
      </w:r>
      <w:r>
        <w:rPr>
          <w:spacing w:val="-2"/>
          <w:sz w:val="24"/>
        </w:rPr>
        <w:t>splátky.</w:t>
      </w:r>
    </w:p>
    <w:p w:rsidR="0005759C" w:rsidRDefault="00636957">
      <w:pPr>
        <w:pStyle w:val="Odsekzoznamu"/>
        <w:numPr>
          <w:ilvl w:val="0"/>
          <w:numId w:val="25"/>
        </w:numPr>
        <w:tabs>
          <w:tab w:val="left" w:pos="677"/>
        </w:tabs>
        <w:ind w:right="137" w:firstLine="0"/>
        <w:rPr>
          <w:sz w:val="24"/>
        </w:rPr>
      </w:pPr>
      <w:r>
        <w:rPr>
          <w:sz w:val="24"/>
        </w:rPr>
        <w:t>Postup</w:t>
      </w:r>
      <w:r>
        <w:rPr>
          <w:spacing w:val="76"/>
          <w:sz w:val="24"/>
        </w:rPr>
        <w:t xml:space="preserve"> </w:t>
      </w:r>
      <w:r>
        <w:rPr>
          <w:sz w:val="24"/>
        </w:rPr>
        <w:t>podľa</w:t>
      </w:r>
      <w:r>
        <w:rPr>
          <w:spacing w:val="75"/>
          <w:sz w:val="24"/>
        </w:rPr>
        <w:t xml:space="preserve"> </w:t>
      </w:r>
      <w:r>
        <w:rPr>
          <w:sz w:val="24"/>
        </w:rPr>
        <w:t>čl.</w:t>
      </w:r>
      <w:r>
        <w:rPr>
          <w:spacing w:val="78"/>
          <w:sz w:val="24"/>
        </w:rPr>
        <w:t xml:space="preserve"> </w:t>
      </w:r>
      <w:r>
        <w:rPr>
          <w:sz w:val="24"/>
        </w:rPr>
        <w:t>4</w:t>
      </w:r>
      <w:r>
        <w:rPr>
          <w:spacing w:val="78"/>
          <w:sz w:val="24"/>
        </w:rPr>
        <w:t xml:space="preserve"> </w:t>
      </w:r>
      <w:r>
        <w:rPr>
          <w:sz w:val="24"/>
        </w:rPr>
        <w:t>zásad</w:t>
      </w:r>
      <w:r>
        <w:rPr>
          <w:spacing w:val="76"/>
          <w:sz w:val="24"/>
        </w:rPr>
        <w:t xml:space="preserve"> </w:t>
      </w:r>
      <w:r>
        <w:rPr>
          <w:sz w:val="24"/>
        </w:rPr>
        <w:t>nie</w:t>
      </w:r>
      <w:r>
        <w:rPr>
          <w:spacing w:val="75"/>
          <w:sz w:val="24"/>
        </w:rPr>
        <w:t xml:space="preserve"> </w:t>
      </w:r>
      <w:r>
        <w:rPr>
          <w:sz w:val="24"/>
        </w:rPr>
        <w:t>je</w:t>
      </w:r>
      <w:r>
        <w:rPr>
          <w:spacing w:val="75"/>
          <w:sz w:val="24"/>
        </w:rPr>
        <w:t xml:space="preserve"> </w:t>
      </w:r>
      <w:r>
        <w:rPr>
          <w:sz w:val="24"/>
        </w:rPr>
        <w:t>možné</w:t>
      </w:r>
      <w:r>
        <w:rPr>
          <w:spacing w:val="77"/>
          <w:sz w:val="24"/>
        </w:rPr>
        <w:t xml:space="preserve"> </w:t>
      </w:r>
      <w:r>
        <w:rPr>
          <w:sz w:val="24"/>
        </w:rPr>
        <w:t>uplatniť,</w:t>
      </w:r>
      <w:r>
        <w:rPr>
          <w:spacing w:val="75"/>
          <w:sz w:val="24"/>
        </w:rPr>
        <w:t xml:space="preserve"> </w:t>
      </w:r>
      <w:r>
        <w:rPr>
          <w:sz w:val="24"/>
        </w:rPr>
        <w:t>ak</w:t>
      </w:r>
      <w:r>
        <w:rPr>
          <w:spacing w:val="75"/>
          <w:sz w:val="24"/>
        </w:rPr>
        <w:t xml:space="preserve"> </w:t>
      </w:r>
      <w:r>
        <w:rPr>
          <w:sz w:val="24"/>
        </w:rPr>
        <w:t>záväzok</w:t>
      </w:r>
      <w:r>
        <w:rPr>
          <w:spacing w:val="78"/>
          <w:sz w:val="24"/>
        </w:rPr>
        <w:t xml:space="preserve"> </w:t>
      </w:r>
      <w:r>
        <w:rPr>
          <w:sz w:val="24"/>
        </w:rPr>
        <w:t>vznikol</w:t>
      </w:r>
      <w:r>
        <w:rPr>
          <w:spacing w:val="80"/>
          <w:sz w:val="24"/>
        </w:rPr>
        <w:t xml:space="preserve"> </w:t>
      </w:r>
      <w:r>
        <w:rPr>
          <w:sz w:val="24"/>
        </w:rPr>
        <w:t>v</w:t>
      </w:r>
      <w:r>
        <w:rPr>
          <w:spacing w:val="-1"/>
          <w:sz w:val="24"/>
        </w:rPr>
        <w:t xml:space="preserve"> </w:t>
      </w:r>
      <w:r>
        <w:rPr>
          <w:sz w:val="24"/>
        </w:rPr>
        <w:t>súvislosti s úmyselnou trestnou činnosťou dlžníka.</w:t>
      </w:r>
    </w:p>
    <w:p w:rsidR="0005759C" w:rsidRDefault="00636957">
      <w:pPr>
        <w:pStyle w:val="Odsekzoznamu"/>
        <w:numPr>
          <w:ilvl w:val="0"/>
          <w:numId w:val="25"/>
        </w:numPr>
        <w:tabs>
          <w:tab w:val="left" w:pos="598"/>
        </w:tabs>
        <w:ind w:left="598" w:hanging="457"/>
        <w:rPr>
          <w:sz w:val="24"/>
        </w:rPr>
      </w:pPr>
      <w:r>
        <w:rPr>
          <w:sz w:val="24"/>
        </w:rPr>
        <w:t>Postup</w:t>
      </w:r>
      <w:r>
        <w:rPr>
          <w:spacing w:val="-3"/>
          <w:sz w:val="24"/>
        </w:rPr>
        <w:t xml:space="preserve"> </w:t>
      </w:r>
      <w:r>
        <w:rPr>
          <w:sz w:val="24"/>
        </w:rPr>
        <w:t>podľa</w:t>
      </w:r>
      <w:r>
        <w:rPr>
          <w:spacing w:val="-2"/>
          <w:sz w:val="24"/>
        </w:rPr>
        <w:t xml:space="preserve"> </w:t>
      </w:r>
      <w:r>
        <w:rPr>
          <w:sz w:val="24"/>
        </w:rPr>
        <w:t>čl. 4 zásad</w:t>
      </w:r>
      <w:r>
        <w:rPr>
          <w:spacing w:val="-1"/>
          <w:sz w:val="24"/>
        </w:rPr>
        <w:t xml:space="preserve"> </w:t>
      </w:r>
      <w:r>
        <w:rPr>
          <w:sz w:val="24"/>
        </w:rPr>
        <w:t>sa</w:t>
      </w:r>
      <w:r>
        <w:rPr>
          <w:spacing w:val="-1"/>
          <w:sz w:val="24"/>
        </w:rPr>
        <w:t xml:space="preserve"> </w:t>
      </w:r>
      <w:r>
        <w:rPr>
          <w:sz w:val="24"/>
        </w:rPr>
        <w:t>nepoužije</w:t>
      </w:r>
      <w:r>
        <w:rPr>
          <w:spacing w:val="-2"/>
          <w:sz w:val="24"/>
        </w:rPr>
        <w:t xml:space="preserve"> </w:t>
      </w:r>
      <w:r>
        <w:rPr>
          <w:sz w:val="24"/>
        </w:rPr>
        <w:t>na</w:t>
      </w:r>
      <w:r>
        <w:rPr>
          <w:spacing w:val="-1"/>
          <w:sz w:val="24"/>
        </w:rPr>
        <w:t xml:space="preserve"> </w:t>
      </w:r>
      <w:r>
        <w:rPr>
          <w:sz w:val="24"/>
        </w:rPr>
        <w:t>úseku</w:t>
      </w:r>
      <w:r>
        <w:rPr>
          <w:spacing w:val="-1"/>
          <w:sz w:val="24"/>
        </w:rPr>
        <w:t xml:space="preserve"> </w:t>
      </w:r>
      <w:r>
        <w:rPr>
          <w:sz w:val="24"/>
        </w:rPr>
        <w:t xml:space="preserve">správy </w:t>
      </w:r>
      <w:r>
        <w:rPr>
          <w:spacing w:val="-2"/>
          <w:sz w:val="24"/>
        </w:rPr>
        <w:t>daní.</w:t>
      </w:r>
    </w:p>
    <w:p w:rsidR="0005759C" w:rsidRDefault="00636957">
      <w:pPr>
        <w:pStyle w:val="Odsekzoznamu"/>
        <w:numPr>
          <w:ilvl w:val="0"/>
          <w:numId w:val="25"/>
        </w:numPr>
        <w:tabs>
          <w:tab w:val="left" w:pos="646"/>
        </w:tabs>
        <w:spacing w:before="1"/>
        <w:ind w:right="145" w:firstLine="0"/>
        <w:rPr>
          <w:sz w:val="24"/>
        </w:rPr>
      </w:pPr>
      <w:r>
        <w:rPr>
          <w:sz w:val="24"/>
        </w:rPr>
        <w:t>Postupom</w:t>
      </w:r>
      <w:r>
        <w:rPr>
          <w:spacing w:val="40"/>
          <w:sz w:val="24"/>
        </w:rPr>
        <w:t xml:space="preserve"> </w:t>
      </w:r>
      <w:r>
        <w:rPr>
          <w:sz w:val="24"/>
        </w:rPr>
        <w:t>podľa</w:t>
      </w:r>
      <w:r>
        <w:rPr>
          <w:spacing w:val="40"/>
          <w:sz w:val="24"/>
        </w:rPr>
        <w:t xml:space="preserve"> </w:t>
      </w:r>
      <w:r>
        <w:rPr>
          <w:sz w:val="24"/>
        </w:rPr>
        <w:t>čl.</w:t>
      </w:r>
      <w:r>
        <w:rPr>
          <w:spacing w:val="40"/>
          <w:sz w:val="24"/>
        </w:rPr>
        <w:t xml:space="preserve"> </w:t>
      </w:r>
      <w:r>
        <w:rPr>
          <w:sz w:val="24"/>
        </w:rPr>
        <w:t>4</w:t>
      </w:r>
      <w:r>
        <w:rPr>
          <w:spacing w:val="40"/>
          <w:sz w:val="24"/>
        </w:rPr>
        <w:t xml:space="preserve"> </w:t>
      </w:r>
      <w:r>
        <w:rPr>
          <w:sz w:val="24"/>
        </w:rPr>
        <w:t>zásad</w:t>
      </w:r>
      <w:r>
        <w:rPr>
          <w:spacing w:val="40"/>
          <w:sz w:val="24"/>
        </w:rPr>
        <w:t xml:space="preserve"> </w:t>
      </w:r>
      <w:r>
        <w:rPr>
          <w:sz w:val="24"/>
        </w:rPr>
        <w:t>nie</w:t>
      </w:r>
      <w:r>
        <w:rPr>
          <w:spacing w:val="40"/>
          <w:sz w:val="24"/>
        </w:rPr>
        <w:t xml:space="preserve"> </w:t>
      </w:r>
      <w:r>
        <w:rPr>
          <w:sz w:val="24"/>
        </w:rPr>
        <w:t>sú</w:t>
      </w:r>
      <w:r>
        <w:rPr>
          <w:spacing w:val="40"/>
          <w:sz w:val="24"/>
        </w:rPr>
        <w:t xml:space="preserve"> </w:t>
      </w:r>
      <w:r>
        <w:rPr>
          <w:sz w:val="24"/>
        </w:rPr>
        <w:t>dotknuté</w:t>
      </w:r>
      <w:r>
        <w:rPr>
          <w:spacing w:val="40"/>
          <w:sz w:val="24"/>
        </w:rPr>
        <w:t xml:space="preserve"> </w:t>
      </w:r>
      <w:r>
        <w:rPr>
          <w:sz w:val="24"/>
        </w:rPr>
        <w:t>ustanovenia</w:t>
      </w:r>
      <w:r>
        <w:rPr>
          <w:spacing w:val="40"/>
          <w:sz w:val="24"/>
        </w:rPr>
        <w:t xml:space="preserve"> </w:t>
      </w:r>
      <w:r>
        <w:rPr>
          <w:sz w:val="24"/>
        </w:rPr>
        <w:t>predpisov</w:t>
      </w:r>
      <w:r>
        <w:rPr>
          <w:spacing w:val="40"/>
          <w:sz w:val="24"/>
        </w:rPr>
        <w:t xml:space="preserve"> </w:t>
      </w:r>
      <w:r>
        <w:rPr>
          <w:sz w:val="24"/>
        </w:rPr>
        <w:t>na</w:t>
      </w:r>
      <w:r>
        <w:rPr>
          <w:spacing w:val="40"/>
          <w:sz w:val="24"/>
        </w:rPr>
        <w:t xml:space="preserve"> </w:t>
      </w:r>
      <w:r>
        <w:rPr>
          <w:sz w:val="24"/>
        </w:rPr>
        <w:t>úseku</w:t>
      </w:r>
      <w:r>
        <w:rPr>
          <w:spacing w:val="40"/>
          <w:sz w:val="24"/>
        </w:rPr>
        <w:t xml:space="preserve"> </w:t>
      </w:r>
      <w:r>
        <w:rPr>
          <w:sz w:val="24"/>
        </w:rPr>
        <w:t xml:space="preserve">štátnej </w:t>
      </w:r>
      <w:r>
        <w:rPr>
          <w:spacing w:val="-2"/>
          <w:sz w:val="24"/>
        </w:rPr>
        <w:t>pomoci.</w:t>
      </w:r>
    </w:p>
    <w:p w:rsidR="0005759C" w:rsidRDefault="00636957">
      <w:pPr>
        <w:pStyle w:val="Zkladntext"/>
        <w:spacing w:before="9"/>
        <w:ind w:left="0"/>
        <w:jc w:val="left"/>
        <w:rPr>
          <w:sz w:val="13"/>
        </w:rPr>
      </w:pPr>
      <w:r>
        <w:rPr>
          <w:noProof/>
          <w:sz w:val="13"/>
        </w:rPr>
        <mc:AlternateContent>
          <mc:Choice Requires="wps">
            <w:drawing>
              <wp:anchor distT="0" distB="0" distL="0" distR="0" simplePos="0" relativeHeight="487589376" behindDoc="1" locked="0" layoutInCell="1" allowOverlap="1">
                <wp:simplePos x="0" y="0"/>
                <wp:positionH relativeFrom="page">
                  <wp:posOffset>899464</wp:posOffset>
                </wp:positionH>
                <wp:positionV relativeFrom="paragraph">
                  <wp:posOffset>116233</wp:posOffset>
                </wp:positionV>
                <wp:extent cx="1829435" cy="9525"/>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5D713E" id="Graphic 5" o:spid="_x0000_s1026" style="position:absolute;margin-left:70.8pt;margin-top:9.15pt;width:144.05pt;height:.75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" path="m1829053,l,,,9143r1829053,l1829053,xe" fillcolor="black" stroked="f">
                <v:path arrowok="t"/>
                <w10:wrap type="topAndBottom" anchorx="page"/>
              </v:shape>
            </w:pict>
          </mc:Fallback>
        </mc:AlternateContent>
      </w:r>
    </w:p>
    <w:p w:rsidR="0005759C" w:rsidRDefault="00636957">
      <w:pPr>
        <w:spacing w:before="101"/>
        <w:ind w:left="141" w:right="159"/>
        <w:rPr>
          <w:sz w:val="20"/>
        </w:rPr>
      </w:pPr>
      <w:r>
        <w:rPr>
          <w:sz w:val="20"/>
          <w:vertAlign w:val="superscript"/>
        </w:rPr>
        <w:t>2</w:t>
      </w:r>
      <w:r>
        <w:rPr>
          <w:spacing w:val="9"/>
          <w:sz w:val="20"/>
        </w:rPr>
        <w:t xml:space="preserve"> </w:t>
      </w:r>
      <w:r>
        <w:rPr>
          <w:sz w:val="20"/>
        </w:rPr>
        <w:t>Zákon</w:t>
      </w:r>
      <w:r>
        <w:rPr>
          <w:spacing w:val="10"/>
          <w:sz w:val="20"/>
        </w:rPr>
        <w:t xml:space="preserve"> </w:t>
      </w:r>
      <w:r>
        <w:rPr>
          <w:sz w:val="20"/>
        </w:rPr>
        <w:t>č.</w:t>
      </w:r>
      <w:r>
        <w:rPr>
          <w:spacing w:val="9"/>
          <w:sz w:val="20"/>
        </w:rPr>
        <w:t xml:space="preserve"> </w:t>
      </w:r>
      <w:r>
        <w:rPr>
          <w:sz w:val="20"/>
        </w:rPr>
        <w:t>233/2019</w:t>
      </w:r>
      <w:r>
        <w:rPr>
          <w:spacing w:val="10"/>
          <w:sz w:val="20"/>
        </w:rPr>
        <w:t xml:space="preserve"> </w:t>
      </w:r>
      <w:r>
        <w:rPr>
          <w:sz w:val="20"/>
        </w:rPr>
        <w:t>Z.</w:t>
      </w:r>
      <w:r>
        <w:rPr>
          <w:spacing w:val="9"/>
          <w:sz w:val="20"/>
        </w:rPr>
        <w:t xml:space="preserve"> </w:t>
      </w:r>
      <w:r>
        <w:rPr>
          <w:sz w:val="20"/>
        </w:rPr>
        <w:t>z.</w:t>
      </w:r>
      <w:r>
        <w:rPr>
          <w:spacing w:val="9"/>
          <w:sz w:val="20"/>
        </w:rPr>
        <w:t xml:space="preserve"> </w:t>
      </w:r>
      <w:r>
        <w:rPr>
          <w:sz w:val="20"/>
        </w:rPr>
        <w:t>o</w:t>
      </w:r>
      <w:r>
        <w:rPr>
          <w:spacing w:val="10"/>
          <w:sz w:val="20"/>
        </w:rPr>
        <w:t xml:space="preserve"> </w:t>
      </w:r>
      <w:r>
        <w:rPr>
          <w:sz w:val="20"/>
        </w:rPr>
        <w:t>ukončení niektorých</w:t>
      </w:r>
      <w:r>
        <w:rPr>
          <w:spacing w:val="10"/>
          <w:sz w:val="20"/>
        </w:rPr>
        <w:t xml:space="preserve"> </w:t>
      </w:r>
      <w:r>
        <w:rPr>
          <w:sz w:val="20"/>
        </w:rPr>
        <w:t>exekučných</w:t>
      </w:r>
      <w:r>
        <w:rPr>
          <w:spacing w:val="10"/>
          <w:sz w:val="20"/>
        </w:rPr>
        <w:t xml:space="preserve"> </w:t>
      </w:r>
      <w:r>
        <w:rPr>
          <w:sz w:val="20"/>
        </w:rPr>
        <w:t>konaní a</w:t>
      </w:r>
      <w:r>
        <w:rPr>
          <w:spacing w:val="9"/>
          <w:sz w:val="20"/>
        </w:rPr>
        <w:t xml:space="preserve"> </w:t>
      </w:r>
      <w:r>
        <w:rPr>
          <w:sz w:val="20"/>
        </w:rPr>
        <w:t>o</w:t>
      </w:r>
      <w:r>
        <w:rPr>
          <w:spacing w:val="10"/>
          <w:sz w:val="20"/>
        </w:rPr>
        <w:t xml:space="preserve"> </w:t>
      </w:r>
      <w:r>
        <w:rPr>
          <w:sz w:val="20"/>
        </w:rPr>
        <w:t>zmene</w:t>
      </w:r>
      <w:r>
        <w:rPr>
          <w:spacing w:val="9"/>
          <w:sz w:val="20"/>
        </w:rPr>
        <w:t xml:space="preserve"> </w:t>
      </w:r>
      <w:r>
        <w:rPr>
          <w:sz w:val="20"/>
        </w:rPr>
        <w:t>a</w:t>
      </w:r>
      <w:r>
        <w:rPr>
          <w:spacing w:val="9"/>
          <w:sz w:val="20"/>
        </w:rPr>
        <w:t xml:space="preserve"> </w:t>
      </w:r>
      <w:r>
        <w:rPr>
          <w:sz w:val="20"/>
        </w:rPr>
        <w:t>doplnení niektorých</w:t>
      </w:r>
      <w:r>
        <w:rPr>
          <w:spacing w:val="10"/>
          <w:sz w:val="20"/>
        </w:rPr>
        <w:t xml:space="preserve"> </w:t>
      </w:r>
      <w:r>
        <w:rPr>
          <w:sz w:val="20"/>
        </w:rPr>
        <w:t>zákonov v z. n. p.</w:t>
      </w:r>
    </w:p>
    <w:p w:rsidR="0005759C" w:rsidRDefault="0005759C">
      <w:pPr>
        <w:rPr>
          <w:sz w:val="20"/>
        </w:rPr>
        <w:sectPr w:rsidR="0005759C">
          <w:pgSz w:w="11910" w:h="16840"/>
          <w:pgMar w:top="1320" w:right="1275" w:bottom="1200" w:left="1275" w:header="0" w:footer="1000" w:gutter="0"/>
          <w:cols w:space="708"/>
        </w:sectPr>
      </w:pPr>
    </w:p>
    <w:p w:rsidR="0005759C" w:rsidRDefault="00636957">
      <w:pPr>
        <w:spacing w:before="73"/>
        <w:ind w:left="124" w:right="124"/>
        <w:jc w:val="center"/>
        <w:rPr>
          <w:b/>
          <w:sz w:val="24"/>
        </w:rPr>
      </w:pPr>
      <w:r>
        <w:rPr>
          <w:b/>
          <w:sz w:val="24"/>
        </w:rPr>
        <w:lastRenderedPageBreak/>
        <w:t xml:space="preserve">Čl. </w:t>
      </w:r>
      <w:r>
        <w:rPr>
          <w:b/>
          <w:spacing w:val="-10"/>
          <w:sz w:val="24"/>
        </w:rPr>
        <w:t>5</w:t>
      </w:r>
    </w:p>
    <w:p w:rsidR="0005759C" w:rsidRDefault="00636957">
      <w:pPr>
        <w:ind w:left="124" w:right="125"/>
        <w:jc w:val="center"/>
        <w:rPr>
          <w:b/>
          <w:sz w:val="24"/>
        </w:rPr>
      </w:pPr>
      <w:r>
        <w:rPr>
          <w:b/>
          <w:sz w:val="24"/>
        </w:rPr>
        <w:t>Správca</w:t>
      </w:r>
      <w:r>
        <w:rPr>
          <w:b/>
          <w:spacing w:val="-6"/>
          <w:sz w:val="24"/>
        </w:rPr>
        <w:t xml:space="preserve"> </w:t>
      </w:r>
      <w:r>
        <w:rPr>
          <w:b/>
          <w:sz w:val="24"/>
        </w:rPr>
        <w:t>majetku</w:t>
      </w:r>
      <w:r>
        <w:rPr>
          <w:b/>
          <w:spacing w:val="-2"/>
          <w:sz w:val="24"/>
        </w:rPr>
        <w:t xml:space="preserve"> </w:t>
      </w:r>
      <w:r>
        <w:rPr>
          <w:b/>
          <w:spacing w:val="-4"/>
          <w:sz w:val="24"/>
        </w:rPr>
        <w:t>obce</w:t>
      </w:r>
    </w:p>
    <w:p w:rsidR="0005759C" w:rsidRDefault="0005759C">
      <w:pPr>
        <w:pStyle w:val="Zkladntext"/>
        <w:ind w:left="0"/>
        <w:jc w:val="left"/>
        <w:rPr>
          <w:b/>
        </w:rPr>
      </w:pPr>
    </w:p>
    <w:p w:rsidR="0005759C" w:rsidRDefault="00636957">
      <w:pPr>
        <w:pStyle w:val="Odsekzoznamu"/>
        <w:numPr>
          <w:ilvl w:val="0"/>
          <w:numId w:val="24"/>
        </w:numPr>
        <w:tabs>
          <w:tab w:val="left" w:pos="492"/>
        </w:tabs>
        <w:ind w:right="138" w:firstLine="0"/>
        <w:jc w:val="both"/>
        <w:rPr>
          <w:sz w:val="24"/>
        </w:rPr>
      </w:pPr>
      <w:r>
        <w:rPr>
          <w:sz w:val="24"/>
        </w:rPr>
        <w:t>Majetok obce nemôže podľa ustanovení § 6</w:t>
      </w:r>
      <w:r>
        <w:rPr>
          <w:spacing w:val="40"/>
          <w:sz w:val="24"/>
        </w:rPr>
        <w:t xml:space="preserve"> </w:t>
      </w:r>
      <w:r>
        <w:rPr>
          <w:sz w:val="24"/>
        </w:rPr>
        <w:t>a § 6a zákona o majetku obcí spravovať iná osoba než rozpočtová organizácia alebo príspevková organizácia zriadená obcou podľa osobitného predpisu.</w:t>
      </w:r>
      <w:r>
        <w:rPr>
          <w:sz w:val="24"/>
          <w:vertAlign w:val="superscript"/>
        </w:rPr>
        <w:t>3</w:t>
      </w:r>
      <w:r>
        <w:rPr>
          <w:sz w:val="24"/>
        </w:rPr>
        <w:t xml:space="preserve"> Iné právnické osoby založené obcou, najmä komunálne obchodné spoločnosti</w:t>
      </w:r>
      <w:r>
        <w:rPr>
          <w:spacing w:val="-10"/>
          <w:sz w:val="24"/>
        </w:rPr>
        <w:t xml:space="preserve"> </w:t>
      </w:r>
      <w:r>
        <w:rPr>
          <w:sz w:val="24"/>
        </w:rPr>
        <w:t>môžu</w:t>
      </w:r>
      <w:r>
        <w:rPr>
          <w:spacing w:val="-11"/>
          <w:sz w:val="24"/>
        </w:rPr>
        <w:t xml:space="preserve"> </w:t>
      </w:r>
      <w:r>
        <w:rPr>
          <w:sz w:val="24"/>
        </w:rPr>
        <w:t>nakladať</w:t>
      </w:r>
      <w:r>
        <w:rPr>
          <w:spacing w:val="-10"/>
          <w:sz w:val="24"/>
        </w:rPr>
        <w:t xml:space="preserve"> </w:t>
      </w:r>
      <w:r>
        <w:rPr>
          <w:sz w:val="24"/>
        </w:rPr>
        <w:t>s</w:t>
      </w:r>
      <w:r>
        <w:rPr>
          <w:spacing w:val="-4"/>
          <w:sz w:val="24"/>
        </w:rPr>
        <w:t xml:space="preserve"> </w:t>
      </w:r>
      <w:r>
        <w:rPr>
          <w:sz w:val="24"/>
        </w:rPr>
        <w:t>majetkom</w:t>
      </w:r>
      <w:r>
        <w:rPr>
          <w:spacing w:val="-10"/>
          <w:sz w:val="24"/>
        </w:rPr>
        <w:t xml:space="preserve"> </w:t>
      </w:r>
      <w:r>
        <w:rPr>
          <w:sz w:val="24"/>
        </w:rPr>
        <w:t>obce</w:t>
      </w:r>
      <w:r>
        <w:rPr>
          <w:spacing w:val="-12"/>
          <w:sz w:val="24"/>
        </w:rPr>
        <w:t xml:space="preserve"> </w:t>
      </w:r>
      <w:r>
        <w:rPr>
          <w:sz w:val="24"/>
        </w:rPr>
        <w:t>na</w:t>
      </w:r>
      <w:r>
        <w:rPr>
          <w:spacing w:val="-10"/>
          <w:sz w:val="24"/>
        </w:rPr>
        <w:t xml:space="preserve"> </w:t>
      </w:r>
      <w:r>
        <w:rPr>
          <w:sz w:val="24"/>
        </w:rPr>
        <w:t>základe</w:t>
      </w:r>
      <w:r>
        <w:rPr>
          <w:spacing w:val="-12"/>
          <w:sz w:val="24"/>
        </w:rPr>
        <w:t xml:space="preserve"> </w:t>
      </w:r>
      <w:r>
        <w:rPr>
          <w:sz w:val="24"/>
        </w:rPr>
        <w:t>súkromnoprávneho</w:t>
      </w:r>
      <w:r>
        <w:rPr>
          <w:spacing w:val="-8"/>
          <w:sz w:val="24"/>
        </w:rPr>
        <w:t xml:space="preserve"> </w:t>
      </w:r>
      <w:r>
        <w:rPr>
          <w:sz w:val="24"/>
        </w:rPr>
        <w:t>zmluvného</w:t>
      </w:r>
      <w:r>
        <w:rPr>
          <w:spacing w:val="-11"/>
          <w:sz w:val="24"/>
        </w:rPr>
        <w:t xml:space="preserve"> </w:t>
      </w:r>
      <w:r>
        <w:rPr>
          <w:sz w:val="24"/>
        </w:rPr>
        <w:t>vzťahu mandátnej zmluvy príkaznej zmluvy, nájomnej zmluvy alebo zmluvy nepomenovanej podľa osobitných</w:t>
      </w:r>
      <w:r>
        <w:rPr>
          <w:spacing w:val="74"/>
          <w:sz w:val="24"/>
        </w:rPr>
        <w:t xml:space="preserve"> </w:t>
      </w:r>
      <w:r>
        <w:rPr>
          <w:sz w:val="24"/>
        </w:rPr>
        <w:t>predpisov;</w:t>
      </w:r>
      <w:r>
        <w:rPr>
          <w:sz w:val="24"/>
          <w:vertAlign w:val="superscript"/>
        </w:rPr>
        <w:t>4</w:t>
      </w:r>
      <w:r>
        <w:rPr>
          <w:spacing w:val="76"/>
          <w:sz w:val="24"/>
        </w:rPr>
        <w:t xml:space="preserve"> </w:t>
      </w:r>
      <w:r>
        <w:rPr>
          <w:sz w:val="24"/>
        </w:rPr>
        <w:t>pričom</w:t>
      </w:r>
      <w:r>
        <w:rPr>
          <w:spacing w:val="-2"/>
          <w:sz w:val="24"/>
        </w:rPr>
        <w:t xml:space="preserve"> </w:t>
      </w:r>
      <w:r>
        <w:rPr>
          <w:sz w:val="24"/>
        </w:rPr>
        <w:t>nemajú</w:t>
      </w:r>
      <w:r>
        <w:rPr>
          <w:spacing w:val="74"/>
          <w:sz w:val="24"/>
        </w:rPr>
        <w:t xml:space="preserve"> </w:t>
      </w:r>
      <w:r>
        <w:rPr>
          <w:sz w:val="24"/>
        </w:rPr>
        <w:t>postavenie</w:t>
      </w:r>
      <w:r>
        <w:rPr>
          <w:spacing w:val="74"/>
          <w:sz w:val="24"/>
        </w:rPr>
        <w:t xml:space="preserve"> </w:t>
      </w:r>
      <w:r>
        <w:rPr>
          <w:sz w:val="24"/>
        </w:rPr>
        <w:t>správcov</w:t>
      </w:r>
      <w:r>
        <w:rPr>
          <w:spacing w:val="77"/>
          <w:sz w:val="24"/>
        </w:rPr>
        <w:t xml:space="preserve"> </w:t>
      </w:r>
      <w:r>
        <w:rPr>
          <w:sz w:val="24"/>
        </w:rPr>
        <w:t>majetku</w:t>
      </w:r>
      <w:r>
        <w:rPr>
          <w:spacing w:val="77"/>
          <w:sz w:val="24"/>
        </w:rPr>
        <w:t xml:space="preserve"> </w:t>
      </w:r>
      <w:r>
        <w:rPr>
          <w:sz w:val="24"/>
        </w:rPr>
        <w:t>obce</w:t>
      </w:r>
      <w:r>
        <w:rPr>
          <w:spacing w:val="74"/>
          <w:sz w:val="24"/>
        </w:rPr>
        <w:t xml:space="preserve"> </w:t>
      </w:r>
      <w:r>
        <w:rPr>
          <w:sz w:val="24"/>
        </w:rPr>
        <w:t>podľa</w:t>
      </w:r>
      <w:r>
        <w:rPr>
          <w:spacing w:val="76"/>
          <w:sz w:val="24"/>
        </w:rPr>
        <w:t xml:space="preserve"> </w:t>
      </w:r>
      <w:r>
        <w:rPr>
          <w:sz w:val="24"/>
        </w:rPr>
        <w:t>zákona o majetku obcí a týchto zásad.</w:t>
      </w:r>
    </w:p>
    <w:p w:rsidR="0005759C" w:rsidRDefault="00636957">
      <w:pPr>
        <w:pStyle w:val="Odsekzoznamu"/>
        <w:numPr>
          <w:ilvl w:val="0"/>
          <w:numId w:val="24"/>
        </w:numPr>
        <w:tabs>
          <w:tab w:val="left" w:pos="528"/>
        </w:tabs>
        <w:ind w:right="140" w:firstLine="0"/>
        <w:jc w:val="both"/>
        <w:rPr>
          <w:sz w:val="24"/>
        </w:rPr>
      </w:pPr>
      <w:r>
        <w:rPr>
          <w:sz w:val="24"/>
        </w:rPr>
        <w:t>Správca majetku obce pri nakladaní s</w:t>
      </w:r>
      <w:r>
        <w:rPr>
          <w:spacing w:val="-2"/>
          <w:sz w:val="24"/>
        </w:rPr>
        <w:t xml:space="preserve"> </w:t>
      </w:r>
      <w:r>
        <w:rPr>
          <w:sz w:val="24"/>
        </w:rPr>
        <w:t>majetkom obce nie je oprávnený majetok obce scudziť, zaťažiť, dať do zálohu a poskytnúť ako zabezpečovací inštitút k svojmu záväzku.</w:t>
      </w:r>
    </w:p>
    <w:p w:rsidR="0005759C" w:rsidRDefault="00636957">
      <w:pPr>
        <w:pStyle w:val="Odsekzoznamu"/>
        <w:numPr>
          <w:ilvl w:val="0"/>
          <w:numId w:val="24"/>
        </w:numPr>
        <w:tabs>
          <w:tab w:val="left" w:pos="471"/>
        </w:tabs>
        <w:spacing w:before="1"/>
        <w:ind w:right="138" w:firstLine="0"/>
        <w:jc w:val="both"/>
        <w:rPr>
          <w:sz w:val="24"/>
        </w:rPr>
      </w:pPr>
      <w:r>
        <w:rPr>
          <w:sz w:val="24"/>
        </w:rPr>
        <w:t>O</w:t>
      </w:r>
      <w:r>
        <w:rPr>
          <w:spacing w:val="-3"/>
          <w:sz w:val="24"/>
        </w:rPr>
        <w:t xml:space="preserve"> </w:t>
      </w:r>
      <w:r>
        <w:rPr>
          <w:sz w:val="24"/>
        </w:rPr>
        <w:t>odovzdaní</w:t>
      </w:r>
      <w:r>
        <w:rPr>
          <w:spacing w:val="-9"/>
          <w:sz w:val="24"/>
        </w:rPr>
        <w:t xml:space="preserve"> </w:t>
      </w:r>
      <w:r>
        <w:rPr>
          <w:sz w:val="24"/>
        </w:rPr>
        <w:t>majetku</w:t>
      </w:r>
      <w:r>
        <w:rPr>
          <w:spacing w:val="-7"/>
          <w:sz w:val="24"/>
        </w:rPr>
        <w:t xml:space="preserve"> </w:t>
      </w:r>
      <w:r>
        <w:rPr>
          <w:sz w:val="24"/>
        </w:rPr>
        <w:t>obce</w:t>
      </w:r>
      <w:r>
        <w:rPr>
          <w:spacing w:val="-8"/>
          <w:sz w:val="24"/>
        </w:rPr>
        <w:t xml:space="preserve"> </w:t>
      </w:r>
      <w:r>
        <w:rPr>
          <w:sz w:val="24"/>
        </w:rPr>
        <w:t>zvereného</w:t>
      </w:r>
      <w:r>
        <w:rPr>
          <w:spacing w:val="-7"/>
          <w:sz w:val="24"/>
        </w:rPr>
        <w:t xml:space="preserve"> </w:t>
      </w:r>
      <w:r>
        <w:rPr>
          <w:sz w:val="24"/>
        </w:rPr>
        <w:t>do</w:t>
      </w:r>
      <w:r>
        <w:rPr>
          <w:spacing w:val="-10"/>
          <w:sz w:val="24"/>
        </w:rPr>
        <w:t xml:space="preserve"> </w:t>
      </w:r>
      <w:r>
        <w:rPr>
          <w:sz w:val="24"/>
        </w:rPr>
        <w:t>správy</w:t>
      </w:r>
      <w:r>
        <w:rPr>
          <w:spacing w:val="-10"/>
          <w:sz w:val="24"/>
        </w:rPr>
        <w:t xml:space="preserve"> </w:t>
      </w:r>
      <w:r>
        <w:rPr>
          <w:sz w:val="24"/>
        </w:rPr>
        <w:t>v</w:t>
      </w:r>
      <w:r>
        <w:rPr>
          <w:spacing w:val="-10"/>
          <w:sz w:val="24"/>
        </w:rPr>
        <w:t xml:space="preserve"> </w:t>
      </w:r>
      <w:r>
        <w:rPr>
          <w:sz w:val="24"/>
        </w:rPr>
        <w:t>zriaďovacej</w:t>
      </w:r>
      <w:r>
        <w:rPr>
          <w:spacing w:val="-8"/>
          <w:sz w:val="24"/>
        </w:rPr>
        <w:t xml:space="preserve"> </w:t>
      </w:r>
      <w:r>
        <w:rPr>
          <w:sz w:val="24"/>
        </w:rPr>
        <w:t>listine</w:t>
      </w:r>
      <w:r>
        <w:rPr>
          <w:spacing w:val="-11"/>
          <w:sz w:val="24"/>
        </w:rPr>
        <w:t xml:space="preserve"> </w:t>
      </w:r>
      <w:r>
        <w:rPr>
          <w:sz w:val="24"/>
        </w:rPr>
        <w:t>správcu</w:t>
      </w:r>
      <w:r>
        <w:rPr>
          <w:spacing w:val="-8"/>
          <w:sz w:val="24"/>
        </w:rPr>
        <w:t xml:space="preserve"> </w:t>
      </w:r>
      <w:r>
        <w:rPr>
          <w:sz w:val="24"/>
        </w:rPr>
        <w:t>majetku</w:t>
      </w:r>
      <w:r>
        <w:rPr>
          <w:spacing w:val="-8"/>
          <w:sz w:val="24"/>
        </w:rPr>
        <w:t xml:space="preserve"> </w:t>
      </w:r>
      <w:r>
        <w:rPr>
          <w:sz w:val="24"/>
        </w:rPr>
        <w:t>obce sa vyhotoví protokol o odovzdaní a prevzatí majetku obce.</w:t>
      </w:r>
    </w:p>
    <w:p w:rsidR="0005759C" w:rsidRDefault="00636957">
      <w:pPr>
        <w:pStyle w:val="Odsekzoznamu"/>
        <w:numPr>
          <w:ilvl w:val="0"/>
          <w:numId w:val="24"/>
        </w:numPr>
        <w:tabs>
          <w:tab w:val="left" w:pos="512"/>
        </w:tabs>
        <w:ind w:right="139" w:firstLine="0"/>
        <w:jc w:val="both"/>
        <w:rPr>
          <w:sz w:val="24"/>
        </w:rPr>
      </w:pPr>
      <w:r>
        <w:rPr>
          <w:sz w:val="24"/>
        </w:rPr>
        <w:t>Obec môže zveriť správcovi majetku obce do správy ďalší majetok obce za súčasného splnenia podmienok:</w:t>
      </w:r>
    </w:p>
    <w:p w:rsidR="0005759C" w:rsidRDefault="00636957">
      <w:pPr>
        <w:pStyle w:val="Odsekzoznamu"/>
        <w:numPr>
          <w:ilvl w:val="1"/>
          <w:numId w:val="24"/>
        </w:numPr>
        <w:tabs>
          <w:tab w:val="left" w:pos="672"/>
        </w:tabs>
        <w:ind w:right="143" w:firstLine="0"/>
        <w:jc w:val="both"/>
        <w:rPr>
          <w:sz w:val="24"/>
        </w:rPr>
      </w:pPr>
      <w:r>
        <w:rPr>
          <w:sz w:val="24"/>
        </w:rPr>
        <w:t>správa majetku obce správcom majetku je v</w:t>
      </w:r>
      <w:r>
        <w:rPr>
          <w:spacing w:val="-3"/>
          <w:sz w:val="24"/>
        </w:rPr>
        <w:t xml:space="preserve"> </w:t>
      </w:r>
      <w:r>
        <w:rPr>
          <w:sz w:val="24"/>
        </w:rPr>
        <w:t>záujme lepšieho alebo účelnejšieho využitia tohto majetku,</w:t>
      </w:r>
    </w:p>
    <w:p w:rsidR="0005759C" w:rsidRDefault="00636957">
      <w:pPr>
        <w:pStyle w:val="Odsekzoznamu"/>
        <w:numPr>
          <w:ilvl w:val="1"/>
          <w:numId w:val="24"/>
        </w:numPr>
        <w:tabs>
          <w:tab w:val="left" w:pos="682"/>
        </w:tabs>
        <w:ind w:left="682" w:hanging="258"/>
        <w:jc w:val="both"/>
        <w:rPr>
          <w:sz w:val="24"/>
        </w:rPr>
      </w:pPr>
      <w:r>
        <w:rPr>
          <w:sz w:val="24"/>
        </w:rPr>
        <w:t>zverenie</w:t>
      </w:r>
      <w:r>
        <w:rPr>
          <w:spacing w:val="-4"/>
          <w:sz w:val="24"/>
        </w:rPr>
        <w:t xml:space="preserve"> </w:t>
      </w:r>
      <w:r>
        <w:rPr>
          <w:sz w:val="24"/>
        </w:rPr>
        <w:t>majetku</w:t>
      </w:r>
      <w:r>
        <w:rPr>
          <w:spacing w:val="-1"/>
          <w:sz w:val="24"/>
        </w:rPr>
        <w:t xml:space="preserve"> </w:t>
      </w:r>
      <w:r>
        <w:rPr>
          <w:sz w:val="24"/>
        </w:rPr>
        <w:t>do</w:t>
      </w:r>
      <w:r>
        <w:rPr>
          <w:spacing w:val="-1"/>
          <w:sz w:val="24"/>
        </w:rPr>
        <w:t xml:space="preserve"> </w:t>
      </w:r>
      <w:r>
        <w:rPr>
          <w:sz w:val="24"/>
        </w:rPr>
        <w:t>správy</w:t>
      </w:r>
      <w:r>
        <w:rPr>
          <w:spacing w:val="-1"/>
          <w:sz w:val="24"/>
        </w:rPr>
        <w:t xml:space="preserve"> </w:t>
      </w:r>
      <w:r>
        <w:rPr>
          <w:sz w:val="24"/>
        </w:rPr>
        <w:t>schváli</w:t>
      </w:r>
      <w:r>
        <w:rPr>
          <w:spacing w:val="-1"/>
          <w:sz w:val="24"/>
        </w:rPr>
        <w:t xml:space="preserve"> </w:t>
      </w:r>
      <w:r>
        <w:rPr>
          <w:sz w:val="24"/>
        </w:rPr>
        <w:t>uznesením</w:t>
      </w:r>
      <w:r>
        <w:rPr>
          <w:spacing w:val="3"/>
          <w:sz w:val="24"/>
        </w:rPr>
        <w:t xml:space="preserve"> </w:t>
      </w:r>
      <w:r>
        <w:rPr>
          <w:sz w:val="24"/>
        </w:rPr>
        <w:t xml:space="preserve">obecné </w:t>
      </w:r>
      <w:r>
        <w:rPr>
          <w:spacing w:val="-2"/>
          <w:sz w:val="24"/>
        </w:rPr>
        <w:t>zastupiteľstvo,</w:t>
      </w:r>
    </w:p>
    <w:p w:rsidR="0005759C" w:rsidRDefault="00636957">
      <w:pPr>
        <w:pStyle w:val="Odsekzoznamu"/>
        <w:numPr>
          <w:ilvl w:val="1"/>
          <w:numId w:val="24"/>
        </w:numPr>
        <w:tabs>
          <w:tab w:val="left" w:pos="665"/>
        </w:tabs>
        <w:ind w:right="139" w:firstLine="0"/>
        <w:jc w:val="both"/>
        <w:rPr>
          <w:sz w:val="24"/>
        </w:rPr>
      </w:pPr>
      <w:r>
        <w:rPr>
          <w:sz w:val="24"/>
        </w:rPr>
        <w:t>o</w:t>
      </w:r>
      <w:r>
        <w:rPr>
          <w:spacing w:val="-4"/>
          <w:sz w:val="24"/>
        </w:rPr>
        <w:t xml:space="preserve"> </w:t>
      </w:r>
      <w:r>
        <w:rPr>
          <w:sz w:val="24"/>
        </w:rPr>
        <w:t>zverení</w:t>
      </w:r>
      <w:r>
        <w:rPr>
          <w:spacing w:val="-7"/>
          <w:sz w:val="24"/>
        </w:rPr>
        <w:t xml:space="preserve"> </w:t>
      </w:r>
      <w:r>
        <w:rPr>
          <w:sz w:val="24"/>
        </w:rPr>
        <w:t>ďalšieho</w:t>
      </w:r>
      <w:r>
        <w:rPr>
          <w:spacing w:val="-5"/>
          <w:sz w:val="24"/>
        </w:rPr>
        <w:t xml:space="preserve"> </w:t>
      </w:r>
      <w:r>
        <w:rPr>
          <w:sz w:val="24"/>
        </w:rPr>
        <w:t>majetku</w:t>
      </w:r>
      <w:r>
        <w:rPr>
          <w:spacing w:val="-7"/>
          <w:sz w:val="24"/>
        </w:rPr>
        <w:t xml:space="preserve"> </w:t>
      </w:r>
      <w:r>
        <w:rPr>
          <w:sz w:val="24"/>
        </w:rPr>
        <w:t>do</w:t>
      </w:r>
      <w:r>
        <w:rPr>
          <w:spacing w:val="-5"/>
          <w:sz w:val="24"/>
        </w:rPr>
        <w:t xml:space="preserve"> </w:t>
      </w:r>
      <w:r>
        <w:rPr>
          <w:sz w:val="24"/>
        </w:rPr>
        <w:t>správy</w:t>
      </w:r>
      <w:r>
        <w:rPr>
          <w:spacing w:val="-7"/>
          <w:sz w:val="24"/>
        </w:rPr>
        <w:t xml:space="preserve"> </w:t>
      </w:r>
      <w:r>
        <w:rPr>
          <w:sz w:val="24"/>
        </w:rPr>
        <w:t>sa</w:t>
      </w:r>
      <w:r>
        <w:rPr>
          <w:spacing w:val="-6"/>
          <w:sz w:val="24"/>
        </w:rPr>
        <w:t xml:space="preserve"> </w:t>
      </w:r>
      <w:r>
        <w:rPr>
          <w:sz w:val="24"/>
        </w:rPr>
        <w:t>vyhotoví</w:t>
      </w:r>
      <w:r>
        <w:rPr>
          <w:spacing w:val="-7"/>
          <w:sz w:val="24"/>
        </w:rPr>
        <w:t xml:space="preserve"> </w:t>
      </w:r>
      <w:r>
        <w:rPr>
          <w:sz w:val="24"/>
        </w:rPr>
        <w:t>dodatok</w:t>
      </w:r>
      <w:r>
        <w:rPr>
          <w:spacing w:val="-4"/>
          <w:sz w:val="24"/>
        </w:rPr>
        <w:t xml:space="preserve"> </w:t>
      </w:r>
      <w:r>
        <w:rPr>
          <w:sz w:val="24"/>
        </w:rPr>
        <w:t>k</w:t>
      </w:r>
      <w:r>
        <w:rPr>
          <w:spacing w:val="-2"/>
          <w:sz w:val="24"/>
        </w:rPr>
        <w:t xml:space="preserve"> </w:t>
      </w:r>
      <w:r>
        <w:rPr>
          <w:sz w:val="24"/>
        </w:rPr>
        <w:t>zriaďovacej</w:t>
      </w:r>
      <w:r>
        <w:rPr>
          <w:spacing w:val="-4"/>
          <w:sz w:val="24"/>
        </w:rPr>
        <w:t xml:space="preserve"> </w:t>
      </w:r>
      <w:r>
        <w:rPr>
          <w:sz w:val="24"/>
        </w:rPr>
        <w:t>listine</w:t>
      </w:r>
      <w:r>
        <w:rPr>
          <w:spacing w:val="-8"/>
          <w:sz w:val="24"/>
        </w:rPr>
        <w:t xml:space="preserve"> </w:t>
      </w:r>
      <w:r>
        <w:rPr>
          <w:sz w:val="24"/>
        </w:rPr>
        <w:t>a</w:t>
      </w:r>
      <w:r>
        <w:rPr>
          <w:spacing w:val="-3"/>
          <w:sz w:val="24"/>
        </w:rPr>
        <w:t xml:space="preserve"> </w:t>
      </w:r>
      <w:r>
        <w:rPr>
          <w:sz w:val="24"/>
        </w:rPr>
        <w:t>zmluva o</w:t>
      </w:r>
      <w:r>
        <w:rPr>
          <w:spacing w:val="-3"/>
          <w:sz w:val="24"/>
        </w:rPr>
        <w:t xml:space="preserve"> </w:t>
      </w:r>
      <w:r>
        <w:rPr>
          <w:sz w:val="24"/>
        </w:rPr>
        <w:t>výkone správy. Zmluva o</w:t>
      </w:r>
      <w:r>
        <w:rPr>
          <w:spacing w:val="-2"/>
          <w:sz w:val="24"/>
        </w:rPr>
        <w:t xml:space="preserve"> </w:t>
      </w:r>
      <w:r>
        <w:rPr>
          <w:sz w:val="24"/>
        </w:rPr>
        <w:t>výkone správy musí obsahovať nezameniteľné označenie predmetu zvereného majetku,</w:t>
      </w:r>
      <w:r>
        <w:rPr>
          <w:spacing w:val="-1"/>
          <w:sz w:val="24"/>
        </w:rPr>
        <w:t xml:space="preserve"> </w:t>
      </w:r>
      <w:r>
        <w:rPr>
          <w:sz w:val="24"/>
        </w:rPr>
        <w:t>odkaz na dodatok k zriaďovacej listine, účel správy majetku, trvanie</w:t>
      </w:r>
      <w:r>
        <w:rPr>
          <w:spacing w:val="-11"/>
          <w:sz w:val="24"/>
        </w:rPr>
        <w:t xml:space="preserve"> </w:t>
      </w:r>
      <w:r>
        <w:rPr>
          <w:sz w:val="24"/>
        </w:rPr>
        <w:t>správy,</w:t>
      </w:r>
      <w:r>
        <w:rPr>
          <w:spacing w:val="-11"/>
          <w:sz w:val="24"/>
        </w:rPr>
        <w:t xml:space="preserve"> </w:t>
      </w:r>
      <w:r>
        <w:rPr>
          <w:sz w:val="24"/>
        </w:rPr>
        <w:t>práva</w:t>
      </w:r>
      <w:r>
        <w:rPr>
          <w:spacing w:val="-11"/>
          <w:sz w:val="24"/>
        </w:rPr>
        <w:t xml:space="preserve"> </w:t>
      </w:r>
      <w:r>
        <w:rPr>
          <w:sz w:val="24"/>
        </w:rPr>
        <w:t>a</w:t>
      </w:r>
      <w:r>
        <w:rPr>
          <w:spacing w:val="-11"/>
          <w:sz w:val="24"/>
        </w:rPr>
        <w:t xml:space="preserve"> </w:t>
      </w:r>
      <w:r>
        <w:rPr>
          <w:sz w:val="24"/>
        </w:rPr>
        <w:t>povinnosti</w:t>
      </w:r>
      <w:r>
        <w:rPr>
          <w:spacing w:val="-10"/>
          <w:sz w:val="24"/>
        </w:rPr>
        <w:t xml:space="preserve"> </w:t>
      </w:r>
      <w:r>
        <w:rPr>
          <w:sz w:val="24"/>
        </w:rPr>
        <w:t>správcu</w:t>
      </w:r>
      <w:r>
        <w:rPr>
          <w:spacing w:val="-10"/>
          <w:sz w:val="24"/>
        </w:rPr>
        <w:t xml:space="preserve"> </w:t>
      </w:r>
      <w:r>
        <w:rPr>
          <w:sz w:val="24"/>
        </w:rPr>
        <w:t>majetku,</w:t>
      </w:r>
      <w:r>
        <w:rPr>
          <w:spacing w:val="-10"/>
          <w:sz w:val="24"/>
        </w:rPr>
        <w:t xml:space="preserve"> </w:t>
      </w:r>
      <w:r>
        <w:rPr>
          <w:sz w:val="24"/>
        </w:rPr>
        <w:t>číslo</w:t>
      </w:r>
      <w:r>
        <w:rPr>
          <w:spacing w:val="-10"/>
          <w:sz w:val="24"/>
        </w:rPr>
        <w:t xml:space="preserve"> </w:t>
      </w:r>
      <w:r>
        <w:rPr>
          <w:sz w:val="24"/>
        </w:rPr>
        <w:t>uznesenia</w:t>
      </w:r>
      <w:r>
        <w:rPr>
          <w:spacing w:val="-9"/>
          <w:sz w:val="24"/>
        </w:rPr>
        <w:t xml:space="preserve"> </w:t>
      </w:r>
      <w:r>
        <w:rPr>
          <w:sz w:val="24"/>
        </w:rPr>
        <w:t>obecného</w:t>
      </w:r>
      <w:r>
        <w:rPr>
          <w:spacing w:val="-9"/>
          <w:sz w:val="24"/>
        </w:rPr>
        <w:t xml:space="preserve"> </w:t>
      </w:r>
      <w:r>
        <w:rPr>
          <w:sz w:val="24"/>
        </w:rPr>
        <w:t>zastupiteľstva alebo</w:t>
      </w:r>
      <w:r>
        <w:rPr>
          <w:spacing w:val="40"/>
          <w:sz w:val="24"/>
        </w:rPr>
        <w:t xml:space="preserve"> </w:t>
      </w:r>
      <w:r>
        <w:rPr>
          <w:sz w:val="24"/>
        </w:rPr>
        <w:t>rozhodnutia</w:t>
      </w:r>
      <w:r>
        <w:rPr>
          <w:spacing w:val="40"/>
          <w:sz w:val="24"/>
        </w:rPr>
        <w:t xml:space="preserve"> </w:t>
      </w:r>
      <w:r>
        <w:rPr>
          <w:sz w:val="24"/>
        </w:rPr>
        <w:t>starostu</w:t>
      </w:r>
      <w:r>
        <w:rPr>
          <w:spacing w:val="40"/>
          <w:sz w:val="24"/>
        </w:rPr>
        <w:t xml:space="preserve"> </w:t>
      </w:r>
      <w:r>
        <w:rPr>
          <w:sz w:val="24"/>
        </w:rPr>
        <w:t>obce,</w:t>
      </w:r>
      <w:r>
        <w:rPr>
          <w:spacing w:val="40"/>
          <w:sz w:val="24"/>
        </w:rPr>
        <w:t xml:space="preserve"> </w:t>
      </w:r>
      <w:r>
        <w:rPr>
          <w:sz w:val="24"/>
        </w:rPr>
        <w:t>ktorým</w:t>
      </w:r>
      <w:r>
        <w:rPr>
          <w:spacing w:val="40"/>
          <w:sz w:val="24"/>
        </w:rPr>
        <w:t xml:space="preserve"> </w:t>
      </w:r>
      <w:r>
        <w:rPr>
          <w:sz w:val="24"/>
        </w:rPr>
        <w:t>bolo</w:t>
      </w:r>
      <w:r>
        <w:rPr>
          <w:spacing w:val="40"/>
          <w:sz w:val="24"/>
        </w:rPr>
        <w:t xml:space="preserve"> </w:t>
      </w:r>
      <w:r>
        <w:rPr>
          <w:sz w:val="24"/>
        </w:rPr>
        <w:t>o zverení</w:t>
      </w:r>
      <w:r>
        <w:rPr>
          <w:spacing w:val="40"/>
          <w:sz w:val="24"/>
        </w:rPr>
        <w:t xml:space="preserve"> </w:t>
      </w:r>
      <w:r>
        <w:rPr>
          <w:sz w:val="24"/>
        </w:rPr>
        <w:t>do</w:t>
      </w:r>
      <w:r>
        <w:rPr>
          <w:spacing w:val="40"/>
          <w:sz w:val="24"/>
        </w:rPr>
        <w:t xml:space="preserve"> </w:t>
      </w:r>
      <w:r>
        <w:rPr>
          <w:sz w:val="24"/>
        </w:rPr>
        <w:t>správy</w:t>
      </w:r>
      <w:r>
        <w:rPr>
          <w:spacing w:val="40"/>
          <w:sz w:val="24"/>
        </w:rPr>
        <w:t xml:space="preserve"> </w:t>
      </w:r>
      <w:r>
        <w:rPr>
          <w:sz w:val="24"/>
        </w:rPr>
        <w:t>rozhodnuté.</w:t>
      </w:r>
      <w:r>
        <w:rPr>
          <w:spacing w:val="40"/>
          <w:sz w:val="24"/>
        </w:rPr>
        <w:t xml:space="preserve"> </w:t>
      </w:r>
      <w:r>
        <w:rPr>
          <w:sz w:val="24"/>
        </w:rPr>
        <w:t>Zmluva o</w:t>
      </w:r>
      <w:r>
        <w:rPr>
          <w:spacing w:val="-2"/>
          <w:sz w:val="24"/>
        </w:rPr>
        <w:t xml:space="preserve"> </w:t>
      </w:r>
      <w:r>
        <w:rPr>
          <w:sz w:val="24"/>
        </w:rPr>
        <w:t>výkone</w:t>
      </w:r>
      <w:r>
        <w:rPr>
          <w:spacing w:val="-3"/>
          <w:sz w:val="24"/>
        </w:rPr>
        <w:t xml:space="preserve"> </w:t>
      </w:r>
      <w:r>
        <w:rPr>
          <w:sz w:val="24"/>
        </w:rPr>
        <w:t>správy musí</w:t>
      </w:r>
      <w:r>
        <w:rPr>
          <w:spacing w:val="-1"/>
          <w:sz w:val="24"/>
        </w:rPr>
        <w:t xml:space="preserve"> </w:t>
      </w:r>
      <w:r>
        <w:rPr>
          <w:sz w:val="24"/>
        </w:rPr>
        <w:t>obsahovať</w:t>
      </w:r>
      <w:r>
        <w:rPr>
          <w:spacing w:val="-3"/>
          <w:sz w:val="24"/>
        </w:rPr>
        <w:t xml:space="preserve"> </w:t>
      </w:r>
      <w:r>
        <w:rPr>
          <w:sz w:val="24"/>
        </w:rPr>
        <w:t>aj</w:t>
      </w:r>
      <w:r>
        <w:rPr>
          <w:spacing w:val="-2"/>
          <w:sz w:val="24"/>
        </w:rPr>
        <w:t xml:space="preserve"> </w:t>
      </w:r>
      <w:r>
        <w:rPr>
          <w:sz w:val="24"/>
        </w:rPr>
        <w:t>povinnosť</w:t>
      </w:r>
      <w:r>
        <w:rPr>
          <w:spacing w:val="-3"/>
          <w:sz w:val="24"/>
        </w:rPr>
        <w:t xml:space="preserve"> </w:t>
      </w:r>
      <w:r>
        <w:rPr>
          <w:sz w:val="24"/>
        </w:rPr>
        <w:t>správcu</w:t>
      </w:r>
      <w:r>
        <w:rPr>
          <w:spacing w:val="-2"/>
          <w:sz w:val="24"/>
        </w:rPr>
        <w:t xml:space="preserve"> </w:t>
      </w:r>
      <w:r>
        <w:rPr>
          <w:sz w:val="24"/>
        </w:rPr>
        <w:t>majetok obce poistiť,</w:t>
      </w:r>
      <w:r>
        <w:rPr>
          <w:spacing w:val="-2"/>
          <w:sz w:val="24"/>
        </w:rPr>
        <w:t xml:space="preserve"> </w:t>
      </w:r>
      <w:r>
        <w:rPr>
          <w:sz w:val="24"/>
        </w:rPr>
        <w:t>ak</w:t>
      </w:r>
      <w:r>
        <w:rPr>
          <w:spacing w:val="-2"/>
          <w:sz w:val="24"/>
        </w:rPr>
        <w:t xml:space="preserve"> </w:t>
      </w:r>
      <w:r>
        <w:rPr>
          <w:sz w:val="24"/>
        </w:rPr>
        <w:t>tento</w:t>
      </w:r>
      <w:r>
        <w:rPr>
          <w:spacing w:val="-2"/>
          <w:sz w:val="24"/>
        </w:rPr>
        <w:t xml:space="preserve"> </w:t>
      </w:r>
      <w:r>
        <w:rPr>
          <w:sz w:val="24"/>
        </w:rPr>
        <w:t>nie</w:t>
      </w:r>
      <w:r>
        <w:rPr>
          <w:spacing w:val="-2"/>
          <w:sz w:val="24"/>
        </w:rPr>
        <w:t xml:space="preserve"> </w:t>
      </w:r>
      <w:r>
        <w:rPr>
          <w:sz w:val="24"/>
        </w:rPr>
        <w:t xml:space="preserve">je </w:t>
      </w:r>
      <w:r>
        <w:rPr>
          <w:spacing w:val="-2"/>
          <w:sz w:val="24"/>
        </w:rPr>
        <w:t>poistený,</w:t>
      </w:r>
    </w:p>
    <w:p w:rsidR="0005759C" w:rsidRDefault="00636957">
      <w:pPr>
        <w:pStyle w:val="Odsekzoznamu"/>
        <w:numPr>
          <w:ilvl w:val="1"/>
          <w:numId w:val="24"/>
        </w:numPr>
        <w:tabs>
          <w:tab w:val="left" w:pos="720"/>
        </w:tabs>
        <w:ind w:right="142" w:firstLine="0"/>
        <w:jc w:val="both"/>
        <w:rPr>
          <w:sz w:val="24"/>
        </w:rPr>
      </w:pPr>
      <w:r>
        <w:rPr>
          <w:sz w:val="24"/>
        </w:rPr>
        <w:t>o</w:t>
      </w:r>
      <w:r>
        <w:rPr>
          <w:spacing w:val="-3"/>
          <w:sz w:val="24"/>
        </w:rPr>
        <w:t xml:space="preserve"> </w:t>
      </w:r>
      <w:r>
        <w:rPr>
          <w:sz w:val="24"/>
        </w:rPr>
        <w:t>odovzdaní zvereného majetku sa vyhotoví protokol o</w:t>
      </w:r>
      <w:r>
        <w:rPr>
          <w:spacing w:val="-1"/>
          <w:sz w:val="24"/>
        </w:rPr>
        <w:t xml:space="preserve"> </w:t>
      </w:r>
      <w:r>
        <w:rPr>
          <w:sz w:val="24"/>
        </w:rPr>
        <w:t>odovzdaní a</w:t>
      </w:r>
      <w:r>
        <w:rPr>
          <w:spacing w:val="-1"/>
          <w:sz w:val="24"/>
        </w:rPr>
        <w:t xml:space="preserve"> </w:t>
      </w:r>
      <w:r>
        <w:rPr>
          <w:sz w:val="24"/>
        </w:rPr>
        <w:t xml:space="preserve">prevzatí majetku </w:t>
      </w:r>
      <w:r>
        <w:rPr>
          <w:spacing w:val="-2"/>
          <w:sz w:val="24"/>
        </w:rPr>
        <w:t>obce,</w:t>
      </w:r>
    </w:p>
    <w:p w:rsidR="0005759C" w:rsidRDefault="00636957">
      <w:pPr>
        <w:pStyle w:val="Odsekzoznamu"/>
        <w:numPr>
          <w:ilvl w:val="1"/>
          <w:numId w:val="24"/>
        </w:numPr>
        <w:tabs>
          <w:tab w:val="left" w:pos="663"/>
        </w:tabs>
        <w:ind w:left="663" w:hanging="239"/>
        <w:jc w:val="both"/>
        <w:rPr>
          <w:sz w:val="24"/>
        </w:rPr>
      </w:pPr>
      <w:r>
        <w:rPr>
          <w:sz w:val="24"/>
        </w:rPr>
        <w:t>zverenie</w:t>
      </w:r>
      <w:r>
        <w:rPr>
          <w:spacing w:val="-10"/>
          <w:sz w:val="24"/>
        </w:rPr>
        <w:t xml:space="preserve"> </w:t>
      </w:r>
      <w:r>
        <w:rPr>
          <w:sz w:val="24"/>
        </w:rPr>
        <w:t>nehnuteľného</w:t>
      </w:r>
      <w:r>
        <w:rPr>
          <w:spacing w:val="-4"/>
          <w:sz w:val="24"/>
        </w:rPr>
        <w:t xml:space="preserve"> </w:t>
      </w:r>
      <w:r>
        <w:rPr>
          <w:sz w:val="24"/>
        </w:rPr>
        <w:t>majetku</w:t>
      </w:r>
      <w:r>
        <w:rPr>
          <w:spacing w:val="-6"/>
          <w:sz w:val="24"/>
        </w:rPr>
        <w:t xml:space="preserve"> </w:t>
      </w:r>
      <w:r>
        <w:rPr>
          <w:sz w:val="24"/>
        </w:rPr>
        <w:t>do</w:t>
      </w:r>
      <w:r>
        <w:rPr>
          <w:spacing w:val="-6"/>
          <w:sz w:val="24"/>
        </w:rPr>
        <w:t xml:space="preserve"> </w:t>
      </w:r>
      <w:r>
        <w:rPr>
          <w:sz w:val="24"/>
        </w:rPr>
        <w:t>správy</w:t>
      </w:r>
      <w:r>
        <w:rPr>
          <w:spacing w:val="-6"/>
          <w:sz w:val="24"/>
        </w:rPr>
        <w:t xml:space="preserve"> </w:t>
      </w:r>
      <w:r>
        <w:rPr>
          <w:sz w:val="24"/>
        </w:rPr>
        <w:t>sa</w:t>
      </w:r>
      <w:r>
        <w:rPr>
          <w:spacing w:val="-7"/>
          <w:sz w:val="24"/>
        </w:rPr>
        <w:t xml:space="preserve"> </w:t>
      </w:r>
      <w:r>
        <w:rPr>
          <w:sz w:val="24"/>
        </w:rPr>
        <w:t>zapíše</w:t>
      </w:r>
      <w:r>
        <w:rPr>
          <w:spacing w:val="-6"/>
          <w:sz w:val="24"/>
        </w:rPr>
        <w:t xml:space="preserve"> </w:t>
      </w:r>
      <w:r>
        <w:rPr>
          <w:sz w:val="24"/>
        </w:rPr>
        <w:t>do</w:t>
      </w:r>
      <w:r>
        <w:rPr>
          <w:spacing w:val="-6"/>
          <w:sz w:val="24"/>
        </w:rPr>
        <w:t xml:space="preserve"> </w:t>
      </w:r>
      <w:r>
        <w:rPr>
          <w:sz w:val="24"/>
        </w:rPr>
        <w:t>katastra</w:t>
      </w:r>
      <w:r>
        <w:rPr>
          <w:spacing w:val="-8"/>
          <w:sz w:val="24"/>
        </w:rPr>
        <w:t xml:space="preserve"> </w:t>
      </w:r>
      <w:r>
        <w:rPr>
          <w:sz w:val="24"/>
        </w:rPr>
        <w:t>nehnuteľností</w:t>
      </w:r>
      <w:r>
        <w:rPr>
          <w:spacing w:val="-6"/>
          <w:sz w:val="24"/>
        </w:rPr>
        <w:t xml:space="preserve"> </w:t>
      </w:r>
      <w:r>
        <w:rPr>
          <w:spacing w:val="-2"/>
          <w:sz w:val="24"/>
        </w:rPr>
        <w:t>záznamom.</w:t>
      </w:r>
    </w:p>
    <w:p w:rsidR="0005759C" w:rsidRDefault="00636957">
      <w:pPr>
        <w:pStyle w:val="Odsekzoznamu"/>
        <w:numPr>
          <w:ilvl w:val="0"/>
          <w:numId w:val="24"/>
        </w:numPr>
        <w:tabs>
          <w:tab w:val="left" w:pos="478"/>
        </w:tabs>
        <w:spacing w:before="1"/>
        <w:ind w:left="478" w:hanging="337"/>
        <w:jc w:val="both"/>
        <w:rPr>
          <w:sz w:val="24"/>
        </w:rPr>
      </w:pPr>
      <w:r>
        <w:rPr>
          <w:sz w:val="24"/>
        </w:rPr>
        <w:t>Obec</w:t>
      </w:r>
      <w:r>
        <w:rPr>
          <w:spacing w:val="-4"/>
          <w:sz w:val="24"/>
        </w:rPr>
        <w:t xml:space="preserve"> </w:t>
      </w:r>
      <w:r>
        <w:rPr>
          <w:sz w:val="24"/>
        </w:rPr>
        <w:t>môže</w:t>
      </w:r>
      <w:r>
        <w:rPr>
          <w:spacing w:val="-2"/>
          <w:sz w:val="24"/>
        </w:rPr>
        <w:t xml:space="preserve"> </w:t>
      </w:r>
      <w:r>
        <w:rPr>
          <w:sz w:val="24"/>
        </w:rPr>
        <w:t>správcovi</w:t>
      </w:r>
      <w:r>
        <w:rPr>
          <w:spacing w:val="1"/>
          <w:sz w:val="24"/>
        </w:rPr>
        <w:t xml:space="preserve"> </w:t>
      </w:r>
      <w:r>
        <w:rPr>
          <w:sz w:val="24"/>
        </w:rPr>
        <w:t>majetku</w:t>
      </w:r>
      <w:r>
        <w:rPr>
          <w:spacing w:val="1"/>
          <w:sz w:val="24"/>
        </w:rPr>
        <w:t xml:space="preserve"> </w:t>
      </w:r>
      <w:r>
        <w:rPr>
          <w:sz w:val="24"/>
        </w:rPr>
        <w:t>obce</w:t>
      </w:r>
      <w:r>
        <w:rPr>
          <w:spacing w:val="-2"/>
          <w:sz w:val="24"/>
        </w:rPr>
        <w:t xml:space="preserve"> </w:t>
      </w:r>
      <w:r>
        <w:rPr>
          <w:sz w:val="24"/>
        </w:rPr>
        <w:t>odňať</w:t>
      </w:r>
      <w:r>
        <w:rPr>
          <w:spacing w:val="-1"/>
          <w:sz w:val="24"/>
        </w:rPr>
        <w:t xml:space="preserve"> </w:t>
      </w:r>
      <w:r>
        <w:rPr>
          <w:sz w:val="24"/>
        </w:rPr>
        <w:t>správu</w:t>
      </w:r>
      <w:r>
        <w:rPr>
          <w:spacing w:val="-1"/>
          <w:sz w:val="24"/>
        </w:rPr>
        <w:t xml:space="preserve"> </w:t>
      </w:r>
      <w:r>
        <w:rPr>
          <w:sz w:val="24"/>
        </w:rPr>
        <w:t>majetku</w:t>
      </w:r>
      <w:r>
        <w:rPr>
          <w:spacing w:val="1"/>
          <w:sz w:val="24"/>
        </w:rPr>
        <w:t xml:space="preserve"> </w:t>
      </w:r>
      <w:r>
        <w:rPr>
          <w:sz w:val="24"/>
        </w:rPr>
        <w:t>obce</w:t>
      </w:r>
      <w:r>
        <w:rPr>
          <w:spacing w:val="-1"/>
          <w:sz w:val="24"/>
        </w:rPr>
        <w:t xml:space="preserve"> </w:t>
      </w:r>
      <w:r>
        <w:rPr>
          <w:spacing w:val="-5"/>
          <w:sz w:val="24"/>
        </w:rPr>
        <w:t>ak:</w:t>
      </w:r>
    </w:p>
    <w:p w:rsidR="0005759C" w:rsidRDefault="00636957">
      <w:pPr>
        <w:pStyle w:val="Odsekzoznamu"/>
        <w:numPr>
          <w:ilvl w:val="1"/>
          <w:numId w:val="24"/>
        </w:numPr>
        <w:tabs>
          <w:tab w:val="left" w:pos="697"/>
        </w:tabs>
        <w:ind w:right="145" w:firstLine="0"/>
        <w:jc w:val="both"/>
        <w:rPr>
          <w:sz w:val="24"/>
        </w:rPr>
      </w:pPr>
      <w:r>
        <w:rPr>
          <w:sz w:val="24"/>
        </w:rPr>
        <w:t>hospodárenie s majetkom obce je v</w:t>
      </w:r>
      <w:r>
        <w:rPr>
          <w:spacing w:val="-2"/>
          <w:sz w:val="24"/>
        </w:rPr>
        <w:t xml:space="preserve"> </w:t>
      </w:r>
      <w:r>
        <w:rPr>
          <w:sz w:val="24"/>
        </w:rPr>
        <w:t xml:space="preserve">záujme lepšieho alebo účelnejšieho využitia tohto </w:t>
      </w:r>
      <w:r>
        <w:rPr>
          <w:spacing w:val="-2"/>
          <w:sz w:val="24"/>
        </w:rPr>
        <w:t>majetku,</w:t>
      </w:r>
    </w:p>
    <w:p w:rsidR="0005759C" w:rsidRDefault="00636957">
      <w:pPr>
        <w:pStyle w:val="Odsekzoznamu"/>
        <w:numPr>
          <w:ilvl w:val="1"/>
          <w:numId w:val="24"/>
        </w:numPr>
        <w:tabs>
          <w:tab w:val="left" w:pos="672"/>
        </w:tabs>
        <w:ind w:right="140" w:firstLine="0"/>
        <w:jc w:val="both"/>
        <w:rPr>
          <w:sz w:val="24"/>
        </w:rPr>
      </w:pPr>
      <w:r>
        <w:rPr>
          <w:sz w:val="24"/>
        </w:rPr>
        <w:t>ide</w:t>
      </w:r>
      <w:r>
        <w:rPr>
          <w:spacing w:val="-13"/>
          <w:sz w:val="24"/>
        </w:rPr>
        <w:t xml:space="preserve"> </w:t>
      </w:r>
      <w:r>
        <w:rPr>
          <w:sz w:val="24"/>
        </w:rPr>
        <w:t>o</w:t>
      </w:r>
      <w:r>
        <w:rPr>
          <w:spacing w:val="-4"/>
          <w:sz w:val="24"/>
        </w:rPr>
        <w:t xml:space="preserve"> </w:t>
      </w:r>
      <w:r>
        <w:rPr>
          <w:sz w:val="24"/>
        </w:rPr>
        <w:t>majetok,</w:t>
      </w:r>
      <w:r>
        <w:rPr>
          <w:spacing w:val="-12"/>
          <w:sz w:val="24"/>
        </w:rPr>
        <w:t xml:space="preserve"> </w:t>
      </w:r>
      <w:r>
        <w:rPr>
          <w:sz w:val="24"/>
        </w:rPr>
        <w:t>ktorý</w:t>
      </w:r>
      <w:r>
        <w:rPr>
          <w:spacing w:val="-12"/>
          <w:sz w:val="24"/>
        </w:rPr>
        <w:t xml:space="preserve"> </w:t>
      </w:r>
      <w:r>
        <w:rPr>
          <w:sz w:val="24"/>
        </w:rPr>
        <w:t>sa</w:t>
      </w:r>
      <w:r>
        <w:rPr>
          <w:spacing w:val="-11"/>
          <w:sz w:val="24"/>
        </w:rPr>
        <w:t xml:space="preserve"> </w:t>
      </w:r>
      <w:r>
        <w:rPr>
          <w:sz w:val="24"/>
        </w:rPr>
        <w:t>stane</w:t>
      </w:r>
      <w:r>
        <w:rPr>
          <w:spacing w:val="-13"/>
          <w:sz w:val="24"/>
        </w:rPr>
        <w:t xml:space="preserve"> </w:t>
      </w:r>
      <w:r>
        <w:rPr>
          <w:sz w:val="24"/>
        </w:rPr>
        <w:t>pre</w:t>
      </w:r>
      <w:r>
        <w:rPr>
          <w:spacing w:val="-14"/>
          <w:sz w:val="24"/>
        </w:rPr>
        <w:t xml:space="preserve"> </w:t>
      </w:r>
      <w:r>
        <w:rPr>
          <w:sz w:val="24"/>
        </w:rPr>
        <w:t>správcu</w:t>
      </w:r>
      <w:r>
        <w:rPr>
          <w:spacing w:val="-12"/>
          <w:sz w:val="24"/>
        </w:rPr>
        <w:t xml:space="preserve"> </w:t>
      </w:r>
      <w:r>
        <w:rPr>
          <w:sz w:val="24"/>
        </w:rPr>
        <w:t>majetku</w:t>
      </w:r>
      <w:r>
        <w:rPr>
          <w:spacing w:val="-10"/>
          <w:sz w:val="24"/>
        </w:rPr>
        <w:t xml:space="preserve"> </w:t>
      </w:r>
      <w:r>
        <w:rPr>
          <w:sz w:val="24"/>
        </w:rPr>
        <w:t>obce</w:t>
      </w:r>
      <w:r>
        <w:rPr>
          <w:spacing w:val="-13"/>
          <w:sz w:val="24"/>
        </w:rPr>
        <w:t xml:space="preserve"> </w:t>
      </w:r>
      <w:r>
        <w:rPr>
          <w:sz w:val="24"/>
        </w:rPr>
        <w:t>prebytočný</w:t>
      </w:r>
      <w:r>
        <w:rPr>
          <w:spacing w:val="-13"/>
          <w:sz w:val="24"/>
        </w:rPr>
        <w:t xml:space="preserve"> </w:t>
      </w:r>
      <w:r>
        <w:rPr>
          <w:sz w:val="24"/>
        </w:rPr>
        <w:t>alebo</w:t>
      </w:r>
      <w:r>
        <w:rPr>
          <w:spacing w:val="-9"/>
          <w:sz w:val="24"/>
        </w:rPr>
        <w:t xml:space="preserve"> </w:t>
      </w:r>
      <w:r>
        <w:rPr>
          <w:sz w:val="24"/>
        </w:rPr>
        <w:t xml:space="preserve">neupotrebiteľný, </w:t>
      </w:r>
      <w:r>
        <w:rPr>
          <w:spacing w:val="-2"/>
          <w:sz w:val="24"/>
        </w:rPr>
        <w:t>alebo</w:t>
      </w:r>
    </w:p>
    <w:p w:rsidR="0005759C" w:rsidRDefault="00636957">
      <w:pPr>
        <w:pStyle w:val="Odsekzoznamu"/>
        <w:numPr>
          <w:ilvl w:val="1"/>
          <w:numId w:val="24"/>
        </w:numPr>
        <w:tabs>
          <w:tab w:val="left" w:pos="716"/>
        </w:tabs>
        <w:ind w:right="139" w:firstLine="0"/>
        <w:jc w:val="both"/>
        <w:rPr>
          <w:sz w:val="24"/>
        </w:rPr>
      </w:pPr>
      <w:r>
        <w:rPr>
          <w:sz w:val="24"/>
        </w:rPr>
        <w:t>správca majetku obce neplní povinnosti pri hospodárení s</w:t>
      </w:r>
      <w:r>
        <w:rPr>
          <w:spacing w:val="-2"/>
          <w:sz w:val="24"/>
        </w:rPr>
        <w:t xml:space="preserve"> </w:t>
      </w:r>
      <w:r>
        <w:rPr>
          <w:sz w:val="24"/>
        </w:rPr>
        <w:t>majetkom vyplývajúce zo všeobecne záväzných právnych predpisov slovenského právneho poriadku alebo z týchto zásad,</w:t>
      </w:r>
      <w:r>
        <w:rPr>
          <w:spacing w:val="35"/>
          <w:sz w:val="24"/>
        </w:rPr>
        <w:t xml:space="preserve"> </w:t>
      </w:r>
      <w:r>
        <w:rPr>
          <w:sz w:val="24"/>
        </w:rPr>
        <w:t>najmä</w:t>
      </w:r>
      <w:r>
        <w:rPr>
          <w:spacing w:val="34"/>
          <w:sz w:val="24"/>
        </w:rPr>
        <w:t xml:space="preserve"> </w:t>
      </w:r>
      <w:r>
        <w:rPr>
          <w:sz w:val="24"/>
        </w:rPr>
        <w:t>ak</w:t>
      </w:r>
      <w:r>
        <w:rPr>
          <w:spacing w:val="35"/>
          <w:sz w:val="24"/>
        </w:rPr>
        <w:t xml:space="preserve"> </w:t>
      </w:r>
      <w:r>
        <w:rPr>
          <w:sz w:val="24"/>
        </w:rPr>
        <w:t>správca</w:t>
      </w:r>
      <w:r>
        <w:rPr>
          <w:spacing w:val="38"/>
          <w:sz w:val="24"/>
        </w:rPr>
        <w:t xml:space="preserve"> </w:t>
      </w:r>
      <w:r>
        <w:rPr>
          <w:sz w:val="24"/>
        </w:rPr>
        <w:t>majetku</w:t>
      </w:r>
      <w:r>
        <w:rPr>
          <w:spacing w:val="35"/>
          <w:sz w:val="24"/>
        </w:rPr>
        <w:t xml:space="preserve"> </w:t>
      </w:r>
      <w:r>
        <w:rPr>
          <w:sz w:val="24"/>
        </w:rPr>
        <w:t>obce</w:t>
      </w:r>
      <w:r>
        <w:rPr>
          <w:spacing w:val="34"/>
          <w:sz w:val="24"/>
        </w:rPr>
        <w:t xml:space="preserve"> </w:t>
      </w:r>
      <w:r>
        <w:rPr>
          <w:sz w:val="24"/>
        </w:rPr>
        <w:t>nevedie</w:t>
      </w:r>
      <w:r>
        <w:rPr>
          <w:spacing w:val="37"/>
          <w:sz w:val="24"/>
        </w:rPr>
        <w:t xml:space="preserve"> </w:t>
      </w:r>
      <w:r>
        <w:rPr>
          <w:sz w:val="24"/>
        </w:rPr>
        <w:t>majetok</w:t>
      </w:r>
      <w:r>
        <w:rPr>
          <w:spacing w:val="36"/>
          <w:sz w:val="24"/>
        </w:rPr>
        <w:t xml:space="preserve"> </w:t>
      </w:r>
      <w:r>
        <w:rPr>
          <w:sz w:val="24"/>
        </w:rPr>
        <w:t>v</w:t>
      </w:r>
      <w:r>
        <w:rPr>
          <w:spacing w:val="-2"/>
          <w:sz w:val="24"/>
        </w:rPr>
        <w:t xml:space="preserve"> </w:t>
      </w:r>
      <w:r>
        <w:rPr>
          <w:sz w:val="24"/>
        </w:rPr>
        <w:t>účtovnej</w:t>
      </w:r>
      <w:r>
        <w:rPr>
          <w:spacing w:val="35"/>
          <w:sz w:val="24"/>
        </w:rPr>
        <w:t xml:space="preserve"> </w:t>
      </w:r>
      <w:r>
        <w:rPr>
          <w:sz w:val="24"/>
        </w:rPr>
        <w:t>evidencii,</w:t>
      </w:r>
      <w:r>
        <w:rPr>
          <w:spacing w:val="35"/>
          <w:sz w:val="24"/>
        </w:rPr>
        <w:t xml:space="preserve"> </w:t>
      </w:r>
      <w:r>
        <w:rPr>
          <w:sz w:val="24"/>
        </w:rPr>
        <w:t>nenakladá s</w:t>
      </w:r>
      <w:r>
        <w:rPr>
          <w:spacing w:val="-2"/>
          <w:sz w:val="24"/>
        </w:rPr>
        <w:t xml:space="preserve"> </w:t>
      </w:r>
      <w:r>
        <w:rPr>
          <w:sz w:val="24"/>
        </w:rPr>
        <w:t>majetkom</w:t>
      </w:r>
      <w:r>
        <w:rPr>
          <w:spacing w:val="40"/>
          <w:sz w:val="24"/>
        </w:rPr>
        <w:t xml:space="preserve"> </w:t>
      </w:r>
      <w:r>
        <w:rPr>
          <w:sz w:val="24"/>
        </w:rPr>
        <w:t>hospodárne,</w:t>
      </w:r>
      <w:r>
        <w:rPr>
          <w:spacing w:val="40"/>
          <w:sz w:val="24"/>
        </w:rPr>
        <w:t xml:space="preserve"> </w:t>
      </w:r>
      <w:r>
        <w:rPr>
          <w:sz w:val="24"/>
        </w:rPr>
        <w:t>efektívne,</w:t>
      </w:r>
      <w:r>
        <w:rPr>
          <w:spacing w:val="40"/>
          <w:sz w:val="24"/>
        </w:rPr>
        <w:t xml:space="preserve"> </w:t>
      </w:r>
      <w:r>
        <w:rPr>
          <w:sz w:val="24"/>
        </w:rPr>
        <w:t>účelne</w:t>
      </w:r>
      <w:r>
        <w:rPr>
          <w:spacing w:val="40"/>
          <w:sz w:val="24"/>
        </w:rPr>
        <w:t xml:space="preserve"> </w:t>
      </w:r>
      <w:r>
        <w:rPr>
          <w:sz w:val="24"/>
        </w:rPr>
        <w:t>alebo</w:t>
      </w:r>
      <w:r>
        <w:rPr>
          <w:spacing w:val="40"/>
          <w:sz w:val="24"/>
        </w:rPr>
        <w:t xml:space="preserve"> </w:t>
      </w:r>
      <w:r>
        <w:rPr>
          <w:sz w:val="24"/>
        </w:rPr>
        <w:t>účinne,</w:t>
      </w:r>
      <w:r>
        <w:rPr>
          <w:spacing w:val="40"/>
          <w:sz w:val="24"/>
        </w:rPr>
        <w:t xml:space="preserve"> </w:t>
      </w:r>
      <w:r>
        <w:rPr>
          <w:sz w:val="24"/>
        </w:rPr>
        <w:t>vykonáva</w:t>
      </w:r>
      <w:r>
        <w:rPr>
          <w:spacing w:val="40"/>
          <w:sz w:val="24"/>
        </w:rPr>
        <w:t xml:space="preserve"> </w:t>
      </w:r>
      <w:r>
        <w:rPr>
          <w:sz w:val="24"/>
        </w:rPr>
        <w:t>úkony</w:t>
      </w:r>
      <w:r>
        <w:rPr>
          <w:spacing w:val="40"/>
          <w:sz w:val="24"/>
        </w:rPr>
        <w:t xml:space="preserve"> </w:t>
      </w:r>
      <w:r>
        <w:rPr>
          <w:sz w:val="24"/>
        </w:rPr>
        <w:t>pri</w:t>
      </w:r>
      <w:r>
        <w:rPr>
          <w:spacing w:val="40"/>
          <w:sz w:val="24"/>
        </w:rPr>
        <w:t xml:space="preserve"> </w:t>
      </w:r>
      <w:r>
        <w:rPr>
          <w:sz w:val="24"/>
        </w:rPr>
        <w:t>nakladaní s majetkom bez súhlasu príslušného orgánu obce podľa týchto zásad,</w:t>
      </w:r>
    </w:p>
    <w:p w:rsidR="0005759C" w:rsidRDefault="00636957">
      <w:pPr>
        <w:pStyle w:val="Odsekzoznamu"/>
        <w:numPr>
          <w:ilvl w:val="0"/>
          <w:numId w:val="24"/>
        </w:numPr>
        <w:tabs>
          <w:tab w:val="left" w:pos="155"/>
          <w:tab w:val="left" w:pos="513"/>
        </w:tabs>
        <w:ind w:left="155" w:right="142" w:hanging="15"/>
        <w:jc w:val="both"/>
        <w:rPr>
          <w:sz w:val="24"/>
        </w:rPr>
      </w:pPr>
      <w:r>
        <w:rPr>
          <w:sz w:val="24"/>
        </w:rPr>
        <w:t>Obec</w:t>
      </w:r>
      <w:r>
        <w:rPr>
          <w:spacing w:val="33"/>
          <w:sz w:val="24"/>
        </w:rPr>
        <w:t xml:space="preserve"> </w:t>
      </w:r>
      <w:r>
        <w:rPr>
          <w:sz w:val="24"/>
        </w:rPr>
        <w:t>môže</w:t>
      </w:r>
      <w:r>
        <w:rPr>
          <w:spacing w:val="34"/>
          <w:sz w:val="24"/>
        </w:rPr>
        <w:t xml:space="preserve"> </w:t>
      </w:r>
      <w:r>
        <w:rPr>
          <w:sz w:val="24"/>
        </w:rPr>
        <w:t>správcovi</w:t>
      </w:r>
      <w:r>
        <w:rPr>
          <w:spacing w:val="34"/>
          <w:sz w:val="24"/>
        </w:rPr>
        <w:t xml:space="preserve"> </w:t>
      </w:r>
      <w:r>
        <w:rPr>
          <w:sz w:val="24"/>
        </w:rPr>
        <w:t>majetku</w:t>
      </w:r>
      <w:r>
        <w:rPr>
          <w:spacing w:val="35"/>
          <w:sz w:val="24"/>
        </w:rPr>
        <w:t xml:space="preserve"> </w:t>
      </w:r>
      <w:r>
        <w:rPr>
          <w:sz w:val="24"/>
        </w:rPr>
        <w:t>obce</w:t>
      </w:r>
      <w:r>
        <w:rPr>
          <w:spacing w:val="33"/>
          <w:sz w:val="24"/>
        </w:rPr>
        <w:t xml:space="preserve"> </w:t>
      </w:r>
      <w:r>
        <w:rPr>
          <w:sz w:val="24"/>
        </w:rPr>
        <w:t>odňať</w:t>
      </w:r>
      <w:r>
        <w:rPr>
          <w:spacing w:val="34"/>
          <w:sz w:val="24"/>
        </w:rPr>
        <w:t xml:space="preserve"> </w:t>
      </w:r>
      <w:r>
        <w:rPr>
          <w:sz w:val="24"/>
        </w:rPr>
        <w:t>správu</w:t>
      </w:r>
      <w:r>
        <w:rPr>
          <w:spacing w:val="33"/>
          <w:sz w:val="24"/>
        </w:rPr>
        <w:t xml:space="preserve"> </w:t>
      </w:r>
      <w:r>
        <w:rPr>
          <w:sz w:val="24"/>
        </w:rPr>
        <w:t>majetku</w:t>
      </w:r>
      <w:r>
        <w:rPr>
          <w:spacing w:val="35"/>
          <w:sz w:val="24"/>
        </w:rPr>
        <w:t xml:space="preserve"> </w:t>
      </w:r>
      <w:r>
        <w:rPr>
          <w:sz w:val="24"/>
        </w:rPr>
        <w:t>obce</w:t>
      </w:r>
      <w:r>
        <w:rPr>
          <w:spacing w:val="33"/>
          <w:sz w:val="24"/>
        </w:rPr>
        <w:t xml:space="preserve"> </w:t>
      </w:r>
      <w:r>
        <w:rPr>
          <w:sz w:val="24"/>
        </w:rPr>
        <w:t>ak</w:t>
      </w:r>
      <w:r>
        <w:rPr>
          <w:spacing w:val="35"/>
          <w:sz w:val="24"/>
        </w:rPr>
        <w:t xml:space="preserve"> </w:t>
      </w:r>
      <w:r>
        <w:rPr>
          <w:sz w:val="24"/>
        </w:rPr>
        <w:t>je</w:t>
      </w:r>
      <w:r>
        <w:rPr>
          <w:spacing w:val="33"/>
          <w:sz w:val="24"/>
        </w:rPr>
        <w:t xml:space="preserve"> </w:t>
      </w:r>
      <w:r>
        <w:rPr>
          <w:sz w:val="24"/>
        </w:rPr>
        <w:t>splnená</w:t>
      </w:r>
      <w:r>
        <w:rPr>
          <w:spacing w:val="32"/>
          <w:sz w:val="24"/>
        </w:rPr>
        <w:t xml:space="preserve"> </w:t>
      </w:r>
      <w:r>
        <w:rPr>
          <w:sz w:val="24"/>
        </w:rPr>
        <w:t>niektorá z podmienok podľa ods. 10 písm. a) až c) a súčasne</w:t>
      </w:r>
    </w:p>
    <w:p w:rsidR="0005759C" w:rsidRDefault="00636957">
      <w:pPr>
        <w:pStyle w:val="Odsekzoznamu"/>
        <w:numPr>
          <w:ilvl w:val="1"/>
          <w:numId w:val="24"/>
        </w:numPr>
        <w:tabs>
          <w:tab w:val="left" w:pos="669"/>
        </w:tabs>
        <w:ind w:left="669" w:hanging="245"/>
        <w:rPr>
          <w:sz w:val="24"/>
        </w:rPr>
      </w:pPr>
      <w:r>
        <w:rPr>
          <w:sz w:val="24"/>
        </w:rPr>
        <w:t>odňatie</w:t>
      </w:r>
      <w:r>
        <w:rPr>
          <w:spacing w:val="-5"/>
          <w:sz w:val="24"/>
        </w:rPr>
        <w:t xml:space="preserve"> </w:t>
      </w:r>
      <w:r>
        <w:rPr>
          <w:sz w:val="24"/>
        </w:rPr>
        <w:t>majetku</w:t>
      </w:r>
      <w:r>
        <w:rPr>
          <w:spacing w:val="1"/>
          <w:sz w:val="24"/>
        </w:rPr>
        <w:t xml:space="preserve"> </w:t>
      </w:r>
      <w:r>
        <w:rPr>
          <w:sz w:val="24"/>
        </w:rPr>
        <w:t>zo</w:t>
      </w:r>
      <w:r>
        <w:rPr>
          <w:spacing w:val="-1"/>
          <w:sz w:val="24"/>
        </w:rPr>
        <w:t xml:space="preserve"> </w:t>
      </w:r>
      <w:r>
        <w:rPr>
          <w:sz w:val="24"/>
        </w:rPr>
        <w:t>správy</w:t>
      </w:r>
      <w:r>
        <w:rPr>
          <w:spacing w:val="-2"/>
          <w:sz w:val="24"/>
        </w:rPr>
        <w:t xml:space="preserve"> </w:t>
      </w:r>
      <w:r>
        <w:rPr>
          <w:sz w:val="24"/>
        </w:rPr>
        <w:t>schváli</w:t>
      </w:r>
      <w:r>
        <w:rPr>
          <w:spacing w:val="-1"/>
          <w:sz w:val="24"/>
        </w:rPr>
        <w:t xml:space="preserve"> </w:t>
      </w:r>
      <w:r>
        <w:rPr>
          <w:sz w:val="24"/>
        </w:rPr>
        <w:t>uznesením</w:t>
      </w:r>
      <w:r>
        <w:rPr>
          <w:spacing w:val="1"/>
          <w:sz w:val="24"/>
        </w:rPr>
        <w:t xml:space="preserve"> </w:t>
      </w:r>
      <w:r>
        <w:rPr>
          <w:sz w:val="24"/>
        </w:rPr>
        <w:t xml:space="preserve">obecné </w:t>
      </w:r>
      <w:r>
        <w:rPr>
          <w:spacing w:val="-2"/>
          <w:sz w:val="24"/>
        </w:rPr>
        <w:t>zastupiteľstvo,</w:t>
      </w:r>
    </w:p>
    <w:p w:rsidR="0005759C" w:rsidRDefault="00636957">
      <w:pPr>
        <w:pStyle w:val="Odsekzoznamu"/>
        <w:numPr>
          <w:ilvl w:val="1"/>
          <w:numId w:val="24"/>
        </w:numPr>
        <w:tabs>
          <w:tab w:val="left" w:pos="694"/>
        </w:tabs>
        <w:ind w:right="141" w:firstLine="0"/>
        <w:rPr>
          <w:sz w:val="24"/>
        </w:rPr>
      </w:pPr>
      <w:r>
        <w:rPr>
          <w:sz w:val="24"/>
        </w:rPr>
        <w:t>o</w:t>
      </w:r>
      <w:r>
        <w:rPr>
          <w:spacing w:val="-4"/>
          <w:sz w:val="24"/>
        </w:rPr>
        <w:t xml:space="preserve"> </w:t>
      </w:r>
      <w:r>
        <w:rPr>
          <w:sz w:val="24"/>
        </w:rPr>
        <w:t>odňatí majetku zo správy sa vyhotoví dodatok k</w:t>
      </w:r>
      <w:r>
        <w:rPr>
          <w:spacing w:val="-1"/>
          <w:sz w:val="24"/>
        </w:rPr>
        <w:t xml:space="preserve"> </w:t>
      </w:r>
      <w:r>
        <w:rPr>
          <w:sz w:val="24"/>
        </w:rPr>
        <w:t>zriaďovacej listine a</w:t>
      </w:r>
      <w:r>
        <w:rPr>
          <w:spacing w:val="-3"/>
          <w:sz w:val="24"/>
        </w:rPr>
        <w:t xml:space="preserve"> </w:t>
      </w:r>
      <w:r>
        <w:rPr>
          <w:sz w:val="24"/>
        </w:rPr>
        <w:t>dodatok zmluve o výkone správy,</w:t>
      </w:r>
    </w:p>
    <w:p w:rsidR="0005759C" w:rsidRDefault="00636957">
      <w:pPr>
        <w:pStyle w:val="Odsekzoznamu"/>
        <w:numPr>
          <w:ilvl w:val="1"/>
          <w:numId w:val="24"/>
        </w:numPr>
        <w:tabs>
          <w:tab w:val="left" w:pos="658"/>
        </w:tabs>
        <w:ind w:left="658" w:hanging="234"/>
        <w:rPr>
          <w:sz w:val="24"/>
        </w:rPr>
      </w:pPr>
      <w:r>
        <w:rPr>
          <w:sz w:val="24"/>
        </w:rPr>
        <w:t>o</w:t>
      </w:r>
      <w:r>
        <w:rPr>
          <w:spacing w:val="-5"/>
          <w:sz w:val="24"/>
        </w:rPr>
        <w:t xml:space="preserve"> </w:t>
      </w:r>
      <w:r>
        <w:rPr>
          <w:sz w:val="24"/>
        </w:rPr>
        <w:t>odovzdaní</w:t>
      </w:r>
      <w:r>
        <w:rPr>
          <w:spacing w:val="-11"/>
          <w:sz w:val="24"/>
        </w:rPr>
        <w:t xml:space="preserve"> </w:t>
      </w:r>
      <w:r>
        <w:rPr>
          <w:sz w:val="24"/>
        </w:rPr>
        <w:t>odňatého</w:t>
      </w:r>
      <w:r>
        <w:rPr>
          <w:spacing w:val="-9"/>
          <w:sz w:val="24"/>
        </w:rPr>
        <w:t xml:space="preserve"> </w:t>
      </w:r>
      <w:r>
        <w:rPr>
          <w:sz w:val="24"/>
        </w:rPr>
        <w:t>majetku</w:t>
      </w:r>
      <w:r>
        <w:rPr>
          <w:spacing w:val="-10"/>
          <w:sz w:val="24"/>
        </w:rPr>
        <w:t xml:space="preserve"> </w:t>
      </w:r>
      <w:r>
        <w:rPr>
          <w:sz w:val="24"/>
        </w:rPr>
        <w:t>sa</w:t>
      </w:r>
      <w:r>
        <w:rPr>
          <w:spacing w:val="-12"/>
          <w:sz w:val="24"/>
        </w:rPr>
        <w:t xml:space="preserve"> </w:t>
      </w:r>
      <w:r>
        <w:rPr>
          <w:sz w:val="24"/>
        </w:rPr>
        <w:t>vyhotoví</w:t>
      </w:r>
      <w:r>
        <w:rPr>
          <w:spacing w:val="-10"/>
          <w:sz w:val="24"/>
        </w:rPr>
        <w:t xml:space="preserve"> </w:t>
      </w:r>
      <w:r>
        <w:rPr>
          <w:sz w:val="24"/>
        </w:rPr>
        <w:t>protokol</w:t>
      </w:r>
      <w:r>
        <w:rPr>
          <w:spacing w:val="-11"/>
          <w:sz w:val="24"/>
        </w:rPr>
        <w:t xml:space="preserve"> </w:t>
      </w:r>
      <w:r>
        <w:rPr>
          <w:sz w:val="24"/>
        </w:rPr>
        <w:t>o</w:t>
      </w:r>
      <w:r>
        <w:rPr>
          <w:spacing w:val="-1"/>
          <w:sz w:val="24"/>
        </w:rPr>
        <w:t xml:space="preserve"> </w:t>
      </w:r>
      <w:r>
        <w:rPr>
          <w:sz w:val="24"/>
        </w:rPr>
        <w:t>odovzdaní</w:t>
      </w:r>
      <w:r>
        <w:rPr>
          <w:spacing w:val="-11"/>
          <w:sz w:val="24"/>
        </w:rPr>
        <w:t xml:space="preserve"> </w:t>
      </w:r>
      <w:r>
        <w:rPr>
          <w:sz w:val="24"/>
        </w:rPr>
        <w:t>a</w:t>
      </w:r>
      <w:r>
        <w:rPr>
          <w:spacing w:val="-3"/>
          <w:sz w:val="24"/>
        </w:rPr>
        <w:t xml:space="preserve"> </w:t>
      </w:r>
      <w:r>
        <w:rPr>
          <w:sz w:val="24"/>
        </w:rPr>
        <w:t>prevzatí</w:t>
      </w:r>
      <w:r>
        <w:rPr>
          <w:spacing w:val="-10"/>
          <w:sz w:val="24"/>
        </w:rPr>
        <w:t xml:space="preserve"> </w:t>
      </w:r>
      <w:r>
        <w:rPr>
          <w:sz w:val="24"/>
        </w:rPr>
        <w:t>majetku</w:t>
      </w:r>
      <w:r>
        <w:rPr>
          <w:spacing w:val="-9"/>
          <w:sz w:val="24"/>
        </w:rPr>
        <w:t xml:space="preserve"> </w:t>
      </w:r>
      <w:r>
        <w:rPr>
          <w:spacing w:val="-2"/>
          <w:sz w:val="24"/>
        </w:rPr>
        <w:t>obce,</w:t>
      </w:r>
    </w:p>
    <w:p w:rsidR="0005759C" w:rsidRDefault="00636957">
      <w:pPr>
        <w:pStyle w:val="Zkladntext"/>
        <w:spacing w:before="21"/>
        <w:ind w:left="0"/>
        <w:jc w:val="left"/>
        <w:rPr>
          <w:sz w:val="20"/>
        </w:rPr>
      </w:pPr>
      <w:r>
        <w:rPr>
          <w:noProof/>
          <w:sz w:val="20"/>
        </w:rPr>
        <mc:AlternateContent>
          <mc:Choice Requires="wps">
            <w:drawing>
              <wp:anchor distT="0" distB="0" distL="0" distR="0" simplePos="0" relativeHeight="487589888" behindDoc="1" locked="0" layoutInCell="1" allowOverlap="1">
                <wp:simplePos x="0" y="0"/>
                <wp:positionH relativeFrom="page">
                  <wp:posOffset>899464</wp:posOffset>
                </wp:positionH>
                <wp:positionV relativeFrom="paragraph">
                  <wp:posOffset>174786</wp:posOffset>
                </wp:positionV>
                <wp:extent cx="1829435" cy="952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4"/>
                              </a:lnTo>
                              <a:lnTo>
                                <a:pt x="1829053" y="9144"/>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CB20D3" id="Graphic 6" o:spid="_x0000_s1026" style="position:absolute;margin-left:70.8pt;margin-top:13.75pt;width:144.05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" path="m1829053,l,,,9144r1829053,l1829053,xe" fillcolor="black" stroked="f">
                <v:path arrowok="t"/>
                <w10:wrap type="topAndBottom" anchorx="page"/>
              </v:shape>
            </w:pict>
          </mc:Fallback>
        </mc:AlternateContent>
      </w:r>
    </w:p>
    <w:p w:rsidR="0005759C" w:rsidRDefault="00636957">
      <w:pPr>
        <w:spacing w:before="101"/>
        <w:ind w:left="141" w:right="159"/>
        <w:rPr>
          <w:sz w:val="20"/>
        </w:rPr>
      </w:pPr>
      <w:r>
        <w:rPr>
          <w:sz w:val="20"/>
          <w:vertAlign w:val="superscript"/>
        </w:rPr>
        <w:t>3</w:t>
      </w:r>
      <w:r>
        <w:rPr>
          <w:spacing w:val="9"/>
          <w:sz w:val="20"/>
        </w:rPr>
        <w:t xml:space="preserve"> </w:t>
      </w:r>
      <w:r>
        <w:rPr>
          <w:sz w:val="20"/>
        </w:rPr>
        <w:t>Zákon č.</w:t>
      </w:r>
      <w:r>
        <w:rPr>
          <w:spacing w:val="9"/>
          <w:sz w:val="20"/>
        </w:rPr>
        <w:t xml:space="preserve"> </w:t>
      </w:r>
      <w:r>
        <w:rPr>
          <w:sz w:val="20"/>
        </w:rPr>
        <w:t>523/2004 Z.</w:t>
      </w:r>
      <w:r>
        <w:rPr>
          <w:spacing w:val="9"/>
          <w:sz w:val="20"/>
        </w:rPr>
        <w:t xml:space="preserve"> </w:t>
      </w:r>
      <w:r>
        <w:rPr>
          <w:sz w:val="20"/>
        </w:rPr>
        <w:t>z. o</w:t>
      </w:r>
      <w:r>
        <w:rPr>
          <w:spacing w:val="10"/>
          <w:sz w:val="20"/>
        </w:rPr>
        <w:t xml:space="preserve"> </w:t>
      </w:r>
      <w:r>
        <w:rPr>
          <w:sz w:val="20"/>
        </w:rPr>
        <w:t>rozpočtových</w:t>
      </w:r>
      <w:r>
        <w:rPr>
          <w:spacing w:val="10"/>
          <w:sz w:val="20"/>
        </w:rPr>
        <w:t xml:space="preserve"> </w:t>
      </w:r>
      <w:r>
        <w:rPr>
          <w:sz w:val="20"/>
        </w:rPr>
        <w:t>pravidlách verejnej správy</w:t>
      </w:r>
      <w:r>
        <w:rPr>
          <w:spacing w:val="10"/>
          <w:sz w:val="20"/>
        </w:rPr>
        <w:t xml:space="preserve"> </w:t>
      </w:r>
      <w:r>
        <w:rPr>
          <w:sz w:val="20"/>
        </w:rPr>
        <w:t>a o</w:t>
      </w:r>
      <w:r>
        <w:rPr>
          <w:spacing w:val="10"/>
          <w:sz w:val="20"/>
        </w:rPr>
        <w:t xml:space="preserve"> </w:t>
      </w:r>
      <w:r>
        <w:rPr>
          <w:sz w:val="20"/>
        </w:rPr>
        <w:t>zmene</w:t>
      </w:r>
      <w:r>
        <w:rPr>
          <w:spacing w:val="9"/>
          <w:sz w:val="20"/>
        </w:rPr>
        <w:t xml:space="preserve"> </w:t>
      </w:r>
      <w:r>
        <w:rPr>
          <w:sz w:val="20"/>
        </w:rPr>
        <w:t>a doplnení niektorých</w:t>
      </w:r>
      <w:r>
        <w:rPr>
          <w:spacing w:val="10"/>
          <w:sz w:val="20"/>
        </w:rPr>
        <w:t xml:space="preserve"> </w:t>
      </w:r>
      <w:r>
        <w:rPr>
          <w:sz w:val="20"/>
        </w:rPr>
        <w:t>zákonov</w:t>
      </w:r>
      <w:r>
        <w:rPr>
          <w:spacing w:val="40"/>
          <w:sz w:val="20"/>
        </w:rPr>
        <w:t xml:space="preserve"> </w:t>
      </w:r>
      <w:r>
        <w:rPr>
          <w:sz w:val="20"/>
        </w:rPr>
        <w:t>v z. n. p.</w:t>
      </w:r>
    </w:p>
    <w:p w:rsidR="0005759C" w:rsidRDefault="00636957">
      <w:pPr>
        <w:spacing w:before="1"/>
        <w:ind w:left="141"/>
        <w:rPr>
          <w:sz w:val="20"/>
        </w:rPr>
      </w:pPr>
      <w:r>
        <w:rPr>
          <w:sz w:val="20"/>
          <w:vertAlign w:val="superscript"/>
        </w:rPr>
        <w:t>4</w:t>
      </w:r>
      <w:r>
        <w:rPr>
          <w:spacing w:val="-4"/>
          <w:sz w:val="20"/>
        </w:rPr>
        <w:t xml:space="preserve"> </w:t>
      </w:r>
      <w:r>
        <w:rPr>
          <w:sz w:val="20"/>
        </w:rPr>
        <w:t>Zákon</w:t>
      </w:r>
      <w:r>
        <w:rPr>
          <w:spacing w:val="-2"/>
          <w:sz w:val="20"/>
        </w:rPr>
        <w:t xml:space="preserve"> </w:t>
      </w:r>
      <w:r>
        <w:rPr>
          <w:sz w:val="20"/>
        </w:rPr>
        <w:t>č.</w:t>
      </w:r>
      <w:r>
        <w:rPr>
          <w:spacing w:val="-4"/>
          <w:sz w:val="20"/>
        </w:rPr>
        <w:t xml:space="preserve"> </w:t>
      </w:r>
      <w:r>
        <w:rPr>
          <w:sz w:val="20"/>
        </w:rPr>
        <w:t>513/1991</w:t>
      </w:r>
      <w:r>
        <w:rPr>
          <w:spacing w:val="-2"/>
          <w:sz w:val="20"/>
        </w:rPr>
        <w:t xml:space="preserve"> </w:t>
      </w:r>
      <w:r>
        <w:rPr>
          <w:sz w:val="20"/>
        </w:rPr>
        <w:t>Zb.</w:t>
      </w:r>
      <w:r>
        <w:rPr>
          <w:spacing w:val="-4"/>
          <w:sz w:val="20"/>
        </w:rPr>
        <w:t xml:space="preserve"> </w:t>
      </w:r>
      <w:r>
        <w:rPr>
          <w:sz w:val="20"/>
        </w:rPr>
        <w:t>Obchodný</w:t>
      </w:r>
      <w:r>
        <w:rPr>
          <w:spacing w:val="-2"/>
          <w:sz w:val="20"/>
        </w:rPr>
        <w:t xml:space="preserve"> </w:t>
      </w:r>
      <w:r>
        <w:rPr>
          <w:sz w:val="20"/>
        </w:rPr>
        <w:t>zákonník</w:t>
      </w:r>
      <w:r>
        <w:rPr>
          <w:spacing w:val="-2"/>
          <w:sz w:val="20"/>
        </w:rPr>
        <w:t xml:space="preserve"> </w:t>
      </w:r>
      <w:r>
        <w:rPr>
          <w:sz w:val="20"/>
        </w:rPr>
        <w:t>v</w:t>
      </w:r>
      <w:r>
        <w:rPr>
          <w:spacing w:val="1"/>
          <w:sz w:val="20"/>
        </w:rPr>
        <w:t xml:space="preserve"> </w:t>
      </w:r>
      <w:r>
        <w:rPr>
          <w:sz w:val="20"/>
        </w:rPr>
        <w:t>z.</w:t>
      </w:r>
      <w:r>
        <w:rPr>
          <w:spacing w:val="-3"/>
          <w:sz w:val="20"/>
        </w:rPr>
        <w:t xml:space="preserve"> </w:t>
      </w:r>
      <w:r>
        <w:rPr>
          <w:sz w:val="20"/>
        </w:rPr>
        <w:t>n.</w:t>
      </w:r>
      <w:r>
        <w:rPr>
          <w:spacing w:val="-5"/>
          <w:sz w:val="20"/>
        </w:rPr>
        <w:t xml:space="preserve"> </w:t>
      </w:r>
      <w:r>
        <w:rPr>
          <w:sz w:val="20"/>
        </w:rPr>
        <w:t>p.;</w:t>
      </w:r>
      <w:r>
        <w:rPr>
          <w:spacing w:val="-4"/>
          <w:sz w:val="20"/>
        </w:rPr>
        <w:t xml:space="preserve"> </w:t>
      </w:r>
      <w:r>
        <w:rPr>
          <w:sz w:val="20"/>
        </w:rPr>
        <w:t>zákon</w:t>
      </w:r>
      <w:r>
        <w:rPr>
          <w:spacing w:val="-3"/>
          <w:sz w:val="20"/>
        </w:rPr>
        <w:t xml:space="preserve"> </w:t>
      </w:r>
      <w:r>
        <w:rPr>
          <w:sz w:val="20"/>
        </w:rPr>
        <w:t>č.</w:t>
      </w:r>
      <w:r>
        <w:rPr>
          <w:spacing w:val="-2"/>
          <w:sz w:val="20"/>
        </w:rPr>
        <w:t xml:space="preserve"> </w:t>
      </w:r>
      <w:r>
        <w:rPr>
          <w:sz w:val="20"/>
        </w:rPr>
        <w:t>40/1964</w:t>
      </w:r>
      <w:r>
        <w:rPr>
          <w:spacing w:val="-2"/>
          <w:sz w:val="20"/>
        </w:rPr>
        <w:t xml:space="preserve"> </w:t>
      </w:r>
      <w:r>
        <w:rPr>
          <w:sz w:val="20"/>
        </w:rPr>
        <w:t>Zb.</w:t>
      </w:r>
      <w:r>
        <w:rPr>
          <w:spacing w:val="-6"/>
          <w:sz w:val="20"/>
        </w:rPr>
        <w:t xml:space="preserve"> </w:t>
      </w:r>
      <w:r>
        <w:rPr>
          <w:sz w:val="20"/>
        </w:rPr>
        <w:t>Občiansky</w:t>
      </w:r>
      <w:r>
        <w:rPr>
          <w:spacing w:val="-2"/>
          <w:sz w:val="20"/>
        </w:rPr>
        <w:t xml:space="preserve"> </w:t>
      </w:r>
      <w:r>
        <w:rPr>
          <w:sz w:val="20"/>
        </w:rPr>
        <w:t>zákonník</w:t>
      </w:r>
      <w:r>
        <w:rPr>
          <w:spacing w:val="-5"/>
          <w:sz w:val="20"/>
        </w:rPr>
        <w:t xml:space="preserve"> </w:t>
      </w:r>
      <w:r>
        <w:rPr>
          <w:sz w:val="20"/>
        </w:rPr>
        <w:t>v</w:t>
      </w:r>
      <w:r>
        <w:rPr>
          <w:spacing w:val="2"/>
          <w:sz w:val="20"/>
        </w:rPr>
        <w:t xml:space="preserve"> </w:t>
      </w:r>
      <w:r>
        <w:rPr>
          <w:sz w:val="20"/>
        </w:rPr>
        <w:t>z.</w:t>
      </w:r>
      <w:r>
        <w:rPr>
          <w:spacing w:val="-5"/>
          <w:sz w:val="20"/>
        </w:rPr>
        <w:t xml:space="preserve"> </w:t>
      </w:r>
      <w:r>
        <w:rPr>
          <w:sz w:val="20"/>
        </w:rPr>
        <w:t>n.</w:t>
      </w:r>
      <w:r>
        <w:rPr>
          <w:spacing w:val="-4"/>
          <w:sz w:val="20"/>
        </w:rPr>
        <w:t xml:space="preserve"> </w:t>
      </w:r>
      <w:r>
        <w:rPr>
          <w:spacing w:val="-5"/>
          <w:sz w:val="20"/>
        </w:rPr>
        <w:t>p.</w:t>
      </w:r>
    </w:p>
    <w:p w:rsidR="0005759C" w:rsidRDefault="0005759C">
      <w:pPr>
        <w:rPr>
          <w:sz w:val="20"/>
        </w:rPr>
        <w:sectPr w:rsidR="0005759C">
          <w:pgSz w:w="11910" w:h="16840"/>
          <w:pgMar w:top="1600" w:right="1275" w:bottom="1200" w:left="1275" w:header="0" w:footer="1000" w:gutter="0"/>
          <w:cols w:space="708"/>
        </w:sectPr>
      </w:pPr>
    </w:p>
    <w:p w:rsidR="0005759C" w:rsidRDefault="00636957">
      <w:pPr>
        <w:pStyle w:val="Odsekzoznamu"/>
        <w:numPr>
          <w:ilvl w:val="1"/>
          <w:numId w:val="24"/>
        </w:numPr>
        <w:tabs>
          <w:tab w:val="left" w:pos="725"/>
        </w:tabs>
        <w:spacing w:before="77"/>
        <w:ind w:right="146" w:firstLine="0"/>
        <w:jc w:val="both"/>
        <w:rPr>
          <w:sz w:val="24"/>
        </w:rPr>
      </w:pPr>
      <w:r>
        <w:rPr>
          <w:sz w:val="24"/>
        </w:rPr>
        <w:lastRenderedPageBreak/>
        <w:t>o</w:t>
      </w:r>
      <w:r>
        <w:rPr>
          <w:spacing w:val="-2"/>
          <w:sz w:val="24"/>
        </w:rPr>
        <w:t xml:space="preserve"> </w:t>
      </w:r>
      <w:r>
        <w:rPr>
          <w:sz w:val="24"/>
        </w:rPr>
        <w:t xml:space="preserve">odňatí nehnuteľného majetku zo správy sa vykoná zápis do katastra nehnuteľností </w:t>
      </w:r>
      <w:r>
        <w:rPr>
          <w:spacing w:val="-2"/>
          <w:sz w:val="24"/>
        </w:rPr>
        <w:t>záznamom.</w:t>
      </w:r>
    </w:p>
    <w:p w:rsidR="0005759C" w:rsidRDefault="00636957">
      <w:pPr>
        <w:pStyle w:val="Odsekzoznamu"/>
        <w:numPr>
          <w:ilvl w:val="0"/>
          <w:numId w:val="24"/>
        </w:numPr>
        <w:tabs>
          <w:tab w:val="left" w:pos="518"/>
        </w:tabs>
        <w:ind w:right="139" w:firstLine="0"/>
        <w:jc w:val="both"/>
        <w:rPr>
          <w:sz w:val="24"/>
        </w:rPr>
      </w:pPr>
      <w:r>
        <w:rPr>
          <w:sz w:val="24"/>
        </w:rPr>
        <w:t>Riaditeľ</w:t>
      </w:r>
      <w:r>
        <w:rPr>
          <w:spacing w:val="38"/>
          <w:sz w:val="24"/>
        </w:rPr>
        <w:t xml:space="preserve"> </w:t>
      </w:r>
      <w:r>
        <w:rPr>
          <w:sz w:val="24"/>
        </w:rPr>
        <w:t>školy</w:t>
      </w:r>
      <w:r>
        <w:rPr>
          <w:spacing w:val="38"/>
          <w:sz w:val="24"/>
        </w:rPr>
        <w:t xml:space="preserve"> </w:t>
      </w:r>
      <w:r>
        <w:rPr>
          <w:sz w:val="24"/>
        </w:rPr>
        <w:t>podľa</w:t>
      </w:r>
      <w:r>
        <w:rPr>
          <w:spacing w:val="40"/>
          <w:sz w:val="24"/>
        </w:rPr>
        <w:t xml:space="preserve"> </w:t>
      </w:r>
      <w:r>
        <w:rPr>
          <w:sz w:val="24"/>
        </w:rPr>
        <w:t>§</w:t>
      </w:r>
      <w:r>
        <w:rPr>
          <w:spacing w:val="38"/>
          <w:sz w:val="24"/>
        </w:rPr>
        <w:t xml:space="preserve"> </w:t>
      </w:r>
      <w:r>
        <w:rPr>
          <w:sz w:val="24"/>
        </w:rPr>
        <w:t>6</w:t>
      </w:r>
      <w:r>
        <w:rPr>
          <w:spacing w:val="40"/>
          <w:sz w:val="24"/>
        </w:rPr>
        <w:t xml:space="preserve"> </w:t>
      </w:r>
      <w:r>
        <w:rPr>
          <w:sz w:val="24"/>
        </w:rPr>
        <w:t>ods.</w:t>
      </w:r>
      <w:r>
        <w:rPr>
          <w:spacing w:val="38"/>
          <w:sz w:val="24"/>
        </w:rPr>
        <w:t xml:space="preserve"> </w:t>
      </w:r>
      <w:r>
        <w:rPr>
          <w:sz w:val="24"/>
        </w:rPr>
        <w:t>11</w:t>
      </w:r>
      <w:r>
        <w:rPr>
          <w:spacing w:val="40"/>
          <w:sz w:val="24"/>
        </w:rPr>
        <w:t xml:space="preserve"> </w:t>
      </w:r>
      <w:r>
        <w:rPr>
          <w:sz w:val="24"/>
        </w:rPr>
        <w:t>zákona</w:t>
      </w:r>
      <w:r>
        <w:rPr>
          <w:spacing w:val="40"/>
          <w:sz w:val="24"/>
        </w:rPr>
        <w:t xml:space="preserve"> </w:t>
      </w:r>
      <w:r>
        <w:rPr>
          <w:sz w:val="24"/>
        </w:rPr>
        <w:t>č.</w:t>
      </w:r>
      <w:r>
        <w:rPr>
          <w:spacing w:val="40"/>
          <w:sz w:val="24"/>
        </w:rPr>
        <w:t xml:space="preserve"> </w:t>
      </w:r>
      <w:r>
        <w:rPr>
          <w:sz w:val="24"/>
        </w:rPr>
        <w:t>596/2003</w:t>
      </w:r>
      <w:r>
        <w:rPr>
          <w:spacing w:val="39"/>
          <w:sz w:val="24"/>
        </w:rPr>
        <w:t xml:space="preserve"> </w:t>
      </w:r>
      <w:r>
        <w:rPr>
          <w:sz w:val="24"/>
        </w:rPr>
        <w:t>Z.</w:t>
      </w:r>
      <w:r>
        <w:rPr>
          <w:spacing w:val="40"/>
          <w:sz w:val="24"/>
        </w:rPr>
        <w:t xml:space="preserve"> </w:t>
      </w:r>
      <w:r>
        <w:rPr>
          <w:sz w:val="24"/>
        </w:rPr>
        <w:t>z.</w:t>
      </w:r>
      <w:r>
        <w:rPr>
          <w:spacing w:val="38"/>
          <w:sz w:val="24"/>
        </w:rPr>
        <w:t xml:space="preserve"> </w:t>
      </w:r>
      <w:r>
        <w:rPr>
          <w:sz w:val="24"/>
        </w:rPr>
        <w:t>o štátnej</w:t>
      </w:r>
      <w:r>
        <w:rPr>
          <w:spacing w:val="39"/>
          <w:sz w:val="24"/>
        </w:rPr>
        <w:t xml:space="preserve"> </w:t>
      </w:r>
      <w:r>
        <w:rPr>
          <w:sz w:val="24"/>
        </w:rPr>
        <w:t>správe</w:t>
      </w:r>
      <w:r>
        <w:rPr>
          <w:spacing w:val="39"/>
          <w:sz w:val="24"/>
        </w:rPr>
        <w:t xml:space="preserve"> </w:t>
      </w:r>
      <w:r>
        <w:rPr>
          <w:sz w:val="24"/>
        </w:rPr>
        <w:t>v</w:t>
      </w:r>
      <w:r>
        <w:rPr>
          <w:spacing w:val="-1"/>
          <w:sz w:val="24"/>
        </w:rPr>
        <w:t xml:space="preserve"> </w:t>
      </w:r>
      <w:r>
        <w:rPr>
          <w:sz w:val="24"/>
        </w:rPr>
        <w:t>školstve a</w:t>
      </w:r>
      <w:r>
        <w:rPr>
          <w:spacing w:val="-4"/>
          <w:sz w:val="24"/>
        </w:rPr>
        <w:t xml:space="preserve"> </w:t>
      </w:r>
      <w:r>
        <w:rPr>
          <w:sz w:val="24"/>
        </w:rPr>
        <w:t>školskej samospráve v znení neskorších predpisov a</w:t>
      </w:r>
      <w:r>
        <w:rPr>
          <w:spacing w:val="-3"/>
          <w:sz w:val="24"/>
        </w:rPr>
        <w:t xml:space="preserve"> </w:t>
      </w:r>
      <w:r>
        <w:rPr>
          <w:sz w:val="24"/>
        </w:rPr>
        <w:t>štatutárny orgán inej rozpočtovej alebo príspevkovej organizácie obce sú poverení</w:t>
      </w:r>
      <w:r>
        <w:rPr>
          <w:spacing w:val="40"/>
          <w:sz w:val="24"/>
        </w:rPr>
        <w:t xml:space="preserve"> </w:t>
      </w:r>
      <w:r>
        <w:rPr>
          <w:sz w:val="24"/>
        </w:rPr>
        <w:t>samostatným uzatváraním</w:t>
      </w:r>
    </w:p>
    <w:p w:rsidR="0005759C" w:rsidRDefault="00636957">
      <w:pPr>
        <w:pStyle w:val="Odsekzoznamu"/>
        <w:numPr>
          <w:ilvl w:val="1"/>
          <w:numId w:val="24"/>
        </w:numPr>
        <w:tabs>
          <w:tab w:val="left" w:pos="742"/>
        </w:tabs>
        <w:ind w:left="141" w:right="140" w:firstLine="283"/>
        <w:jc w:val="both"/>
        <w:rPr>
          <w:sz w:val="24"/>
        </w:rPr>
      </w:pPr>
      <w:r>
        <w:rPr>
          <w:sz w:val="24"/>
        </w:rPr>
        <w:t>zmlúv o</w:t>
      </w:r>
      <w:r>
        <w:rPr>
          <w:spacing w:val="-1"/>
          <w:sz w:val="24"/>
        </w:rPr>
        <w:t xml:space="preserve"> </w:t>
      </w:r>
      <w:r>
        <w:rPr>
          <w:sz w:val="24"/>
        </w:rPr>
        <w:t>krátkodobom nájme majetku obce v správe, ktorého trvanie s tým istým nájomcom neprekročí desať dní v kalendárnom mesiaci,</w:t>
      </w:r>
    </w:p>
    <w:p w:rsidR="0005759C" w:rsidRDefault="00636957">
      <w:pPr>
        <w:pStyle w:val="Odsekzoznamu"/>
        <w:numPr>
          <w:ilvl w:val="1"/>
          <w:numId w:val="24"/>
        </w:numPr>
        <w:tabs>
          <w:tab w:val="left" w:pos="683"/>
        </w:tabs>
        <w:ind w:left="683" w:hanging="259"/>
        <w:jc w:val="both"/>
        <w:rPr>
          <w:sz w:val="24"/>
        </w:rPr>
      </w:pPr>
      <w:r>
        <w:rPr>
          <w:sz w:val="24"/>
        </w:rPr>
        <w:t>zmlúv</w:t>
      </w:r>
      <w:r>
        <w:rPr>
          <w:spacing w:val="-3"/>
          <w:sz w:val="24"/>
        </w:rPr>
        <w:t xml:space="preserve"> </w:t>
      </w:r>
      <w:r>
        <w:rPr>
          <w:sz w:val="24"/>
        </w:rPr>
        <w:t>o nájme</w:t>
      </w:r>
      <w:r>
        <w:rPr>
          <w:spacing w:val="-2"/>
          <w:sz w:val="24"/>
        </w:rPr>
        <w:t xml:space="preserve"> </w:t>
      </w:r>
      <w:r>
        <w:rPr>
          <w:sz w:val="24"/>
        </w:rPr>
        <w:t>hnuteľnej veci,</w:t>
      </w:r>
      <w:r>
        <w:rPr>
          <w:spacing w:val="-1"/>
          <w:sz w:val="24"/>
        </w:rPr>
        <w:t xml:space="preserve"> </w:t>
      </w:r>
      <w:r>
        <w:rPr>
          <w:sz w:val="24"/>
        </w:rPr>
        <w:t>ktorej zostatková</w:t>
      </w:r>
      <w:r>
        <w:rPr>
          <w:spacing w:val="-2"/>
          <w:sz w:val="24"/>
        </w:rPr>
        <w:t xml:space="preserve"> </w:t>
      </w:r>
      <w:r>
        <w:rPr>
          <w:sz w:val="24"/>
        </w:rPr>
        <w:t>cena</w:t>
      </w:r>
      <w:r>
        <w:rPr>
          <w:spacing w:val="-1"/>
          <w:sz w:val="24"/>
        </w:rPr>
        <w:t xml:space="preserve"> </w:t>
      </w:r>
      <w:r>
        <w:rPr>
          <w:sz w:val="24"/>
        </w:rPr>
        <w:t>je</w:t>
      </w:r>
      <w:r>
        <w:rPr>
          <w:spacing w:val="-1"/>
          <w:sz w:val="24"/>
        </w:rPr>
        <w:t xml:space="preserve"> </w:t>
      </w:r>
      <w:r>
        <w:rPr>
          <w:sz w:val="24"/>
        </w:rPr>
        <w:t>nižšia ako</w:t>
      </w:r>
      <w:r>
        <w:rPr>
          <w:spacing w:val="-1"/>
          <w:sz w:val="24"/>
        </w:rPr>
        <w:t xml:space="preserve"> </w:t>
      </w:r>
      <w:r>
        <w:rPr>
          <w:sz w:val="24"/>
        </w:rPr>
        <w:t xml:space="preserve">3.500 </w:t>
      </w:r>
      <w:r>
        <w:rPr>
          <w:spacing w:val="-5"/>
          <w:sz w:val="24"/>
        </w:rPr>
        <w:t>€.</w:t>
      </w:r>
    </w:p>
    <w:p w:rsidR="0005759C" w:rsidRDefault="00636957">
      <w:pPr>
        <w:pStyle w:val="Odsekzoznamu"/>
        <w:numPr>
          <w:ilvl w:val="0"/>
          <w:numId w:val="24"/>
        </w:numPr>
        <w:tabs>
          <w:tab w:val="left" w:pos="502"/>
        </w:tabs>
        <w:ind w:right="140" w:firstLine="0"/>
        <w:jc w:val="both"/>
        <w:rPr>
          <w:sz w:val="24"/>
        </w:rPr>
      </w:pPr>
      <w:r>
        <w:rPr>
          <w:sz w:val="24"/>
        </w:rPr>
        <w:t>Obecné zastupiteľstvo môže uznesením určiť podmienky a ceny nájmu, ktoré je správca majetku obce pri prenechávaní veci do nájmu podľa odseku 7 povinný rešpektovať.</w:t>
      </w:r>
    </w:p>
    <w:p w:rsidR="0005759C" w:rsidRDefault="00636957">
      <w:pPr>
        <w:pStyle w:val="Odsekzoznamu"/>
        <w:numPr>
          <w:ilvl w:val="0"/>
          <w:numId w:val="24"/>
        </w:numPr>
        <w:tabs>
          <w:tab w:val="left" w:pos="485"/>
        </w:tabs>
        <w:ind w:right="137" w:firstLine="0"/>
        <w:jc w:val="both"/>
        <w:rPr>
          <w:sz w:val="24"/>
        </w:rPr>
      </w:pPr>
      <w:r>
        <w:rPr>
          <w:sz w:val="24"/>
        </w:rPr>
        <w:t>Kópiu nájomnej zmluvy podľa odseku 7 je správca majetku povinný doručiť do 10 dní od jej</w:t>
      </w:r>
      <w:r>
        <w:rPr>
          <w:spacing w:val="-5"/>
          <w:sz w:val="24"/>
        </w:rPr>
        <w:t xml:space="preserve"> </w:t>
      </w:r>
      <w:r>
        <w:rPr>
          <w:sz w:val="24"/>
        </w:rPr>
        <w:t>účinnosti</w:t>
      </w:r>
      <w:r>
        <w:rPr>
          <w:spacing w:val="-4"/>
          <w:sz w:val="24"/>
        </w:rPr>
        <w:t xml:space="preserve"> </w:t>
      </w:r>
      <w:r>
        <w:rPr>
          <w:sz w:val="24"/>
        </w:rPr>
        <w:t>obci.</w:t>
      </w:r>
      <w:r>
        <w:rPr>
          <w:spacing w:val="-5"/>
          <w:sz w:val="24"/>
        </w:rPr>
        <w:t xml:space="preserve"> </w:t>
      </w:r>
      <w:r>
        <w:rPr>
          <w:sz w:val="24"/>
        </w:rPr>
        <w:t>Obec</w:t>
      </w:r>
      <w:r>
        <w:rPr>
          <w:spacing w:val="-5"/>
          <w:sz w:val="24"/>
        </w:rPr>
        <w:t xml:space="preserve"> </w:t>
      </w:r>
      <w:r>
        <w:rPr>
          <w:sz w:val="24"/>
        </w:rPr>
        <w:t>vedie</w:t>
      </w:r>
      <w:r>
        <w:rPr>
          <w:spacing w:val="-5"/>
          <w:sz w:val="24"/>
        </w:rPr>
        <w:t xml:space="preserve"> </w:t>
      </w:r>
      <w:r>
        <w:rPr>
          <w:sz w:val="24"/>
        </w:rPr>
        <w:t>úplnú</w:t>
      </w:r>
      <w:r>
        <w:rPr>
          <w:spacing w:val="-4"/>
          <w:sz w:val="24"/>
        </w:rPr>
        <w:t xml:space="preserve"> </w:t>
      </w:r>
      <w:r>
        <w:rPr>
          <w:sz w:val="24"/>
        </w:rPr>
        <w:t>a</w:t>
      </w:r>
      <w:r>
        <w:rPr>
          <w:spacing w:val="-1"/>
          <w:sz w:val="24"/>
        </w:rPr>
        <w:t xml:space="preserve"> </w:t>
      </w:r>
      <w:r>
        <w:rPr>
          <w:sz w:val="24"/>
        </w:rPr>
        <w:t>aktuálnu</w:t>
      </w:r>
      <w:r>
        <w:rPr>
          <w:spacing w:val="-5"/>
          <w:sz w:val="24"/>
        </w:rPr>
        <w:t xml:space="preserve"> </w:t>
      </w:r>
      <w:r>
        <w:rPr>
          <w:sz w:val="24"/>
        </w:rPr>
        <w:t>evidenciu</w:t>
      </w:r>
      <w:r>
        <w:rPr>
          <w:spacing w:val="-4"/>
          <w:sz w:val="24"/>
        </w:rPr>
        <w:t xml:space="preserve"> </w:t>
      </w:r>
      <w:r>
        <w:rPr>
          <w:sz w:val="24"/>
        </w:rPr>
        <w:t>prenajatého</w:t>
      </w:r>
      <w:r>
        <w:rPr>
          <w:spacing w:val="-3"/>
          <w:sz w:val="24"/>
        </w:rPr>
        <w:t xml:space="preserve"> </w:t>
      </w:r>
      <w:r>
        <w:rPr>
          <w:sz w:val="24"/>
        </w:rPr>
        <w:t>majetku</w:t>
      </w:r>
      <w:r>
        <w:rPr>
          <w:spacing w:val="-3"/>
          <w:sz w:val="24"/>
        </w:rPr>
        <w:t xml:space="preserve"> </w:t>
      </w:r>
      <w:r>
        <w:rPr>
          <w:sz w:val="24"/>
        </w:rPr>
        <w:t>obce</w:t>
      </w:r>
      <w:r>
        <w:rPr>
          <w:spacing w:val="-6"/>
          <w:sz w:val="24"/>
        </w:rPr>
        <w:t xml:space="preserve"> </w:t>
      </w:r>
      <w:r>
        <w:rPr>
          <w:sz w:val="24"/>
        </w:rPr>
        <w:t>správcom, ako aj jeho prírastky a</w:t>
      </w:r>
      <w:r>
        <w:rPr>
          <w:spacing w:val="-2"/>
          <w:sz w:val="24"/>
        </w:rPr>
        <w:t xml:space="preserve"> </w:t>
      </w:r>
      <w:r>
        <w:rPr>
          <w:sz w:val="24"/>
        </w:rPr>
        <w:t>úbytky. Správca majetku je povinný predkladať súpis evidencie prenajatého majetku vrátane jeho prírastkov a</w:t>
      </w:r>
      <w:r>
        <w:rPr>
          <w:spacing w:val="-3"/>
          <w:sz w:val="24"/>
        </w:rPr>
        <w:t xml:space="preserve"> </w:t>
      </w:r>
      <w:r>
        <w:rPr>
          <w:sz w:val="24"/>
        </w:rPr>
        <w:t>úbytkov, t. j. jeho inventarizáciu aj v</w:t>
      </w:r>
      <w:r>
        <w:rPr>
          <w:spacing w:val="-1"/>
          <w:sz w:val="24"/>
        </w:rPr>
        <w:t xml:space="preserve"> </w:t>
      </w:r>
      <w:r>
        <w:rPr>
          <w:sz w:val="24"/>
        </w:rPr>
        <w:t>priebehu roka</w:t>
      </w:r>
      <w:r>
        <w:rPr>
          <w:spacing w:val="80"/>
          <w:sz w:val="24"/>
        </w:rPr>
        <w:t xml:space="preserve"> </w:t>
      </w:r>
      <w:r>
        <w:rPr>
          <w:sz w:val="24"/>
        </w:rPr>
        <w:t>na</w:t>
      </w:r>
      <w:r>
        <w:rPr>
          <w:spacing w:val="80"/>
          <w:sz w:val="24"/>
        </w:rPr>
        <w:t xml:space="preserve"> </w:t>
      </w:r>
      <w:r>
        <w:rPr>
          <w:sz w:val="24"/>
        </w:rPr>
        <w:t>základe</w:t>
      </w:r>
      <w:r>
        <w:rPr>
          <w:spacing w:val="80"/>
          <w:sz w:val="24"/>
        </w:rPr>
        <w:t xml:space="preserve"> </w:t>
      </w:r>
      <w:r>
        <w:rPr>
          <w:sz w:val="24"/>
        </w:rPr>
        <w:t>písomného</w:t>
      </w:r>
      <w:r>
        <w:rPr>
          <w:spacing w:val="80"/>
          <w:sz w:val="24"/>
        </w:rPr>
        <w:t xml:space="preserve"> </w:t>
      </w:r>
      <w:r>
        <w:rPr>
          <w:sz w:val="24"/>
        </w:rPr>
        <w:t>dožiadania</w:t>
      </w:r>
      <w:r>
        <w:rPr>
          <w:spacing w:val="80"/>
          <w:sz w:val="24"/>
        </w:rPr>
        <w:t xml:space="preserve"> </w:t>
      </w:r>
      <w:r>
        <w:rPr>
          <w:sz w:val="24"/>
        </w:rPr>
        <w:t>obecného</w:t>
      </w:r>
      <w:r>
        <w:rPr>
          <w:spacing w:val="80"/>
          <w:sz w:val="24"/>
        </w:rPr>
        <w:t xml:space="preserve"> </w:t>
      </w:r>
      <w:r>
        <w:rPr>
          <w:sz w:val="24"/>
        </w:rPr>
        <w:t>úradu</w:t>
      </w:r>
      <w:r>
        <w:rPr>
          <w:spacing w:val="80"/>
          <w:sz w:val="24"/>
        </w:rPr>
        <w:t xml:space="preserve"> </w:t>
      </w:r>
      <w:r>
        <w:rPr>
          <w:sz w:val="24"/>
        </w:rPr>
        <w:t>a</w:t>
      </w:r>
      <w:r>
        <w:rPr>
          <w:spacing w:val="-3"/>
          <w:sz w:val="24"/>
        </w:rPr>
        <w:t xml:space="preserve"> </w:t>
      </w:r>
      <w:r>
        <w:rPr>
          <w:sz w:val="24"/>
        </w:rPr>
        <w:t>pravidelne</w:t>
      </w:r>
      <w:r>
        <w:rPr>
          <w:spacing w:val="80"/>
          <w:sz w:val="24"/>
        </w:rPr>
        <w:t xml:space="preserve"> </w:t>
      </w:r>
      <w:r>
        <w:rPr>
          <w:sz w:val="24"/>
        </w:rPr>
        <w:t>podľa</w:t>
      </w:r>
      <w:r>
        <w:rPr>
          <w:spacing w:val="80"/>
          <w:sz w:val="24"/>
        </w:rPr>
        <w:t xml:space="preserve"> </w:t>
      </w:r>
      <w:r>
        <w:rPr>
          <w:sz w:val="24"/>
        </w:rPr>
        <w:t>predpisov</w:t>
      </w:r>
      <w:r>
        <w:rPr>
          <w:spacing w:val="80"/>
          <w:sz w:val="24"/>
        </w:rPr>
        <w:t xml:space="preserve"> </w:t>
      </w:r>
      <w:r>
        <w:rPr>
          <w:sz w:val="24"/>
        </w:rPr>
        <w:t>o účtovníctve.</w:t>
      </w:r>
    </w:p>
    <w:p w:rsidR="0005759C" w:rsidRDefault="00636957">
      <w:pPr>
        <w:pStyle w:val="Odsekzoznamu"/>
        <w:numPr>
          <w:ilvl w:val="0"/>
          <w:numId w:val="24"/>
        </w:numPr>
        <w:tabs>
          <w:tab w:val="left" w:pos="617"/>
        </w:tabs>
        <w:spacing w:before="1"/>
        <w:ind w:right="138" w:firstLine="0"/>
        <w:jc w:val="both"/>
        <w:rPr>
          <w:sz w:val="24"/>
        </w:rPr>
      </w:pPr>
      <w:r>
        <w:rPr>
          <w:sz w:val="24"/>
        </w:rPr>
        <w:t>Ak nejde o</w:t>
      </w:r>
      <w:r>
        <w:rPr>
          <w:spacing w:val="-1"/>
          <w:sz w:val="24"/>
        </w:rPr>
        <w:t xml:space="preserve"> </w:t>
      </w:r>
      <w:r>
        <w:rPr>
          <w:sz w:val="24"/>
        </w:rPr>
        <w:t>prípady nájmu majetku v</w:t>
      </w:r>
      <w:r>
        <w:rPr>
          <w:spacing w:val="-1"/>
          <w:sz w:val="24"/>
        </w:rPr>
        <w:t xml:space="preserve"> </w:t>
      </w:r>
      <w:r>
        <w:rPr>
          <w:sz w:val="24"/>
        </w:rPr>
        <w:t>správe podľa odseku 7, tak prenechávanie tohto majetku</w:t>
      </w:r>
      <w:r>
        <w:rPr>
          <w:spacing w:val="-7"/>
          <w:sz w:val="24"/>
        </w:rPr>
        <w:t xml:space="preserve"> </w:t>
      </w:r>
      <w:r>
        <w:rPr>
          <w:sz w:val="24"/>
        </w:rPr>
        <w:t>do</w:t>
      </w:r>
      <w:r>
        <w:rPr>
          <w:spacing w:val="-7"/>
          <w:sz w:val="24"/>
        </w:rPr>
        <w:t xml:space="preserve"> </w:t>
      </w:r>
      <w:r>
        <w:rPr>
          <w:sz w:val="24"/>
        </w:rPr>
        <w:t>nájmu</w:t>
      </w:r>
      <w:r>
        <w:rPr>
          <w:spacing w:val="-7"/>
          <w:sz w:val="24"/>
        </w:rPr>
        <w:t xml:space="preserve"> </w:t>
      </w:r>
      <w:r>
        <w:rPr>
          <w:sz w:val="24"/>
        </w:rPr>
        <w:t>sa</w:t>
      </w:r>
      <w:r>
        <w:rPr>
          <w:spacing w:val="-8"/>
          <w:sz w:val="24"/>
        </w:rPr>
        <w:t xml:space="preserve"> </w:t>
      </w:r>
      <w:r>
        <w:rPr>
          <w:sz w:val="24"/>
        </w:rPr>
        <w:t>spravuje</w:t>
      </w:r>
      <w:r>
        <w:rPr>
          <w:spacing w:val="-8"/>
          <w:sz w:val="24"/>
        </w:rPr>
        <w:t xml:space="preserve"> </w:t>
      </w:r>
      <w:r>
        <w:rPr>
          <w:sz w:val="24"/>
        </w:rPr>
        <w:t>primerane</w:t>
      </w:r>
      <w:r>
        <w:rPr>
          <w:spacing w:val="-8"/>
          <w:sz w:val="24"/>
        </w:rPr>
        <w:t xml:space="preserve"> </w:t>
      </w:r>
      <w:r>
        <w:rPr>
          <w:sz w:val="24"/>
        </w:rPr>
        <w:t>ustanoveniami</w:t>
      </w:r>
      <w:r>
        <w:rPr>
          <w:spacing w:val="-7"/>
          <w:sz w:val="24"/>
        </w:rPr>
        <w:t xml:space="preserve"> </w:t>
      </w:r>
      <w:r>
        <w:rPr>
          <w:sz w:val="24"/>
        </w:rPr>
        <w:t>§</w:t>
      </w:r>
      <w:r>
        <w:rPr>
          <w:spacing w:val="-7"/>
          <w:sz w:val="24"/>
        </w:rPr>
        <w:t xml:space="preserve"> </w:t>
      </w:r>
      <w:r>
        <w:rPr>
          <w:sz w:val="24"/>
        </w:rPr>
        <w:t>9a</w:t>
      </w:r>
      <w:r>
        <w:rPr>
          <w:spacing w:val="-8"/>
          <w:sz w:val="24"/>
        </w:rPr>
        <w:t xml:space="preserve"> </w:t>
      </w:r>
      <w:r>
        <w:rPr>
          <w:sz w:val="24"/>
        </w:rPr>
        <w:t>ods.</w:t>
      </w:r>
      <w:r>
        <w:rPr>
          <w:spacing w:val="-5"/>
          <w:sz w:val="24"/>
        </w:rPr>
        <w:t xml:space="preserve"> </w:t>
      </w:r>
      <w:r>
        <w:rPr>
          <w:sz w:val="24"/>
        </w:rPr>
        <w:t>1</w:t>
      </w:r>
      <w:r>
        <w:rPr>
          <w:spacing w:val="-5"/>
          <w:sz w:val="24"/>
        </w:rPr>
        <w:t xml:space="preserve"> </w:t>
      </w:r>
      <w:r>
        <w:rPr>
          <w:sz w:val="24"/>
        </w:rPr>
        <w:t>až</w:t>
      </w:r>
      <w:r>
        <w:rPr>
          <w:spacing w:val="-8"/>
          <w:sz w:val="24"/>
        </w:rPr>
        <w:t xml:space="preserve"> </w:t>
      </w:r>
      <w:r>
        <w:rPr>
          <w:sz w:val="24"/>
        </w:rPr>
        <w:t>8</w:t>
      </w:r>
      <w:r>
        <w:rPr>
          <w:spacing w:val="-4"/>
          <w:sz w:val="24"/>
        </w:rPr>
        <w:t xml:space="preserve"> </w:t>
      </w:r>
      <w:r>
        <w:rPr>
          <w:sz w:val="24"/>
        </w:rPr>
        <w:t>a</w:t>
      </w:r>
      <w:r>
        <w:rPr>
          <w:spacing w:val="-3"/>
          <w:sz w:val="24"/>
        </w:rPr>
        <w:t xml:space="preserve"> </w:t>
      </w:r>
      <w:r>
        <w:rPr>
          <w:sz w:val="24"/>
        </w:rPr>
        <w:t>ods.</w:t>
      </w:r>
      <w:r>
        <w:rPr>
          <w:spacing w:val="-7"/>
          <w:sz w:val="24"/>
        </w:rPr>
        <w:t xml:space="preserve"> </w:t>
      </w:r>
      <w:r>
        <w:rPr>
          <w:sz w:val="24"/>
        </w:rPr>
        <w:t>10</w:t>
      </w:r>
      <w:r>
        <w:rPr>
          <w:spacing w:val="-7"/>
          <w:sz w:val="24"/>
        </w:rPr>
        <w:t xml:space="preserve"> </w:t>
      </w:r>
      <w:r>
        <w:rPr>
          <w:sz w:val="24"/>
        </w:rPr>
        <w:t>až</w:t>
      </w:r>
      <w:r>
        <w:rPr>
          <w:spacing w:val="-8"/>
          <w:sz w:val="24"/>
        </w:rPr>
        <w:t xml:space="preserve"> </w:t>
      </w:r>
      <w:r>
        <w:rPr>
          <w:sz w:val="24"/>
        </w:rPr>
        <w:t>14</w:t>
      </w:r>
      <w:r>
        <w:rPr>
          <w:spacing w:val="-5"/>
          <w:sz w:val="24"/>
        </w:rPr>
        <w:t xml:space="preserve"> </w:t>
      </w:r>
      <w:r>
        <w:rPr>
          <w:sz w:val="24"/>
        </w:rPr>
        <w:t>zákona o</w:t>
      </w:r>
      <w:r>
        <w:rPr>
          <w:spacing w:val="-2"/>
          <w:sz w:val="24"/>
        </w:rPr>
        <w:t xml:space="preserve"> </w:t>
      </w:r>
      <w:r>
        <w:rPr>
          <w:sz w:val="24"/>
        </w:rPr>
        <w:t>majetku</w:t>
      </w:r>
      <w:r>
        <w:rPr>
          <w:spacing w:val="-7"/>
          <w:sz w:val="24"/>
        </w:rPr>
        <w:t xml:space="preserve"> </w:t>
      </w:r>
      <w:r>
        <w:rPr>
          <w:sz w:val="24"/>
        </w:rPr>
        <w:t>obcí,</w:t>
      </w:r>
      <w:r>
        <w:rPr>
          <w:spacing w:val="-7"/>
          <w:sz w:val="24"/>
        </w:rPr>
        <w:t xml:space="preserve"> </w:t>
      </w:r>
      <w:r>
        <w:rPr>
          <w:sz w:val="24"/>
        </w:rPr>
        <w:t>pričom</w:t>
      </w:r>
      <w:r>
        <w:rPr>
          <w:spacing w:val="-7"/>
          <w:sz w:val="24"/>
        </w:rPr>
        <w:t xml:space="preserve"> </w:t>
      </w:r>
      <w:r>
        <w:rPr>
          <w:sz w:val="24"/>
        </w:rPr>
        <w:t>úkony</w:t>
      </w:r>
      <w:r>
        <w:rPr>
          <w:spacing w:val="-7"/>
          <w:sz w:val="24"/>
        </w:rPr>
        <w:t xml:space="preserve"> </w:t>
      </w:r>
      <w:r>
        <w:rPr>
          <w:sz w:val="24"/>
        </w:rPr>
        <w:t>smerujúce</w:t>
      </w:r>
      <w:r>
        <w:rPr>
          <w:spacing w:val="-9"/>
          <w:sz w:val="24"/>
        </w:rPr>
        <w:t xml:space="preserve"> </w:t>
      </w:r>
      <w:r>
        <w:rPr>
          <w:sz w:val="24"/>
        </w:rPr>
        <w:t>k</w:t>
      </w:r>
      <w:r>
        <w:rPr>
          <w:spacing w:val="-2"/>
          <w:sz w:val="24"/>
        </w:rPr>
        <w:t xml:space="preserve"> </w:t>
      </w:r>
      <w:r>
        <w:rPr>
          <w:sz w:val="24"/>
        </w:rPr>
        <w:t>prenechaniu</w:t>
      </w:r>
      <w:r>
        <w:rPr>
          <w:spacing w:val="-7"/>
          <w:sz w:val="24"/>
        </w:rPr>
        <w:t xml:space="preserve"> </w:t>
      </w:r>
      <w:r>
        <w:rPr>
          <w:sz w:val="24"/>
        </w:rPr>
        <w:t>majetku</w:t>
      </w:r>
      <w:r>
        <w:rPr>
          <w:spacing w:val="-7"/>
          <w:sz w:val="24"/>
        </w:rPr>
        <w:t xml:space="preserve"> </w:t>
      </w:r>
      <w:r>
        <w:rPr>
          <w:sz w:val="24"/>
        </w:rPr>
        <w:t>do</w:t>
      </w:r>
      <w:r>
        <w:rPr>
          <w:spacing w:val="-7"/>
          <w:sz w:val="24"/>
        </w:rPr>
        <w:t xml:space="preserve"> </w:t>
      </w:r>
      <w:r>
        <w:rPr>
          <w:sz w:val="24"/>
        </w:rPr>
        <w:t>nájmu</w:t>
      </w:r>
      <w:r>
        <w:rPr>
          <w:spacing w:val="-5"/>
          <w:sz w:val="24"/>
        </w:rPr>
        <w:t xml:space="preserve"> </w:t>
      </w:r>
      <w:r>
        <w:rPr>
          <w:sz w:val="24"/>
        </w:rPr>
        <w:t>podľa</w:t>
      </w:r>
      <w:r>
        <w:rPr>
          <w:spacing w:val="-6"/>
          <w:sz w:val="24"/>
        </w:rPr>
        <w:t xml:space="preserve"> </w:t>
      </w:r>
      <w:r>
        <w:rPr>
          <w:sz w:val="24"/>
        </w:rPr>
        <w:t>§</w:t>
      </w:r>
      <w:r>
        <w:rPr>
          <w:spacing w:val="-7"/>
          <w:sz w:val="24"/>
        </w:rPr>
        <w:t xml:space="preserve"> </w:t>
      </w:r>
      <w:r>
        <w:rPr>
          <w:sz w:val="24"/>
        </w:rPr>
        <w:t>9a</w:t>
      </w:r>
      <w:r>
        <w:rPr>
          <w:spacing w:val="-8"/>
          <w:sz w:val="24"/>
        </w:rPr>
        <w:t xml:space="preserve"> </w:t>
      </w:r>
      <w:r>
        <w:rPr>
          <w:sz w:val="24"/>
        </w:rPr>
        <w:t>ods.</w:t>
      </w:r>
      <w:r>
        <w:rPr>
          <w:spacing w:val="-7"/>
          <w:sz w:val="24"/>
        </w:rPr>
        <w:t xml:space="preserve"> </w:t>
      </w:r>
      <w:r>
        <w:rPr>
          <w:sz w:val="24"/>
        </w:rPr>
        <w:t>1</w:t>
      </w:r>
      <w:r>
        <w:rPr>
          <w:spacing w:val="-7"/>
          <w:sz w:val="24"/>
        </w:rPr>
        <w:t xml:space="preserve"> </w:t>
      </w:r>
      <w:r>
        <w:rPr>
          <w:sz w:val="24"/>
        </w:rPr>
        <w:t>až 8 a ods. 10 až 14 zákona o majetku obcí schvaľuje obecné zastupiteľstvo.</w:t>
      </w:r>
    </w:p>
    <w:p w:rsidR="0005759C" w:rsidRDefault="00636957">
      <w:pPr>
        <w:pStyle w:val="Odsekzoznamu"/>
        <w:numPr>
          <w:ilvl w:val="0"/>
          <w:numId w:val="24"/>
        </w:numPr>
        <w:tabs>
          <w:tab w:val="left" w:pos="607"/>
        </w:tabs>
        <w:ind w:right="141" w:firstLine="0"/>
        <w:jc w:val="both"/>
        <w:rPr>
          <w:sz w:val="24"/>
        </w:rPr>
      </w:pPr>
      <w:r>
        <w:rPr>
          <w:sz w:val="24"/>
        </w:rPr>
        <w:t>Ustanovenia § 9a ods. 1 až 8 a</w:t>
      </w:r>
      <w:r>
        <w:rPr>
          <w:spacing w:val="-1"/>
          <w:sz w:val="24"/>
        </w:rPr>
        <w:t xml:space="preserve"> </w:t>
      </w:r>
      <w:r>
        <w:rPr>
          <w:sz w:val="24"/>
        </w:rPr>
        <w:t>ods. 10 až 14 zákona o</w:t>
      </w:r>
      <w:r>
        <w:rPr>
          <w:spacing w:val="-2"/>
          <w:sz w:val="24"/>
        </w:rPr>
        <w:t xml:space="preserve"> </w:t>
      </w:r>
      <w:r>
        <w:rPr>
          <w:sz w:val="24"/>
        </w:rPr>
        <w:t>majetku obcí v</w:t>
      </w:r>
      <w:r>
        <w:rPr>
          <w:spacing w:val="-1"/>
          <w:sz w:val="24"/>
        </w:rPr>
        <w:t xml:space="preserve"> </w:t>
      </w:r>
      <w:r>
        <w:rPr>
          <w:sz w:val="24"/>
        </w:rPr>
        <w:t>znení neskorších právnych predpisov sa nepoužijú pri prenechávaní majetku v správe do nájmu v prípadoch hodných osobitného zreteľa podľa § 9aa ods. 2 písm. e) zákona o majetku obcí.</w:t>
      </w:r>
    </w:p>
    <w:p w:rsidR="0005759C" w:rsidRDefault="00636957">
      <w:pPr>
        <w:pStyle w:val="Odsekzoznamu"/>
        <w:numPr>
          <w:ilvl w:val="0"/>
          <w:numId w:val="24"/>
        </w:numPr>
        <w:tabs>
          <w:tab w:val="left" w:pos="662"/>
        </w:tabs>
        <w:ind w:right="141" w:firstLine="0"/>
        <w:jc w:val="both"/>
        <w:rPr>
          <w:sz w:val="24"/>
        </w:rPr>
      </w:pPr>
      <w:r>
        <w:rPr>
          <w:sz w:val="24"/>
        </w:rPr>
        <w:t>Riaditeľ rozpočtovej alebo príspevkovej organizácie obce sú poverení samostatným uzatváraním zmlúv o výpožičke majetku obce v prípadoch</w:t>
      </w:r>
    </w:p>
    <w:p w:rsidR="0005759C" w:rsidRDefault="00636957">
      <w:pPr>
        <w:pStyle w:val="Odsekzoznamu"/>
        <w:numPr>
          <w:ilvl w:val="1"/>
          <w:numId w:val="24"/>
        </w:numPr>
        <w:tabs>
          <w:tab w:val="left" w:pos="668"/>
        </w:tabs>
        <w:ind w:left="141" w:right="137" w:firstLine="283"/>
        <w:jc w:val="both"/>
        <w:rPr>
          <w:sz w:val="24"/>
        </w:rPr>
      </w:pPr>
      <w:r>
        <w:rPr>
          <w:sz w:val="24"/>
        </w:rPr>
        <w:t>krátkodobého užívania majetku obce v správe, ktorého trvanie s</w:t>
      </w:r>
      <w:r>
        <w:rPr>
          <w:spacing w:val="-1"/>
          <w:sz w:val="24"/>
        </w:rPr>
        <w:t xml:space="preserve"> </w:t>
      </w:r>
      <w:r>
        <w:rPr>
          <w:sz w:val="24"/>
        </w:rPr>
        <w:t>tou istou osobou neprekročí desať dní v kalendárnom mesiaci,</w:t>
      </w:r>
    </w:p>
    <w:p w:rsidR="0005759C" w:rsidRDefault="00636957">
      <w:pPr>
        <w:pStyle w:val="Odsekzoznamu"/>
        <w:numPr>
          <w:ilvl w:val="1"/>
          <w:numId w:val="24"/>
        </w:numPr>
        <w:tabs>
          <w:tab w:val="left" w:pos="683"/>
        </w:tabs>
        <w:ind w:left="683" w:hanging="259"/>
        <w:jc w:val="both"/>
        <w:rPr>
          <w:sz w:val="24"/>
        </w:rPr>
      </w:pPr>
      <w:r>
        <w:rPr>
          <w:sz w:val="24"/>
        </w:rPr>
        <w:t>užívania</w:t>
      </w:r>
      <w:r>
        <w:rPr>
          <w:spacing w:val="-2"/>
          <w:sz w:val="24"/>
        </w:rPr>
        <w:t xml:space="preserve"> </w:t>
      </w:r>
      <w:r>
        <w:rPr>
          <w:sz w:val="24"/>
        </w:rPr>
        <w:t>hnuteľnej</w:t>
      </w:r>
      <w:r>
        <w:rPr>
          <w:spacing w:val="-1"/>
          <w:sz w:val="24"/>
        </w:rPr>
        <w:t xml:space="preserve"> </w:t>
      </w:r>
      <w:r>
        <w:rPr>
          <w:sz w:val="24"/>
        </w:rPr>
        <w:t>veci, ktorej</w:t>
      </w:r>
      <w:r>
        <w:rPr>
          <w:spacing w:val="-1"/>
          <w:sz w:val="24"/>
        </w:rPr>
        <w:t xml:space="preserve"> </w:t>
      </w:r>
      <w:r>
        <w:rPr>
          <w:sz w:val="24"/>
        </w:rPr>
        <w:t>zostatková cena je</w:t>
      </w:r>
      <w:r>
        <w:rPr>
          <w:spacing w:val="-1"/>
          <w:sz w:val="24"/>
        </w:rPr>
        <w:t xml:space="preserve"> </w:t>
      </w:r>
      <w:r>
        <w:rPr>
          <w:sz w:val="24"/>
        </w:rPr>
        <w:t>nižšia ako</w:t>
      </w:r>
      <w:r>
        <w:rPr>
          <w:spacing w:val="-1"/>
          <w:sz w:val="24"/>
        </w:rPr>
        <w:t xml:space="preserve"> </w:t>
      </w:r>
      <w:r>
        <w:rPr>
          <w:sz w:val="24"/>
        </w:rPr>
        <w:t xml:space="preserve">3.500 </w:t>
      </w:r>
      <w:r>
        <w:rPr>
          <w:spacing w:val="-5"/>
          <w:sz w:val="24"/>
        </w:rPr>
        <w:t>€.</w:t>
      </w:r>
    </w:p>
    <w:p w:rsidR="0005759C" w:rsidRDefault="00636957">
      <w:pPr>
        <w:pStyle w:val="Odsekzoznamu"/>
        <w:numPr>
          <w:ilvl w:val="0"/>
          <w:numId w:val="24"/>
        </w:numPr>
        <w:tabs>
          <w:tab w:val="left" w:pos="581"/>
        </w:tabs>
        <w:ind w:right="139" w:firstLine="0"/>
        <w:jc w:val="both"/>
        <w:rPr>
          <w:sz w:val="24"/>
        </w:rPr>
      </w:pPr>
      <w:r>
        <w:rPr>
          <w:sz w:val="24"/>
        </w:rPr>
        <w:t>Ak</w:t>
      </w:r>
      <w:r>
        <w:rPr>
          <w:spacing w:val="-8"/>
          <w:sz w:val="24"/>
        </w:rPr>
        <w:t xml:space="preserve"> </w:t>
      </w:r>
      <w:r>
        <w:rPr>
          <w:sz w:val="24"/>
        </w:rPr>
        <w:t>nejde</w:t>
      </w:r>
      <w:r>
        <w:rPr>
          <w:spacing w:val="-8"/>
          <w:sz w:val="24"/>
        </w:rPr>
        <w:t xml:space="preserve"> </w:t>
      </w:r>
      <w:r>
        <w:rPr>
          <w:sz w:val="24"/>
        </w:rPr>
        <w:t>o</w:t>
      </w:r>
      <w:r>
        <w:rPr>
          <w:spacing w:val="-2"/>
          <w:sz w:val="24"/>
        </w:rPr>
        <w:t xml:space="preserve"> </w:t>
      </w:r>
      <w:r>
        <w:rPr>
          <w:sz w:val="24"/>
        </w:rPr>
        <w:t>prípady</w:t>
      </w:r>
      <w:r>
        <w:rPr>
          <w:spacing w:val="-7"/>
          <w:sz w:val="24"/>
        </w:rPr>
        <w:t xml:space="preserve"> </w:t>
      </w:r>
      <w:r>
        <w:rPr>
          <w:sz w:val="24"/>
        </w:rPr>
        <w:t>výpožičky</w:t>
      </w:r>
      <w:r>
        <w:rPr>
          <w:spacing w:val="-7"/>
          <w:sz w:val="24"/>
        </w:rPr>
        <w:t xml:space="preserve"> </w:t>
      </w:r>
      <w:r>
        <w:rPr>
          <w:sz w:val="24"/>
        </w:rPr>
        <w:t>majetku</w:t>
      </w:r>
      <w:r>
        <w:rPr>
          <w:spacing w:val="-7"/>
          <w:sz w:val="24"/>
        </w:rPr>
        <w:t xml:space="preserve"> </w:t>
      </w:r>
      <w:r>
        <w:rPr>
          <w:sz w:val="24"/>
        </w:rPr>
        <w:t>v</w:t>
      </w:r>
      <w:r>
        <w:rPr>
          <w:spacing w:val="-2"/>
          <w:sz w:val="24"/>
        </w:rPr>
        <w:t xml:space="preserve"> </w:t>
      </w:r>
      <w:r>
        <w:rPr>
          <w:sz w:val="24"/>
        </w:rPr>
        <w:t>správe</w:t>
      </w:r>
      <w:r>
        <w:rPr>
          <w:spacing w:val="-8"/>
          <w:sz w:val="24"/>
        </w:rPr>
        <w:t xml:space="preserve"> </w:t>
      </w:r>
      <w:r>
        <w:rPr>
          <w:sz w:val="24"/>
        </w:rPr>
        <w:t>podľa</w:t>
      </w:r>
      <w:r>
        <w:rPr>
          <w:spacing w:val="-8"/>
          <w:sz w:val="24"/>
        </w:rPr>
        <w:t xml:space="preserve"> </w:t>
      </w:r>
      <w:r>
        <w:rPr>
          <w:sz w:val="24"/>
        </w:rPr>
        <w:t>odseku</w:t>
      </w:r>
      <w:r>
        <w:rPr>
          <w:spacing w:val="-7"/>
          <w:sz w:val="24"/>
        </w:rPr>
        <w:t xml:space="preserve"> </w:t>
      </w:r>
      <w:r>
        <w:rPr>
          <w:sz w:val="24"/>
        </w:rPr>
        <w:t>12,</w:t>
      </w:r>
      <w:r>
        <w:rPr>
          <w:spacing w:val="-7"/>
          <w:sz w:val="24"/>
        </w:rPr>
        <w:t xml:space="preserve"> </w:t>
      </w:r>
      <w:r>
        <w:rPr>
          <w:sz w:val="24"/>
        </w:rPr>
        <w:t>tak</w:t>
      </w:r>
      <w:r>
        <w:rPr>
          <w:spacing w:val="-5"/>
          <w:sz w:val="24"/>
        </w:rPr>
        <w:t xml:space="preserve"> </w:t>
      </w:r>
      <w:r>
        <w:rPr>
          <w:sz w:val="24"/>
        </w:rPr>
        <w:t>prenechávanie</w:t>
      </w:r>
      <w:r>
        <w:rPr>
          <w:spacing w:val="-8"/>
          <w:sz w:val="24"/>
        </w:rPr>
        <w:t xml:space="preserve"> </w:t>
      </w:r>
      <w:r>
        <w:rPr>
          <w:sz w:val="24"/>
        </w:rPr>
        <w:t>tohto majetku do výpožičky schvaľuje obecné zastupiteľstvo z</w:t>
      </w:r>
      <w:r>
        <w:rPr>
          <w:spacing w:val="-3"/>
          <w:sz w:val="24"/>
        </w:rPr>
        <w:t xml:space="preserve"> </w:t>
      </w:r>
      <w:r>
        <w:rPr>
          <w:sz w:val="24"/>
        </w:rPr>
        <w:t xml:space="preserve">dôvodu hodného osobitného zreteľa podľa § 9aa ods. 2 písm. e) zákona o majetku obcí. Ustanovenia čl. 11 zásad sa použijú </w:t>
      </w:r>
      <w:r>
        <w:rPr>
          <w:spacing w:val="-2"/>
          <w:sz w:val="24"/>
        </w:rPr>
        <w:t>primerane.</w:t>
      </w:r>
    </w:p>
    <w:p w:rsidR="0005759C" w:rsidRDefault="00636957">
      <w:pPr>
        <w:pStyle w:val="Odsekzoznamu"/>
        <w:numPr>
          <w:ilvl w:val="0"/>
          <w:numId w:val="24"/>
        </w:numPr>
        <w:tabs>
          <w:tab w:val="left" w:pos="639"/>
        </w:tabs>
        <w:spacing w:before="1"/>
        <w:ind w:right="139" w:firstLine="0"/>
        <w:jc w:val="both"/>
        <w:rPr>
          <w:sz w:val="24"/>
        </w:rPr>
      </w:pPr>
      <w:r>
        <w:rPr>
          <w:sz w:val="24"/>
        </w:rPr>
        <w:t>Správca majetku obce postupuje pri obstarávaní majetku podľa predpisov o</w:t>
      </w:r>
      <w:r>
        <w:rPr>
          <w:spacing w:val="-1"/>
          <w:sz w:val="24"/>
        </w:rPr>
        <w:t xml:space="preserve"> </w:t>
      </w:r>
      <w:r>
        <w:rPr>
          <w:sz w:val="24"/>
        </w:rPr>
        <w:t>verejnom obstarávaní a ďalších osobitných predpisov slovenského právneho poriadku. Do vlastníctva obce vlastnou činnosťou správcu môže správca nadobúdať bez súhlasu orgánu obce hnuteľný majetok v</w:t>
      </w:r>
      <w:r>
        <w:rPr>
          <w:spacing w:val="-2"/>
          <w:sz w:val="24"/>
        </w:rPr>
        <w:t xml:space="preserve"> </w:t>
      </w:r>
      <w:r>
        <w:rPr>
          <w:sz w:val="24"/>
        </w:rPr>
        <w:t>celkovej obstarávacej cene do 3.500,- € v</w:t>
      </w:r>
      <w:r>
        <w:rPr>
          <w:spacing w:val="-2"/>
          <w:sz w:val="24"/>
        </w:rPr>
        <w:t xml:space="preserve"> </w:t>
      </w:r>
      <w:r>
        <w:rPr>
          <w:sz w:val="24"/>
        </w:rPr>
        <w:t>jednom rozpočtovom roku. Nad hodnotu 3.500,-</w:t>
      </w:r>
      <w:r>
        <w:rPr>
          <w:spacing w:val="-8"/>
          <w:sz w:val="24"/>
        </w:rPr>
        <w:t xml:space="preserve"> </w:t>
      </w:r>
      <w:r>
        <w:rPr>
          <w:sz w:val="24"/>
        </w:rPr>
        <w:t>€</w:t>
      </w:r>
      <w:r>
        <w:rPr>
          <w:spacing w:val="-7"/>
          <w:sz w:val="24"/>
        </w:rPr>
        <w:t xml:space="preserve"> </w:t>
      </w:r>
      <w:r>
        <w:rPr>
          <w:sz w:val="24"/>
        </w:rPr>
        <w:t>do</w:t>
      </w:r>
      <w:r>
        <w:rPr>
          <w:spacing w:val="-5"/>
          <w:sz w:val="24"/>
        </w:rPr>
        <w:t xml:space="preserve"> </w:t>
      </w:r>
      <w:r>
        <w:rPr>
          <w:sz w:val="24"/>
        </w:rPr>
        <w:t>5.000,-</w:t>
      </w:r>
      <w:r>
        <w:rPr>
          <w:spacing w:val="-6"/>
          <w:sz w:val="24"/>
        </w:rPr>
        <w:t xml:space="preserve"> </w:t>
      </w:r>
      <w:r>
        <w:rPr>
          <w:sz w:val="24"/>
        </w:rPr>
        <w:t>€</w:t>
      </w:r>
      <w:r>
        <w:rPr>
          <w:spacing w:val="-7"/>
          <w:sz w:val="24"/>
        </w:rPr>
        <w:t xml:space="preserve"> </w:t>
      </w:r>
      <w:r>
        <w:rPr>
          <w:sz w:val="24"/>
        </w:rPr>
        <w:t>v</w:t>
      </w:r>
      <w:r>
        <w:rPr>
          <w:spacing w:val="-2"/>
          <w:sz w:val="24"/>
        </w:rPr>
        <w:t xml:space="preserve"> </w:t>
      </w:r>
      <w:r>
        <w:rPr>
          <w:sz w:val="24"/>
        </w:rPr>
        <w:t>jednom</w:t>
      </w:r>
      <w:r>
        <w:rPr>
          <w:spacing w:val="-7"/>
          <w:sz w:val="24"/>
        </w:rPr>
        <w:t xml:space="preserve"> </w:t>
      </w:r>
      <w:r>
        <w:rPr>
          <w:sz w:val="24"/>
        </w:rPr>
        <w:t>rozpočtovom</w:t>
      </w:r>
      <w:r>
        <w:rPr>
          <w:spacing w:val="-7"/>
          <w:sz w:val="24"/>
        </w:rPr>
        <w:t xml:space="preserve"> </w:t>
      </w:r>
      <w:r>
        <w:rPr>
          <w:sz w:val="24"/>
        </w:rPr>
        <w:t>roku</w:t>
      </w:r>
      <w:r>
        <w:rPr>
          <w:spacing w:val="-7"/>
          <w:sz w:val="24"/>
        </w:rPr>
        <w:t xml:space="preserve"> </w:t>
      </w:r>
      <w:r>
        <w:rPr>
          <w:sz w:val="24"/>
        </w:rPr>
        <w:t>len</w:t>
      </w:r>
      <w:r>
        <w:rPr>
          <w:spacing w:val="-8"/>
          <w:sz w:val="24"/>
        </w:rPr>
        <w:t xml:space="preserve"> </w:t>
      </w:r>
      <w:r>
        <w:rPr>
          <w:sz w:val="24"/>
        </w:rPr>
        <w:t>s</w:t>
      </w:r>
      <w:r>
        <w:rPr>
          <w:spacing w:val="-1"/>
          <w:sz w:val="24"/>
        </w:rPr>
        <w:t xml:space="preserve"> </w:t>
      </w:r>
      <w:r>
        <w:rPr>
          <w:sz w:val="24"/>
        </w:rPr>
        <w:t>predchádzajúcim</w:t>
      </w:r>
      <w:r>
        <w:rPr>
          <w:spacing w:val="-4"/>
          <w:sz w:val="24"/>
        </w:rPr>
        <w:t xml:space="preserve"> </w:t>
      </w:r>
      <w:r>
        <w:rPr>
          <w:sz w:val="24"/>
        </w:rPr>
        <w:t>písomným</w:t>
      </w:r>
      <w:r>
        <w:rPr>
          <w:spacing w:val="-7"/>
          <w:sz w:val="24"/>
        </w:rPr>
        <w:t xml:space="preserve"> </w:t>
      </w:r>
      <w:r>
        <w:rPr>
          <w:sz w:val="24"/>
        </w:rPr>
        <w:t>súhlasom starostu obce. Nad hodnotu 5.000,- € v</w:t>
      </w:r>
      <w:r>
        <w:rPr>
          <w:spacing w:val="-2"/>
          <w:sz w:val="24"/>
        </w:rPr>
        <w:t xml:space="preserve"> </w:t>
      </w:r>
      <w:r>
        <w:rPr>
          <w:sz w:val="24"/>
        </w:rPr>
        <w:t>jednom rozpočtovom roku len s predchádzajúcim súhlasom formou uznesenia obecného zastupiteľstva.</w:t>
      </w:r>
    </w:p>
    <w:p w:rsidR="0005759C" w:rsidRDefault="00636957">
      <w:pPr>
        <w:pStyle w:val="Odsekzoznamu"/>
        <w:numPr>
          <w:ilvl w:val="0"/>
          <w:numId w:val="24"/>
        </w:numPr>
        <w:tabs>
          <w:tab w:val="left" w:pos="610"/>
        </w:tabs>
        <w:ind w:right="141" w:firstLine="0"/>
        <w:jc w:val="both"/>
        <w:rPr>
          <w:sz w:val="24"/>
        </w:rPr>
      </w:pPr>
      <w:r>
        <w:rPr>
          <w:sz w:val="24"/>
        </w:rPr>
        <w:t>Správca majetku je oprávnený upustiť od vymáhania majetkových práv do výšky 150 €, ak sú splnené podmienky podľa čl. 4 Zásad, vo výške 150 € až 3.500 € len s</w:t>
      </w:r>
      <w:r>
        <w:rPr>
          <w:spacing w:val="-1"/>
          <w:sz w:val="24"/>
        </w:rPr>
        <w:t xml:space="preserve"> </w:t>
      </w:r>
      <w:r>
        <w:rPr>
          <w:sz w:val="24"/>
        </w:rPr>
        <w:t xml:space="preserve">predchádzajúcim písomným súhlasom starostu obce, vo výške nad 3.500 € len po rozhodnutí obecného </w:t>
      </w:r>
      <w:r>
        <w:rPr>
          <w:spacing w:val="-2"/>
          <w:sz w:val="24"/>
        </w:rPr>
        <w:t>zastupiteľstva.</w:t>
      </w:r>
    </w:p>
    <w:p w:rsidR="0005759C" w:rsidRDefault="00636957">
      <w:pPr>
        <w:pStyle w:val="Odsekzoznamu"/>
        <w:numPr>
          <w:ilvl w:val="0"/>
          <w:numId w:val="24"/>
        </w:numPr>
        <w:tabs>
          <w:tab w:val="left" w:pos="620"/>
        </w:tabs>
        <w:ind w:right="140" w:firstLine="0"/>
        <w:jc w:val="both"/>
        <w:rPr>
          <w:sz w:val="24"/>
        </w:rPr>
      </w:pPr>
      <w:r>
        <w:rPr>
          <w:sz w:val="24"/>
        </w:rPr>
        <w:t>Správcovia majetku obce sú povinní predkladať správu o</w:t>
      </w:r>
      <w:r>
        <w:rPr>
          <w:spacing w:val="-3"/>
          <w:sz w:val="24"/>
        </w:rPr>
        <w:t xml:space="preserve"> </w:t>
      </w:r>
      <w:r>
        <w:rPr>
          <w:sz w:val="24"/>
        </w:rPr>
        <w:t>hospodárení s</w:t>
      </w:r>
      <w:r>
        <w:rPr>
          <w:spacing w:val="-3"/>
          <w:sz w:val="24"/>
        </w:rPr>
        <w:t xml:space="preserve"> </w:t>
      </w:r>
      <w:r>
        <w:rPr>
          <w:sz w:val="24"/>
        </w:rPr>
        <w:t>majetkom obce obecnému zastupiteľstvu jedenkrát ročne alebo ak o</w:t>
      </w:r>
      <w:r>
        <w:rPr>
          <w:spacing w:val="-1"/>
          <w:sz w:val="24"/>
        </w:rPr>
        <w:t xml:space="preserve"> </w:t>
      </w:r>
      <w:r>
        <w:rPr>
          <w:sz w:val="24"/>
        </w:rPr>
        <w:t>tom rozhodne obecné zastupiteľstvo uznesením podľa potreby.</w:t>
      </w:r>
    </w:p>
    <w:p w:rsidR="0005759C" w:rsidRDefault="0005759C">
      <w:pPr>
        <w:pStyle w:val="Zkladntext"/>
        <w:ind w:left="0"/>
        <w:jc w:val="left"/>
      </w:pPr>
    </w:p>
    <w:p w:rsidR="0005759C" w:rsidRDefault="00636957">
      <w:pPr>
        <w:spacing w:before="1"/>
        <w:ind w:left="124" w:right="124"/>
        <w:jc w:val="center"/>
        <w:rPr>
          <w:b/>
          <w:sz w:val="24"/>
        </w:rPr>
      </w:pPr>
      <w:r>
        <w:rPr>
          <w:b/>
          <w:sz w:val="24"/>
        </w:rPr>
        <w:t>Čl.</w:t>
      </w:r>
      <w:r>
        <w:rPr>
          <w:b/>
          <w:spacing w:val="-1"/>
          <w:sz w:val="24"/>
        </w:rPr>
        <w:t xml:space="preserve"> </w:t>
      </w:r>
      <w:r>
        <w:rPr>
          <w:b/>
          <w:spacing w:val="-10"/>
          <w:sz w:val="24"/>
        </w:rPr>
        <w:t>6</w:t>
      </w:r>
    </w:p>
    <w:p w:rsidR="0005759C" w:rsidRDefault="00636957">
      <w:pPr>
        <w:ind w:left="124" w:right="125"/>
        <w:jc w:val="center"/>
        <w:rPr>
          <w:b/>
          <w:sz w:val="24"/>
        </w:rPr>
      </w:pPr>
      <w:r>
        <w:rPr>
          <w:b/>
          <w:sz w:val="24"/>
        </w:rPr>
        <w:t>Nadobúdanie</w:t>
      </w:r>
      <w:r>
        <w:rPr>
          <w:b/>
          <w:spacing w:val="-4"/>
          <w:sz w:val="24"/>
        </w:rPr>
        <w:t xml:space="preserve"> </w:t>
      </w:r>
      <w:r>
        <w:rPr>
          <w:b/>
          <w:sz w:val="24"/>
        </w:rPr>
        <w:t>majetku</w:t>
      </w:r>
      <w:r>
        <w:rPr>
          <w:b/>
          <w:spacing w:val="-3"/>
          <w:sz w:val="24"/>
        </w:rPr>
        <w:t xml:space="preserve"> </w:t>
      </w:r>
      <w:r>
        <w:rPr>
          <w:b/>
          <w:sz w:val="24"/>
        </w:rPr>
        <w:t>do</w:t>
      </w:r>
      <w:r>
        <w:rPr>
          <w:b/>
          <w:spacing w:val="-4"/>
          <w:sz w:val="24"/>
        </w:rPr>
        <w:t xml:space="preserve"> </w:t>
      </w:r>
      <w:r>
        <w:rPr>
          <w:b/>
          <w:sz w:val="24"/>
        </w:rPr>
        <w:t>vlastníctva</w:t>
      </w:r>
      <w:r>
        <w:rPr>
          <w:b/>
          <w:spacing w:val="-3"/>
          <w:sz w:val="24"/>
        </w:rPr>
        <w:t xml:space="preserve"> </w:t>
      </w:r>
      <w:r>
        <w:rPr>
          <w:b/>
          <w:spacing w:val="-4"/>
          <w:sz w:val="24"/>
        </w:rPr>
        <w:t>obce</w:t>
      </w:r>
    </w:p>
    <w:p w:rsidR="0005759C" w:rsidRDefault="0005759C">
      <w:pPr>
        <w:jc w:val="center"/>
        <w:rPr>
          <w:b/>
          <w:sz w:val="24"/>
        </w:rPr>
        <w:sectPr w:rsidR="0005759C">
          <w:pgSz w:w="11910" w:h="16840"/>
          <w:pgMar w:top="1320" w:right="1275" w:bottom="1200" w:left="1275" w:header="0" w:footer="1000" w:gutter="0"/>
          <w:cols w:space="708"/>
        </w:sectPr>
      </w:pPr>
    </w:p>
    <w:p w:rsidR="0005759C" w:rsidRDefault="00636957">
      <w:pPr>
        <w:pStyle w:val="Odsekzoznamu"/>
        <w:numPr>
          <w:ilvl w:val="0"/>
          <w:numId w:val="23"/>
        </w:numPr>
        <w:tabs>
          <w:tab w:val="left" w:pos="495"/>
        </w:tabs>
        <w:spacing w:before="77"/>
        <w:ind w:right="141" w:firstLine="0"/>
        <w:jc w:val="both"/>
        <w:rPr>
          <w:sz w:val="24"/>
        </w:rPr>
      </w:pPr>
      <w:r>
        <w:rPr>
          <w:sz w:val="24"/>
        </w:rPr>
        <w:lastRenderedPageBreak/>
        <w:t>Obec môže nadobúdať hnuteľné veci a</w:t>
      </w:r>
      <w:r>
        <w:rPr>
          <w:spacing w:val="-1"/>
          <w:sz w:val="24"/>
        </w:rPr>
        <w:t xml:space="preserve"> </w:t>
      </w:r>
      <w:r>
        <w:rPr>
          <w:sz w:val="24"/>
        </w:rPr>
        <w:t>nehnuteľné veci, vrátane finančných prostriedkov ako aj pohľadávky a</w:t>
      </w:r>
      <w:r>
        <w:rPr>
          <w:spacing w:val="-1"/>
          <w:sz w:val="24"/>
        </w:rPr>
        <w:t xml:space="preserve"> </w:t>
      </w:r>
      <w:r>
        <w:rPr>
          <w:sz w:val="24"/>
        </w:rPr>
        <w:t xml:space="preserve">iné majetkové práva </w:t>
      </w:r>
      <w:r>
        <w:rPr>
          <w:i/>
          <w:sz w:val="24"/>
        </w:rPr>
        <w:t xml:space="preserve">(ďalej len „majetok“) </w:t>
      </w:r>
      <w:r>
        <w:rPr>
          <w:sz w:val="24"/>
        </w:rPr>
        <w:t>od fyzických osôb, právnických osôb a štátu odplatne alebo bezodplatne.</w:t>
      </w:r>
    </w:p>
    <w:p w:rsidR="0005759C" w:rsidRDefault="00636957">
      <w:pPr>
        <w:pStyle w:val="Odsekzoznamu"/>
        <w:numPr>
          <w:ilvl w:val="0"/>
          <w:numId w:val="23"/>
        </w:numPr>
        <w:tabs>
          <w:tab w:val="left" w:pos="480"/>
        </w:tabs>
        <w:ind w:right="139" w:firstLine="0"/>
        <w:jc w:val="both"/>
        <w:rPr>
          <w:sz w:val="24"/>
        </w:rPr>
      </w:pPr>
      <w:r>
        <w:rPr>
          <w:sz w:val="24"/>
        </w:rPr>
        <w:t>Obec</w:t>
      </w:r>
      <w:r>
        <w:rPr>
          <w:spacing w:val="-2"/>
          <w:sz w:val="24"/>
        </w:rPr>
        <w:t xml:space="preserve"> </w:t>
      </w:r>
      <w:r>
        <w:rPr>
          <w:sz w:val="24"/>
        </w:rPr>
        <w:t>postupuje</w:t>
      </w:r>
      <w:r>
        <w:rPr>
          <w:spacing w:val="-2"/>
          <w:sz w:val="24"/>
        </w:rPr>
        <w:t xml:space="preserve"> </w:t>
      </w:r>
      <w:r>
        <w:rPr>
          <w:sz w:val="24"/>
        </w:rPr>
        <w:t>pri</w:t>
      </w:r>
      <w:r>
        <w:rPr>
          <w:spacing w:val="-2"/>
          <w:sz w:val="24"/>
        </w:rPr>
        <w:t xml:space="preserve"> </w:t>
      </w:r>
      <w:r>
        <w:rPr>
          <w:sz w:val="24"/>
        </w:rPr>
        <w:t>obstarávaní</w:t>
      </w:r>
      <w:r>
        <w:rPr>
          <w:spacing w:val="-1"/>
          <w:sz w:val="24"/>
        </w:rPr>
        <w:t xml:space="preserve"> </w:t>
      </w:r>
      <w:r>
        <w:rPr>
          <w:sz w:val="24"/>
        </w:rPr>
        <w:t>majetku podľa predpisov o</w:t>
      </w:r>
      <w:r>
        <w:rPr>
          <w:spacing w:val="-3"/>
          <w:sz w:val="24"/>
        </w:rPr>
        <w:t xml:space="preserve"> </w:t>
      </w:r>
      <w:r>
        <w:rPr>
          <w:sz w:val="24"/>
        </w:rPr>
        <w:t>verejnom</w:t>
      </w:r>
      <w:r>
        <w:rPr>
          <w:spacing w:val="-1"/>
          <w:sz w:val="24"/>
        </w:rPr>
        <w:t xml:space="preserve"> </w:t>
      </w:r>
      <w:r>
        <w:rPr>
          <w:sz w:val="24"/>
        </w:rPr>
        <w:t>obstarávaní a</w:t>
      </w:r>
      <w:r>
        <w:rPr>
          <w:spacing w:val="-2"/>
          <w:sz w:val="24"/>
        </w:rPr>
        <w:t xml:space="preserve"> </w:t>
      </w:r>
      <w:r>
        <w:rPr>
          <w:sz w:val="24"/>
        </w:rPr>
        <w:t>ďalších osobitných predpisov slovenského právneho poriadku.</w:t>
      </w:r>
    </w:p>
    <w:p w:rsidR="0005759C" w:rsidRDefault="00636957">
      <w:pPr>
        <w:pStyle w:val="Odsekzoznamu"/>
        <w:numPr>
          <w:ilvl w:val="0"/>
          <w:numId w:val="23"/>
        </w:numPr>
        <w:tabs>
          <w:tab w:val="left" w:pos="483"/>
        </w:tabs>
        <w:ind w:right="137" w:firstLine="0"/>
        <w:jc w:val="both"/>
        <w:rPr>
          <w:sz w:val="24"/>
        </w:rPr>
      </w:pPr>
      <w:r>
        <w:rPr>
          <w:sz w:val="24"/>
        </w:rPr>
        <w:t>Pri nadobúdaní majetku od iných osôb na základe právneho úkonu sa na strane obce jedná o</w:t>
      </w:r>
      <w:r>
        <w:rPr>
          <w:spacing w:val="-2"/>
          <w:sz w:val="24"/>
        </w:rPr>
        <w:t xml:space="preserve"> </w:t>
      </w:r>
      <w:r>
        <w:rPr>
          <w:sz w:val="24"/>
        </w:rPr>
        <w:t>nakladanie s</w:t>
      </w:r>
      <w:r>
        <w:rPr>
          <w:spacing w:val="-1"/>
          <w:sz w:val="24"/>
        </w:rPr>
        <w:t xml:space="preserve"> </w:t>
      </w:r>
      <w:r>
        <w:rPr>
          <w:sz w:val="24"/>
        </w:rPr>
        <w:t>finančnými</w:t>
      </w:r>
      <w:r>
        <w:rPr>
          <w:spacing w:val="-1"/>
          <w:sz w:val="24"/>
        </w:rPr>
        <w:t xml:space="preserve"> </w:t>
      </w:r>
      <w:r>
        <w:rPr>
          <w:sz w:val="24"/>
        </w:rPr>
        <w:t>prostriedkami obce</w:t>
      </w:r>
      <w:r>
        <w:rPr>
          <w:spacing w:val="-1"/>
          <w:sz w:val="24"/>
        </w:rPr>
        <w:t xml:space="preserve"> </w:t>
      </w:r>
      <w:r>
        <w:rPr>
          <w:sz w:val="24"/>
        </w:rPr>
        <w:t>(hotovostne)</w:t>
      </w:r>
      <w:r>
        <w:rPr>
          <w:spacing w:val="-1"/>
          <w:sz w:val="24"/>
        </w:rPr>
        <w:t xml:space="preserve"> </w:t>
      </w:r>
      <w:r>
        <w:rPr>
          <w:sz w:val="24"/>
        </w:rPr>
        <w:t>alebo o</w:t>
      </w:r>
      <w:r>
        <w:rPr>
          <w:spacing w:val="-2"/>
          <w:sz w:val="24"/>
        </w:rPr>
        <w:t xml:space="preserve"> </w:t>
      </w:r>
      <w:r>
        <w:rPr>
          <w:sz w:val="24"/>
        </w:rPr>
        <w:t>nakladanie</w:t>
      </w:r>
      <w:r>
        <w:rPr>
          <w:spacing w:val="-1"/>
          <w:sz w:val="24"/>
        </w:rPr>
        <w:t xml:space="preserve"> </w:t>
      </w:r>
      <w:r>
        <w:rPr>
          <w:sz w:val="24"/>
        </w:rPr>
        <w:t>s</w:t>
      </w:r>
      <w:r>
        <w:rPr>
          <w:spacing w:val="-1"/>
          <w:sz w:val="24"/>
        </w:rPr>
        <w:t xml:space="preserve"> </w:t>
      </w:r>
      <w:r>
        <w:rPr>
          <w:sz w:val="24"/>
        </w:rPr>
        <w:t>majetkovými právami obce (bezhotovostne), t. j. prostriedkami na účtoch v banke. Kompetenciu orgánov obce</w:t>
      </w:r>
      <w:r>
        <w:rPr>
          <w:spacing w:val="-9"/>
          <w:sz w:val="24"/>
        </w:rPr>
        <w:t xml:space="preserve"> </w:t>
      </w:r>
      <w:r>
        <w:rPr>
          <w:sz w:val="24"/>
        </w:rPr>
        <w:t>na</w:t>
      </w:r>
      <w:r>
        <w:rPr>
          <w:spacing w:val="-4"/>
          <w:sz w:val="24"/>
        </w:rPr>
        <w:t xml:space="preserve"> </w:t>
      </w:r>
      <w:r>
        <w:rPr>
          <w:sz w:val="24"/>
        </w:rPr>
        <w:t>vykonanie</w:t>
      </w:r>
      <w:r>
        <w:rPr>
          <w:spacing w:val="-6"/>
          <w:sz w:val="24"/>
        </w:rPr>
        <w:t xml:space="preserve"> </w:t>
      </w:r>
      <w:r>
        <w:rPr>
          <w:sz w:val="24"/>
        </w:rPr>
        <w:t>úkonov</w:t>
      </w:r>
      <w:r>
        <w:rPr>
          <w:spacing w:val="-5"/>
          <w:sz w:val="24"/>
        </w:rPr>
        <w:t xml:space="preserve"> </w:t>
      </w:r>
      <w:r>
        <w:rPr>
          <w:sz w:val="24"/>
        </w:rPr>
        <w:t>smerujúcich</w:t>
      </w:r>
      <w:r>
        <w:rPr>
          <w:spacing w:val="-5"/>
          <w:sz w:val="24"/>
        </w:rPr>
        <w:t xml:space="preserve"> </w:t>
      </w:r>
      <w:r>
        <w:rPr>
          <w:sz w:val="24"/>
        </w:rPr>
        <w:t>k nadobudnutiu</w:t>
      </w:r>
      <w:r>
        <w:rPr>
          <w:spacing w:val="-5"/>
          <w:sz w:val="24"/>
        </w:rPr>
        <w:t xml:space="preserve"> </w:t>
      </w:r>
      <w:r>
        <w:rPr>
          <w:sz w:val="24"/>
        </w:rPr>
        <w:t>vlastníctva</w:t>
      </w:r>
      <w:r>
        <w:rPr>
          <w:spacing w:val="-5"/>
          <w:sz w:val="24"/>
        </w:rPr>
        <w:t xml:space="preserve"> </w:t>
      </w:r>
      <w:r>
        <w:rPr>
          <w:sz w:val="24"/>
        </w:rPr>
        <w:t>upravuje</w:t>
      </w:r>
      <w:r>
        <w:rPr>
          <w:spacing w:val="-6"/>
          <w:sz w:val="24"/>
        </w:rPr>
        <w:t xml:space="preserve"> </w:t>
      </w:r>
      <w:r>
        <w:rPr>
          <w:sz w:val="24"/>
        </w:rPr>
        <w:t>čl.</w:t>
      </w:r>
      <w:r>
        <w:rPr>
          <w:spacing w:val="-5"/>
          <w:sz w:val="24"/>
        </w:rPr>
        <w:t xml:space="preserve"> </w:t>
      </w:r>
      <w:r>
        <w:rPr>
          <w:sz w:val="24"/>
        </w:rPr>
        <w:t>3.</w:t>
      </w:r>
      <w:r>
        <w:rPr>
          <w:spacing w:val="-5"/>
          <w:sz w:val="24"/>
        </w:rPr>
        <w:t xml:space="preserve"> </w:t>
      </w:r>
      <w:r>
        <w:rPr>
          <w:sz w:val="24"/>
        </w:rPr>
        <w:t>ods.</w:t>
      </w:r>
      <w:r>
        <w:rPr>
          <w:spacing w:val="-5"/>
          <w:sz w:val="24"/>
        </w:rPr>
        <w:t xml:space="preserve"> </w:t>
      </w:r>
      <w:r>
        <w:rPr>
          <w:sz w:val="24"/>
        </w:rPr>
        <w:t>3</w:t>
      </w:r>
      <w:r>
        <w:rPr>
          <w:spacing w:val="-5"/>
          <w:sz w:val="24"/>
        </w:rPr>
        <w:t xml:space="preserve"> </w:t>
      </w:r>
      <w:r>
        <w:rPr>
          <w:spacing w:val="-2"/>
          <w:sz w:val="24"/>
        </w:rPr>
        <w:t>písm.</w:t>
      </w:r>
    </w:p>
    <w:p w:rsidR="0005759C" w:rsidRDefault="00636957">
      <w:pPr>
        <w:pStyle w:val="Zkladntext"/>
        <w:ind w:right="142"/>
      </w:pPr>
      <w:r>
        <w:t>d) zásad a</w:t>
      </w:r>
      <w:r>
        <w:rPr>
          <w:spacing w:val="-3"/>
        </w:rPr>
        <w:t xml:space="preserve"> </w:t>
      </w:r>
      <w:r>
        <w:t xml:space="preserve">čl. 3. ods. 5 písm. a) až c) zásad. Ustanovenia ods. 4 tohto článku zásad tým nie sú </w:t>
      </w:r>
      <w:r>
        <w:rPr>
          <w:spacing w:val="-2"/>
        </w:rPr>
        <w:t>dotknuté.</w:t>
      </w:r>
    </w:p>
    <w:p w:rsidR="0005759C" w:rsidRDefault="00636957">
      <w:pPr>
        <w:pStyle w:val="Odsekzoznamu"/>
        <w:numPr>
          <w:ilvl w:val="0"/>
          <w:numId w:val="23"/>
        </w:numPr>
        <w:tabs>
          <w:tab w:val="left" w:pos="487"/>
        </w:tabs>
        <w:ind w:right="139" w:firstLine="0"/>
        <w:jc w:val="both"/>
        <w:rPr>
          <w:sz w:val="24"/>
        </w:rPr>
      </w:pPr>
      <w:r>
        <w:rPr>
          <w:sz w:val="24"/>
        </w:rPr>
        <w:t>Obecné zastupiteľstvo si nad rámec kompetencií podľa čl. 3. ods. 3 písm. d) zásad a</w:t>
      </w:r>
      <w:r>
        <w:rPr>
          <w:spacing w:val="-3"/>
          <w:sz w:val="24"/>
        </w:rPr>
        <w:t xml:space="preserve"> </w:t>
      </w:r>
      <w:r>
        <w:rPr>
          <w:sz w:val="24"/>
        </w:rPr>
        <w:t>čl. 3. ods. 5 písm. a) až c) zásad vyhradzuje uznesením schváliť:</w:t>
      </w:r>
    </w:p>
    <w:p w:rsidR="0005759C" w:rsidRDefault="00636957">
      <w:pPr>
        <w:pStyle w:val="Odsekzoznamu"/>
        <w:numPr>
          <w:ilvl w:val="1"/>
          <w:numId w:val="23"/>
        </w:numPr>
        <w:tabs>
          <w:tab w:val="left" w:pos="658"/>
        </w:tabs>
        <w:spacing w:before="1"/>
        <w:ind w:right="137" w:firstLine="0"/>
        <w:rPr>
          <w:sz w:val="24"/>
        </w:rPr>
      </w:pPr>
      <w:r>
        <w:rPr>
          <w:sz w:val="24"/>
        </w:rPr>
        <w:t>úkony</w:t>
      </w:r>
      <w:r>
        <w:rPr>
          <w:spacing w:val="-13"/>
          <w:sz w:val="24"/>
        </w:rPr>
        <w:t xml:space="preserve"> </w:t>
      </w:r>
      <w:r>
        <w:rPr>
          <w:sz w:val="24"/>
        </w:rPr>
        <w:t>pri</w:t>
      </w:r>
      <w:r>
        <w:rPr>
          <w:spacing w:val="-13"/>
          <w:sz w:val="24"/>
        </w:rPr>
        <w:t xml:space="preserve"> </w:t>
      </w:r>
      <w:r>
        <w:rPr>
          <w:sz w:val="24"/>
        </w:rPr>
        <w:t>nadobúdaní</w:t>
      </w:r>
      <w:r>
        <w:rPr>
          <w:spacing w:val="-12"/>
          <w:sz w:val="24"/>
        </w:rPr>
        <w:t xml:space="preserve"> </w:t>
      </w:r>
      <w:r>
        <w:rPr>
          <w:sz w:val="24"/>
        </w:rPr>
        <w:t>nehnuteľného</w:t>
      </w:r>
      <w:r>
        <w:rPr>
          <w:spacing w:val="-14"/>
          <w:sz w:val="24"/>
        </w:rPr>
        <w:t xml:space="preserve"> </w:t>
      </w:r>
      <w:r>
        <w:rPr>
          <w:sz w:val="24"/>
        </w:rPr>
        <w:t>majetku</w:t>
      </w:r>
      <w:r>
        <w:rPr>
          <w:spacing w:val="-12"/>
          <w:sz w:val="24"/>
        </w:rPr>
        <w:t xml:space="preserve"> </w:t>
      </w:r>
      <w:r>
        <w:rPr>
          <w:sz w:val="24"/>
        </w:rPr>
        <w:t>do</w:t>
      </w:r>
      <w:r>
        <w:rPr>
          <w:spacing w:val="-13"/>
          <w:sz w:val="24"/>
        </w:rPr>
        <w:t xml:space="preserve"> </w:t>
      </w:r>
      <w:r>
        <w:rPr>
          <w:sz w:val="24"/>
        </w:rPr>
        <w:t>vlastníctva</w:t>
      </w:r>
      <w:r>
        <w:rPr>
          <w:spacing w:val="-13"/>
          <w:sz w:val="24"/>
        </w:rPr>
        <w:t xml:space="preserve"> </w:t>
      </w:r>
      <w:r>
        <w:rPr>
          <w:sz w:val="24"/>
        </w:rPr>
        <w:t>obce</w:t>
      </w:r>
      <w:r>
        <w:rPr>
          <w:spacing w:val="-14"/>
          <w:sz w:val="24"/>
        </w:rPr>
        <w:t xml:space="preserve"> </w:t>
      </w:r>
      <w:r>
        <w:rPr>
          <w:sz w:val="24"/>
        </w:rPr>
        <w:t>nad</w:t>
      </w:r>
      <w:r>
        <w:rPr>
          <w:spacing w:val="-13"/>
          <w:sz w:val="24"/>
        </w:rPr>
        <w:t xml:space="preserve"> </w:t>
      </w:r>
      <w:r>
        <w:rPr>
          <w:sz w:val="24"/>
        </w:rPr>
        <w:t>3.500</w:t>
      </w:r>
      <w:r>
        <w:rPr>
          <w:spacing w:val="-13"/>
          <w:sz w:val="24"/>
        </w:rPr>
        <w:t xml:space="preserve"> </w:t>
      </w:r>
      <w:r>
        <w:rPr>
          <w:sz w:val="24"/>
        </w:rPr>
        <w:t>€,</w:t>
      </w:r>
      <w:r>
        <w:rPr>
          <w:spacing w:val="-13"/>
          <w:sz w:val="24"/>
        </w:rPr>
        <w:t xml:space="preserve"> </w:t>
      </w:r>
      <w:r>
        <w:rPr>
          <w:sz w:val="24"/>
        </w:rPr>
        <w:t>s</w:t>
      </w:r>
      <w:r>
        <w:rPr>
          <w:spacing w:val="-4"/>
          <w:sz w:val="24"/>
        </w:rPr>
        <w:t xml:space="preserve"> </w:t>
      </w:r>
      <w:r>
        <w:rPr>
          <w:sz w:val="24"/>
        </w:rPr>
        <w:t>výnimkou nadobudnutia zo zákona alebo na základe rozhodnutia súdu alebo iného štátneho orgánu,</w:t>
      </w:r>
    </w:p>
    <w:p w:rsidR="0005759C" w:rsidRDefault="00636957">
      <w:pPr>
        <w:pStyle w:val="Odsekzoznamu"/>
        <w:numPr>
          <w:ilvl w:val="1"/>
          <w:numId w:val="23"/>
        </w:numPr>
        <w:tabs>
          <w:tab w:val="left" w:pos="713"/>
        </w:tabs>
        <w:ind w:right="147" w:firstLine="0"/>
        <w:rPr>
          <w:sz w:val="24"/>
        </w:rPr>
      </w:pPr>
      <w:r>
        <w:rPr>
          <w:sz w:val="24"/>
        </w:rPr>
        <w:t>úkony pri nadobúdaní hnuteľného majetku</w:t>
      </w:r>
      <w:r>
        <w:rPr>
          <w:spacing w:val="30"/>
          <w:sz w:val="24"/>
        </w:rPr>
        <w:t xml:space="preserve"> </w:t>
      </w:r>
      <w:r>
        <w:rPr>
          <w:sz w:val="24"/>
        </w:rPr>
        <w:t>vlastnou činnosťou správcu do vlastníctva</w:t>
      </w:r>
      <w:r>
        <w:rPr>
          <w:spacing w:val="40"/>
          <w:sz w:val="24"/>
        </w:rPr>
        <w:t xml:space="preserve"> </w:t>
      </w:r>
      <w:r>
        <w:rPr>
          <w:sz w:val="24"/>
        </w:rPr>
        <w:t>obce v celkovej obstarávacej cene nad 5.000,- € v jednom rozpočtovom roku,</w:t>
      </w:r>
    </w:p>
    <w:p w:rsidR="0005759C" w:rsidRDefault="00636957">
      <w:pPr>
        <w:pStyle w:val="Odsekzoznamu"/>
        <w:numPr>
          <w:ilvl w:val="1"/>
          <w:numId w:val="23"/>
        </w:numPr>
        <w:tabs>
          <w:tab w:val="left" w:pos="692"/>
        </w:tabs>
        <w:ind w:right="139" w:firstLine="0"/>
        <w:rPr>
          <w:sz w:val="24"/>
        </w:rPr>
      </w:pPr>
      <w:r>
        <w:rPr>
          <w:sz w:val="24"/>
        </w:rPr>
        <w:t>úkony pri bezodplatnom nadobúdaní každého hnuteľného majetku, ktorého zostatková cena prevyšuje 3.500 €.</w:t>
      </w:r>
    </w:p>
    <w:p w:rsidR="0005759C" w:rsidRDefault="0005759C">
      <w:pPr>
        <w:pStyle w:val="Zkladntext"/>
        <w:ind w:left="0"/>
        <w:jc w:val="left"/>
      </w:pPr>
    </w:p>
    <w:p w:rsidR="0005759C" w:rsidRDefault="00636957">
      <w:pPr>
        <w:ind w:left="124" w:right="124"/>
        <w:jc w:val="center"/>
        <w:rPr>
          <w:b/>
          <w:sz w:val="24"/>
        </w:rPr>
      </w:pPr>
      <w:r>
        <w:rPr>
          <w:b/>
          <w:sz w:val="24"/>
        </w:rPr>
        <w:t xml:space="preserve">Čl. </w:t>
      </w:r>
      <w:r>
        <w:rPr>
          <w:b/>
          <w:spacing w:val="-10"/>
          <w:sz w:val="24"/>
        </w:rPr>
        <w:t>7</w:t>
      </w:r>
    </w:p>
    <w:p w:rsidR="0005759C" w:rsidRDefault="00636957">
      <w:pPr>
        <w:ind w:left="124" w:right="124"/>
        <w:jc w:val="center"/>
        <w:rPr>
          <w:b/>
          <w:sz w:val="24"/>
        </w:rPr>
      </w:pPr>
      <w:r>
        <w:rPr>
          <w:b/>
          <w:sz w:val="24"/>
        </w:rPr>
        <w:t>Spôsob</w:t>
      </w:r>
      <w:r>
        <w:rPr>
          <w:b/>
          <w:spacing w:val="-5"/>
          <w:sz w:val="24"/>
        </w:rPr>
        <w:t xml:space="preserve"> </w:t>
      </w:r>
      <w:r>
        <w:rPr>
          <w:b/>
          <w:sz w:val="24"/>
        </w:rPr>
        <w:t>a</w:t>
      </w:r>
      <w:r>
        <w:rPr>
          <w:b/>
          <w:spacing w:val="-4"/>
          <w:sz w:val="24"/>
        </w:rPr>
        <w:t xml:space="preserve"> </w:t>
      </w:r>
      <w:r>
        <w:rPr>
          <w:b/>
          <w:sz w:val="24"/>
        </w:rPr>
        <w:t>zámer</w:t>
      </w:r>
      <w:r>
        <w:rPr>
          <w:b/>
          <w:spacing w:val="-8"/>
          <w:sz w:val="24"/>
        </w:rPr>
        <w:t xml:space="preserve"> </w:t>
      </w:r>
      <w:r>
        <w:rPr>
          <w:b/>
          <w:sz w:val="24"/>
        </w:rPr>
        <w:t>prevodu</w:t>
      </w:r>
      <w:r>
        <w:rPr>
          <w:b/>
          <w:spacing w:val="-3"/>
          <w:sz w:val="24"/>
        </w:rPr>
        <w:t xml:space="preserve"> </w:t>
      </w:r>
      <w:r>
        <w:rPr>
          <w:b/>
          <w:sz w:val="24"/>
        </w:rPr>
        <w:t>vlastníctva</w:t>
      </w:r>
      <w:r>
        <w:rPr>
          <w:b/>
          <w:spacing w:val="-5"/>
          <w:sz w:val="24"/>
        </w:rPr>
        <w:t xml:space="preserve"> </w:t>
      </w:r>
      <w:r>
        <w:rPr>
          <w:b/>
          <w:sz w:val="24"/>
        </w:rPr>
        <w:t>majetku</w:t>
      </w:r>
      <w:r>
        <w:rPr>
          <w:b/>
          <w:spacing w:val="-3"/>
          <w:sz w:val="24"/>
        </w:rPr>
        <w:t xml:space="preserve"> </w:t>
      </w:r>
      <w:r>
        <w:rPr>
          <w:b/>
          <w:spacing w:val="-4"/>
          <w:sz w:val="24"/>
        </w:rPr>
        <w:t>obce</w:t>
      </w:r>
    </w:p>
    <w:p w:rsidR="0005759C" w:rsidRDefault="0005759C">
      <w:pPr>
        <w:pStyle w:val="Zkladntext"/>
        <w:ind w:left="0"/>
        <w:jc w:val="left"/>
        <w:rPr>
          <w:b/>
        </w:rPr>
      </w:pPr>
    </w:p>
    <w:p w:rsidR="0005759C" w:rsidRDefault="00636957">
      <w:pPr>
        <w:pStyle w:val="Odsekzoznamu"/>
        <w:numPr>
          <w:ilvl w:val="0"/>
          <w:numId w:val="22"/>
        </w:numPr>
        <w:tabs>
          <w:tab w:val="left" w:pos="545"/>
        </w:tabs>
        <w:ind w:right="138" w:firstLine="0"/>
        <w:jc w:val="both"/>
        <w:rPr>
          <w:sz w:val="24"/>
        </w:rPr>
      </w:pPr>
      <w:r>
        <w:rPr>
          <w:sz w:val="24"/>
        </w:rPr>
        <w:t>Kompetencia orgánov obce na vykonanie úkonov smerujúcich k prevodu vlastníctva majetku</w:t>
      </w:r>
      <w:r>
        <w:rPr>
          <w:spacing w:val="-4"/>
          <w:sz w:val="24"/>
        </w:rPr>
        <w:t xml:space="preserve"> </w:t>
      </w:r>
      <w:r>
        <w:rPr>
          <w:sz w:val="24"/>
        </w:rPr>
        <w:t>obce</w:t>
      </w:r>
      <w:r>
        <w:rPr>
          <w:spacing w:val="-6"/>
          <w:sz w:val="24"/>
        </w:rPr>
        <w:t xml:space="preserve"> </w:t>
      </w:r>
      <w:r>
        <w:rPr>
          <w:sz w:val="24"/>
        </w:rPr>
        <w:t>je</w:t>
      </w:r>
      <w:r>
        <w:rPr>
          <w:spacing w:val="-5"/>
          <w:sz w:val="24"/>
        </w:rPr>
        <w:t xml:space="preserve"> </w:t>
      </w:r>
      <w:r>
        <w:rPr>
          <w:sz w:val="24"/>
        </w:rPr>
        <w:t>upravená</w:t>
      </w:r>
      <w:r>
        <w:rPr>
          <w:spacing w:val="-4"/>
          <w:sz w:val="24"/>
        </w:rPr>
        <w:t xml:space="preserve"> </w:t>
      </w:r>
      <w:r>
        <w:rPr>
          <w:sz w:val="24"/>
        </w:rPr>
        <w:t>v</w:t>
      </w:r>
      <w:r>
        <w:rPr>
          <w:spacing w:val="-1"/>
          <w:sz w:val="24"/>
        </w:rPr>
        <w:t xml:space="preserve"> </w:t>
      </w:r>
      <w:r>
        <w:rPr>
          <w:sz w:val="24"/>
        </w:rPr>
        <w:t>čl.</w:t>
      </w:r>
      <w:r>
        <w:rPr>
          <w:spacing w:val="-4"/>
          <w:sz w:val="24"/>
        </w:rPr>
        <w:t xml:space="preserve"> </w:t>
      </w:r>
      <w:r>
        <w:rPr>
          <w:sz w:val="24"/>
        </w:rPr>
        <w:t>3</w:t>
      </w:r>
      <w:r>
        <w:rPr>
          <w:spacing w:val="-5"/>
          <w:sz w:val="24"/>
        </w:rPr>
        <w:t xml:space="preserve"> </w:t>
      </w:r>
      <w:r>
        <w:rPr>
          <w:sz w:val="24"/>
        </w:rPr>
        <w:t>ods.</w:t>
      </w:r>
      <w:r>
        <w:rPr>
          <w:spacing w:val="-5"/>
          <w:sz w:val="24"/>
        </w:rPr>
        <w:t xml:space="preserve"> </w:t>
      </w:r>
      <w:r>
        <w:rPr>
          <w:sz w:val="24"/>
        </w:rPr>
        <w:t>3</w:t>
      </w:r>
      <w:r>
        <w:rPr>
          <w:spacing w:val="-5"/>
          <w:sz w:val="24"/>
        </w:rPr>
        <w:t xml:space="preserve"> </w:t>
      </w:r>
      <w:r>
        <w:rPr>
          <w:sz w:val="24"/>
        </w:rPr>
        <w:t>písm.</w:t>
      </w:r>
      <w:r>
        <w:rPr>
          <w:spacing w:val="-5"/>
          <w:sz w:val="24"/>
        </w:rPr>
        <w:t xml:space="preserve"> </w:t>
      </w:r>
      <w:r>
        <w:rPr>
          <w:sz w:val="24"/>
        </w:rPr>
        <w:t>a)</w:t>
      </w:r>
      <w:r>
        <w:rPr>
          <w:spacing w:val="-6"/>
          <w:sz w:val="24"/>
        </w:rPr>
        <w:t xml:space="preserve"> </w:t>
      </w:r>
      <w:r>
        <w:rPr>
          <w:sz w:val="24"/>
        </w:rPr>
        <w:t>až</w:t>
      </w:r>
      <w:r>
        <w:rPr>
          <w:spacing w:val="-3"/>
          <w:sz w:val="24"/>
        </w:rPr>
        <w:t xml:space="preserve"> </w:t>
      </w:r>
      <w:r>
        <w:rPr>
          <w:sz w:val="24"/>
        </w:rPr>
        <w:t>c)</w:t>
      </w:r>
      <w:r>
        <w:rPr>
          <w:spacing w:val="-6"/>
          <w:sz w:val="24"/>
        </w:rPr>
        <w:t xml:space="preserve"> </w:t>
      </w:r>
      <w:r>
        <w:rPr>
          <w:sz w:val="24"/>
        </w:rPr>
        <w:t>a</w:t>
      </w:r>
      <w:r>
        <w:rPr>
          <w:spacing w:val="-3"/>
          <w:sz w:val="24"/>
        </w:rPr>
        <w:t xml:space="preserve"> </w:t>
      </w:r>
      <w:r>
        <w:rPr>
          <w:sz w:val="24"/>
        </w:rPr>
        <w:t>čl.</w:t>
      </w:r>
      <w:r>
        <w:rPr>
          <w:spacing w:val="-4"/>
          <w:sz w:val="24"/>
        </w:rPr>
        <w:t xml:space="preserve"> </w:t>
      </w:r>
      <w:r>
        <w:rPr>
          <w:sz w:val="24"/>
        </w:rPr>
        <w:t>3</w:t>
      </w:r>
      <w:r>
        <w:rPr>
          <w:spacing w:val="-5"/>
          <w:sz w:val="24"/>
        </w:rPr>
        <w:t xml:space="preserve"> </w:t>
      </w:r>
      <w:r>
        <w:rPr>
          <w:sz w:val="24"/>
        </w:rPr>
        <w:t>ods.</w:t>
      </w:r>
      <w:r>
        <w:rPr>
          <w:spacing w:val="-5"/>
          <w:sz w:val="24"/>
        </w:rPr>
        <w:t xml:space="preserve"> </w:t>
      </w:r>
      <w:r>
        <w:rPr>
          <w:sz w:val="24"/>
        </w:rPr>
        <w:t>5</w:t>
      </w:r>
      <w:r>
        <w:rPr>
          <w:spacing w:val="-5"/>
          <w:sz w:val="24"/>
        </w:rPr>
        <w:t xml:space="preserve"> </w:t>
      </w:r>
      <w:r>
        <w:rPr>
          <w:sz w:val="24"/>
        </w:rPr>
        <w:t>písm.</w:t>
      </w:r>
      <w:r>
        <w:rPr>
          <w:spacing w:val="-5"/>
          <w:sz w:val="24"/>
        </w:rPr>
        <w:t xml:space="preserve"> </w:t>
      </w:r>
      <w:r>
        <w:rPr>
          <w:sz w:val="24"/>
        </w:rPr>
        <w:t>a)</w:t>
      </w:r>
      <w:r>
        <w:rPr>
          <w:spacing w:val="-3"/>
          <w:sz w:val="24"/>
        </w:rPr>
        <w:t xml:space="preserve"> </w:t>
      </w:r>
      <w:r>
        <w:rPr>
          <w:sz w:val="24"/>
        </w:rPr>
        <w:t>zásad.</w:t>
      </w:r>
      <w:r>
        <w:rPr>
          <w:spacing w:val="-5"/>
          <w:sz w:val="24"/>
        </w:rPr>
        <w:t xml:space="preserve"> </w:t>
      </w:r>
      <w:r>
        <w:rPr>
          <w:sz w:val="24"/>
        </w:rPr>
        <w:t>Ustanovenie čl. 3 ods. 6 zásad tým nie je dotknuté.</w:t>
      </w:r>
    </w:p>
    <w:p w:rsidR="0005759C" w:rsidRDefault="00636957">
      <w:pPr>
        <w:pStyle w:val="Odsekzoznamu"/>
        <w:numPr>
          <w:ilvl w:val="0"/>
          <w:numId w:val="22"/>
        </w:numPr>
        <w:tabs>
          <w:tab w:val="left" w:pos="478"/>
        </w:tabs>
        <w:ind w:left="478" w:hanging="337"/>
        <w:jc w:val="both"/>
        <w:rPr>
          <w:sz w:val="24"/>
        </w:rPr>
      </w:pPr>
      <w:r>
        <w:rPr>
          <w:sz w:val="24"/>
        </w:rPr>
        <w:t>Obecné</w:t>
      </w:r>
      <w:r>
        <w:rPr>
          <w:spacing w:val="-3"/>
          <w:sz w:val="24"/>
        </w:rPr>
        <w:t xml:space="preserve"> </w:t>
      </w:r>
      <w:r>
        <w:rPr>
          <w:sz w:val="24"/>
        </w:rPr>
        <w:t>zastupiteľstvo</w:t>
      </w:r>
      <w:r>
        <w:rPr>
          <w:spacing w:val="-1"/>
          <w:sz w:val="24"/>
        </w:rPr>
        <w:t xml:space="preserve"> </w:t>
      </w:r>
      <w:r>
        <w:rPr>
          <w:sz w:val="24"/>
        </w:rPr>
        <w:t>uznesením</w:t>
      </w:r>
      <w:r>
        <w:rPr>
          <w:spacing w:val="-1"/>
          <w:sz w:val="24"/>
        </w:rPr>
        <w:t xml:space="preserve"> </w:t>
      </w:r>
      <w:r>
        <w:rPr>
          <w:sz w:val="24"/>
        </w:rPr>
        <w:t>schváli</w:t>
      </w:r>
      <w:r>
        <w:rPr>
          <w:spacing w:val="-1"/>
          <w:sz w:val="24"/>
        </w:rPr>
        <w:t xml:space="preserve"> </w:t>
      </w:r>
      <w:r>
        <w:rPr>
          <w:sz w:val="24"/>
        </w:rPr>
        <w:t>spôsob</w:t>
      </w:r>
      <w:r>
        <w:rPr>
          <w:spacing w:val="1"/>
          <w:sz w:val="24"/>
        </w:rPr>
        <w:t xml:space="preserve"> </w:t>
      </w:r>
      <w:r>
        <w:rPr>
          <w:sz w:val="24"/>
        </w:rPr>
        <w:t>a</w:t>
      </w:r>
      <w:r>
        <w:rPr>
          <w:spacing w:val="-2"/>
          <w:sz w:val="24"/>
        </w:rPr>
        <w:t xml:space="preserve"> </w:t>
      </w:r>
      <w:r>
        <w:rPr>
          <w:sz w:val="24"/>
        </w:rPr>
        <w:t>zámer</w:t>
      </w:r>
      <w:r>
        <w:rPr>
          <w:spacing w:val="-2"/>
          <w:sz w:val="24"/>
        </w:rPr>
        <w:t xml:space="preserve"> </w:t>
      </w:r>
      <w:r>
        <w:rPr>
          <w:sz w:val="24"/>
        </w:rPr>
        <w:t>prevodu</w:t>
      </w:r>
      <w:r>
        <w:rPr>
          <w:spacing w:val="-1"/>
          <w:sz w:val="24"/>
        </w:rPr>
        <w:t xml:space="preserve"> </w:t>
      </w:r>
      <w:r>
        <w:rPr>
          <w:sz w:val="24"/>
        </w:rPr>
        <w:t>vlastníctva</w:t>
      </w:r>
      <w:r>
        <w:rPr>
          <w:spacing w:val="-1"/>
          <w:sz w:val="24"/>
        </w:rPr>
        <w:t xml:space="preserve"> </w:t>
      </w:r>
      <w:r>
        <w:rPr>
          <w:sz w:val="24"/>
        </w:rPr>
        <w:t>v</w:t>
      </w:r>
      <w:r>
        <w:rPr>
          <w:spacing w:val="-1"/>
          <w:sz w:val="24"/>
        </w:rPr>
        <w:t xml:space="preserve"> </w:t>
      </w:r>
      <w:r>
        <w:rPr>
          <w:spacing w:val="-2"/>
          <w:sz w:val="24"/>
        </w:rPr>
        <w:t>prípadoch</w:t>
      </w:r>
    </w:p>
    <w:p w:rsidR="0005759C" w:rsidRDefault="00636957">
      <w:pPr>
        <w:pStyle w:val="Odsekzoznamu"/>
        <w:numPr>
          <w:ilvl w:val="1"/>
          <w:numId w:val="22"/>
        </w:numPr>
        <w:tabs>
          <w:tab w:val="left" w:pos="675"/>
        </w:tabs>
        <w:ind w:right="139" w:firstLine="0"/>
        <w:jc w:val="both"/>
        <w:rPr>
          <w:sz w:val="24"/>
        </w:rPr>
      </w:pPr>
      <w:r>
        <w:rPr>
          <w:sz w:val="24"/>
        </w:rPr>
        <w:t>nehnuteľného majetku obce; to neplatí, ak je obec povinná previesť nehnuteľný majetok na základe 9a ods. 15 písm. a) zákona o majetku obcí a</w:t>
      </w:r>
    </w:p>
    <w:p w:rsidR="0005759C" w:rsidRDefault="00636957">
      <w:pPr>
        <w:pStyle w:val="Odsekzoznamu"/>
        <w:numPr>
          <w:ilvl w:val="1"/>
          <w:numId w:val="22"/>
        </w:numPr>
        <w:tabs>
          <w:tab w:val="left" w:pos="770"/>
        </w:tabs>
        <w:spacing w:before="1"/>
        <w:ind w:right="141" w:firstLine="0"/>
        <w:jc w:val="both"/>
        <w:rPr>
          <w:sz w:val="24"/>
        </w:rPr>
      </w:pPr>
      <w:r>
        <w:rPr>
          <w:sz w:val="24"/>
        </w:rPr>
        <w:t>hnuteľného majetku obce, ak nakladanie s</w:t>
      </w:r>
      <w:r>
        <w:rPr>
          <w:spacing w:val="-2"/>
          <w:sz w:val="24"/>
        </w:rPr>
        <w:t xml:space="preserve"> </w:t>
      </w:r>
      <w:r>
        <w:rPr>
          <w:sz w:val="24"/>
        </w:rPr>
        <w:t>ním spadá do kompetencie obecného zastupiteľstva podľa čl. 3 ods. 3 písm. b) zásad.</w:t>
      </w:r>
    </w:p>
    <w:p w:rsidR="0005759C" w:rsidRDefault="00636957">
      <w:pPr>
        <w:pStyle w:val="Odsekzoznamu"/>
        <w:numPr>
          <w:ilvl w:val="0"/>
          <w:numId w:val="22"/>
        </w:numPr>
        <w:tabs>
          <w:tab w:val="left" w:pos="468"/>
        </w:tabs>
        <w:ind w:right="138" w:firstLine="0"/>
        <w:jc w:val="both"/>
        <w:rPr>
          <w:sz w:val="24"/>
        </w:rPr>
      </w:pPr>
      <w:r>
        <w:rPr>
          <w:sz w:val="24"/>
        </w:rPr>
        <w:t>Rozhodnutie</w:t>
      </w:r>
      <w:r>
        <w:rPr>
          <w:spacing w:val="-14"/>
          <w:sz w:val="24"/>
        </w:rPr>
        <w:t xml:space="preserve"> </w:t>
      </w:r>
      <w:r>
        <w:rPr>
          <w:sz w:val="24"/>
        </w:rPr>
        <w:t>obecného</w:t>
      </w:r>
      <w:r>
        <w:rPr>
          <w:spacing w:val="-12"/>
          <w:sz w:val="24"/>
        </w:rPr>
        <w:t xml:space="preserve"> </w:t>
      </w:r>
      <w:r>
        <w:rPr>
          <w:sz w:val="24"/>
        </w:rPr>
        <w:t>zastupiteľstva</w:t>
      </w:r>
      <w:r>
        <w:rPr>
          <w:spacing w:val="-14"/>
          <w:sz w:val="24"/>
        </w:rPr>
        <w:t xml:space="preserve"> </w:t>
      </w:r>
      <w:r>
        <w:rPr>
          <w:sz w:val="24"/>
        </w:rPr>
        <w:t>o</w:t>
      </w:r>
      <w:r>
        <w:rPr>
          <w:spacing w:val="-4"/>
          <w:sz w:val="24"/>
        </w:rPr>
        <w:t xml:space="preserve"> </w:t>
      </w:r>
      <w:r>
        <w:rPr>
          <w:sz w:val="24"/>
        </w:rPr>
        <w:t>spôsobe</w:t>
      </w:r>
      <w:r>
        <w:rPr>
          <w:spacing w:val="-14"/>
          <w:sz w:val="24"/>
        </w:rPr>
        <w:t xml:space="preserve"> </w:t>
      </w:r>
      <w:r>
        <w:rPr>
          <w:sz w:val="24"/>
        </w:rPr>
        <w:t>a</w:t>
      </w:r>
      <w:r>
        <w:rPr>
          <w:spacing w:val="-5"/>
          <w:sz w:val="24"/>
        </w:rPr>
        <w:t xml:space="preserve"> </w:t>
      </w:r>
      <w:r>
        <w:rPr>
          <w:sz w:val="24"/>
        </w:rPr>
        <w:t>zámere</w:t>
      </w:r>
      <w:r>
        <w:rPr>
          <w:spacing w:val="-15"/>
          <w:sz w:val="24"/>
        </w:rPr>
        <w:t xml:space="preserve"> </w:t>
      </w:r>
      <w:r>
        <w:rPr>
          <w:sz w:val="24"/>
        </w:rPr>
        <w:t>prevodu</w:t>
      </w:r>
      <w:r>
        <w:rPr>
          <w:spacing w:val="-13"/>
          <w:sz w:val="24"/>
        </w:rPr>
        <w:t xml:space="preserve"> </w:t>
      </w:r>
      <w:r>
        <w:rPr>
          <w:sz w:val="24"/>
        </w:rPr>
        <w:t>vlastníctva</w:t>
      </w:r>
      <w:r>
        <w:rPr>
          <w:spacing w:val="-14"/>
          <w:sz w:val="24"/>
        </w:rPr>
        <w:t xml:space="preserve"> </w:t>
      </w:r>
      <w:r>
        <w:rPr>
          <w:sz w:val="24"/>
        </w:rPr>
        <w:t>majetku</w:t>
      </w:r>
      <w:r>
        <w:rPr>
          <w:spacing w:val="-12"/>
          <w:sz w:val="24"/>
        </w:rPr>
        <w:t xml:space="preserve"> </w:t>
      </w:r>
      <w:r>
        <w:rPr>
          <w:sz w:val="24"/>
        </w:rPr>
        <w:t>obce podľa ods. 2 môže byť súčasťou jedného uznesenia obecného zastupiteľstva, no musí obsahovať vždy tieto náležitosti:</w:t>
      </w:r>
    </w:p>
    <w:p w:rsidR="0005759C" w:rsidRDefault="00636957">
      <w:pPr>
        <w:pStyle w:val="Odsekzoznamu"/>
        <w:numPr>
          <w:ilvl w:val="1"/>
          <w:numId w:val="22"/>
        </w:numPr>
        <w:tabs>
          <w:tab w:val="left" w:pos="669"/>
        </w:tabs>
        <w:ind w:left="669" w:hanging="245"/>
        <w:jc w:val="both"/>
        <w:rPr>
          <w:sz w:val="24"/>
        </w:rPr>
      </w:pPr>
      <w:r>
        <w:rPr>
          <w:sz w:val="24"/>
        </w:rPr>
        <w:t>výslovné</w:t>
      </w:r>
      <w:r>
        <w:rPr>
          <w:spacing w:val="-3"/>
          <w:sz w:val="24"/>
        </w:rPr>
        <w:t xml:space="preserve"> </w:t>
      </w:r>
      <w:r>
        <w:rPr>
          <w:sz w:val="24"/>
        </w:rPr>
        <w:t>uvedenie,</w:t>
      </w:r>
      <w:r>
        <w:rPr>
          <w:spacing w:val="-1"/>
          <w:sz w:val="24"/>
        </w:rPr>
        <w:t xml:space="preserve"> </w:t>
      </w:r>
      <w:r>
        <w:rPr>
          <w:sz w:val="24"/>
        </w:rPr>
        <w:t>či</w:t>
      </w:r>
      <w:r>
        <w:rPr>
          <w:spacing w:val="1"/>
          <w:sz w:val="24"/>
        </w:rPr>
        <w:t xml:space="preserve"> </w:t>
      </w:r>
      <w:r>
        <w:rPr>
          <w:sz w:val="24"/>
        </w:rPr>
        <w:t>sa</w:t>
      </w:r>
      <w:r>
        <w:rPr>
          <w:spacing w:val="-2"/>
          <w:sz w:val="24"/>
        </w:rPr>
        <w:t xml:space="preserve"> </w:t>
      </w:r>
      <w:r>
        <w:rPr>
          <w:sz w:val="24"/>
        </w:rPr>
        <w:t>vlastníctvo</w:t>
      </w:r>
      <w:r>
        <w:rPr>
          <w:spacing w:val="-1"/>
          <w:sz w:val="24"/>
        </w:rPr>
        <w:t xml:space="preserve"> </w:t>
      </w:r>
      <w:r>
        <w:rPr>
          <w:sz w:val="24"/>
        </w:rPr>
        <w:t>majetku obce</w:t>
      </w:r>
      <w:r>
        <w:rPr>
          <w:spacing w:val="-2"/>
          <w:sz w:val="24"/>
        </w:rPr>
        <w:t xml:space="preserve"> </w:t>
      </w:r>
      <w:r>
        <w:rPr>
          <w:sz w:val="24"/>
        </w:rPr>
        <w:t>má</w:t>
      </w:r>
      <w:r>
        <w:rPr>
          <w:spacing w:val="-1"/>
          <w:sz w:val="24"/>
        </w:rPr>
        <w:t xml:space="preserve"> </w:t>
      </w:r>
      <w:r>
        <w:rPr>
          <w:sz w:val="24"/>
        </w:rPr>
        <w:t>previesť</w:t>
      </w:r>
      <w:r>
        <w:rPr>
          <w:spacing w:val="-2"/>
          <w:sz w:val="24"/>
        </w:rPr>
        <w:t xml:space="preserve"> spôsobom</w:t>
      </w:r>
    </w:p>
    <w:p w:rsidR="0005759C" w:rsidRDefault="00636957">
      <w:pPr>
        <w:pStyle w:val="Odsekzoznamu"/>
        <w:numPr>
          <w:ilvl w:val="2"/>
          <w:numId w:val="22"/>
        </w:numPr>
        <w:tabs>
          <w:tab w:val="left" w:pos="1144"/>
        </w:tabs>
        <w:ind w:right="141"/>
        <w:rPr>
          <w:sz w:val="24"/>
        </w:rPr>
      </w:pPr>
      <w:r>
        <w:rPr>
          <w:sz w:val="24"/>
        </w:rPr>
        <w:t>podľa</w:t>
      </w:r>
      <w:r>
        <w:rPr>
          <w:spacing w:val="-11"/>
          <w:sz w:val="24"/>
        </w:rPr>
        <w:t xml:space="preserve"> </w:t>
      </w:r>
      <w:r>
        <w:rPr>
          <w:sz w:val="24"/>
        </w:rPr>
        <w:t>§</w:t>
      </w:r>
      <w:r>
        <w:rPr>
          <w:spacing w:val="-11"/>
          <w:sz w:val="24"/>
        </w:rPr>
        <w:t xml:space="preserve"> </w:t>
      </w:r>
      <w:r>
        <w:rPr>
          <w:sz w:val="24"/>
        </w:rPr>
        <w:t>9a</w:t>
      </w:r>
      <w:r>
        <w:rPr>
          <w:spacing w:val="-11"/>
          <w:sz w:val="24"/>
        </w:rPr>
        <w:t xml:space="preserve"> </w:t>
      </w:r>
      <w:r>
        <w:rPr>
          <w:sz w:val="24"/>
        </w:rPr>
        <w:t>ods.</w:t>
      </w:r>
      <w:r>
        <w:rPr>
          <w:spacing w:val="-10"/>
          <w:sz w:val="24"/>
        </w:rPr>
        <w:t xml:space="preserve"> </w:t>
      </w:r>
      <w:r>
        <w:rPr>
          <w:sz w:val="24"/>
        </w:rPr>
        <w:t>1</w:t>
      </w:r>
      <w:r>
        <w:rPr>
          <w:spacing w:val="-11"/>
          <w:sz w:val="24"/>
        </w:rPr>
        <w:t xml:space="preserve"> </w:t>
      </w:r>
      <w:r>
        <w:rPr>
          <w:sz w:val="24"/>
        </w:rPr>
        <w:t>písm.</w:t>
      </w:r>
      <w:r>
        <w:rPr>
          <w:spacing w:val="-11"/>
          <w:sz w:val="24"/>
        </w:rPr>
        <w:t xml:space="preserve"> </w:t>
      </w:r>
      <w:r>
        <w:rPr>
          <w:sz w:val="24"/>
        </w:rPr>
        <w:t>a)</w:t>
      </w:r>
      <w:r>
        <w:rPr>
          <w:spacing w:val="40"/>
          <w:sz w:val="24"/>
        </w:rPr>
        <w:t xml:space="preserve"> </w:t>
      </w:r>
      <w:r>
        <w:rPr>
          <w:sz w:val="24"/>
        </w:rPr>
        <w:t>zákona</w:t>
      </w:r>
      <w:r>
        <w:rPr>
          <w:spacing w:val="-11"/>
          <w:sz w:val="24"/>
        </w:rPr>
        <w:t xml:space="preserve"> </w:t>
      </w:r>
      <w:r>
        <w:rPr>
          <w:sz w:val="24"/>
        </w:rPr>
        <w:t>o</w:t>
      </w:r>
      <w:r>
        <w:rPr>
          <w:spacing w:val="-3"/>
          <w:sz w:val="24"/>
        </w:rPr>
        <w:t xml:space="preserve"> </w:t>
      </w:r>
      <w:r>
        <w:rPr>
          <w:sz w:val="24"/>
        </w:rPr>
        <w:t>majetku</w:t>
      </w:r>
      <w:r>
        <w:rPr>
          <w:spacing w:val="-10"/>
          <w:sz w:val="24"/>
        </w:rPr>
        <w:t xml:space="preserve"> </w:t>
      </w:r>
      <w:r>
        <w:rPr>
          <w:sz w:val="24"/>
        </w:rPr>
        <w:t>obcí,</w:t>
      </w:r>
      <w:r>
        <w:rPr>
          <w:spacing w:val="-10"/>
          <w:sz w:val="24"/>
        </w:rPr>
        <w:t xml:space="preserve"> </w:t>
      </w:r>
      <w:r>
        <w:rPr>
          <w:sz w:val="24"/>
        </w:rPr>
        <w:t>t.</w:t>
      </w:r>
      <w:r>
        <w:rPr>
          <w:spacing w:val="-10"/>
          <w:sz w:val="24"/>
        </w:rPr>
        <w:t xml:space="preserve"> </w:t>
      </w:r>
      <w:r>
        <w:rPr>
          <w:sz w:val="24"/>
        </w:rPr>
        <w:t>j.</w:t>
      </w:r>
      <w:r>
        <w:rPr>
          <w:spacing w:val="-10"/>
          <w:sz w:val="24"/>
        </w:rPr>
        <w:t xml:space="preserve"> </w:t>
      </w:r>
      <w:r>
        <w:rPr>
          <w:sz w:val="24"/>
        </w:rPr>
        <w:t>na</w:t>
      </w:r>
      <w:r>
        <w:rPr>
          <w:spacing w:val="-11"/>
          <w:sz w:val="24"/>
        </w:rPr>
        <w:t xml:space="preserve"> </w:t>
      </w:r>
      <w:r>
        <w:rPr>
          <w:sz w:val="24"/>
        </w:rPr>
        <w:t>základe</w:t>
      </w:r>
      <w:r>
        <w:rPr>
          <w:spacing w:val="-11"/>
          <w:sz w:val="24"/>
        </w:rPr>
        <w:t xml:space="preserve"> </w:t>
      </w:r>
      <w:r>
        <w:rPr>
          <w:sz w:val="24"/>
        </w:rPr>
        <w:t>obchodnej</w:t>
      </w:r>
      <w:r>
        <w:rPr>
          <w:spacing w:val="-10"/>
          <w:sz w:val="24"/>
        </w:rPr>
        <w:t xml:space="preserve"> </w:t>
      </w:r>
      <w:r>
        <w:rPr>
          <w:sz w:val="24"/>
        </w:rPr>
        <w:t xml:space="preserve">verejnej </w:t>
      </w:r>
      <w:r>
        <w:rPr>
          <w:spacing w:val="-2"/>
          <w:sz w:val="24"/>
        </w:rPr>
        <w:t>súťaže,</w:t>
      </w:r>
    </w:p>
    <w:p w:rsidR="0005759C" w:rsidRDefault="00636957">
      <w:pPr>
        <w:pStyle w:val="Odsekzoznamu"/>
        <w:numPr>
          <w:ilvl w:val="2"/>
          <w:numId w:val="22"/>
        </w:numPr>
        <w:tabs>
          <w:tab w:val="left" w:pos="1143"/>
        </w:tabs>
        <w:ind w:left="1143" w:hanging="359"/>
        <w:rPr>
          <w:sz w:val="24"/>
        </w:rPr>
      </w:pPr>
      <w:r>
        <w:rPr>
          <w:sz w:val="24"/>
        </w:rPr>
        <w:t>podľa</w:t>
      </w:r>
      <w:r>
        <w:rPr>
          <w:spacing w:val="-4"/>
          <w:sz w:val="24"/>
        </w:rPr>
        <w:t xml:space="preserve"> </w:t>
      </w:r>
      <w:r>
        <w:rPr>
          <w:sz w:val="24"/>
        </w:rPr>
        <w:t>§</w:t>
      </w:r>
      <w:r>
        <w:rPr>
          <w:spacing w:val="-1"/>
          <w:sz w:val="24"/>
        </w:rPr>
        <w:t xml:space="preserve"> </w:t>
      </w:r>
      <w:r>
        <w:rPr>
          <w:sz w:val="24"/>
        </w:rPr>
        <w:t>9a</w:t>
      </w:r>
      <w:r>
        <w:rPr>
          <w:spacing w:val="-1"/>
          <w:sz w:val="24"/>
        </w:rPr>
        <w:t xml:space="preserve"> </w:t>
      </w:r>
      <w:r>
        <w:rPr>
          <w:sz w:val="24"/>
        </w:rPr>
        <w:t>ods.</w:t>
      </w:r>
      <w:r>
        <w:rPr>
          <w:spacing w:val="-1"/>
          <w:sz w:val="24"/>
        </w:rPr>
        <w:t xml:space="preserve"> </w:t>
      </w:r>
      <w:r>
        <w:rPr>
          <w:sz w:val="24"/>
        </w:rPr>
        <w:t>1 písm.</w:t>
      </w:r>
      <w:r>
        <w:rPr>
          <w:spacing w:val="-1"/>
          <w:sz w:val="24"/>
        </w:rPr>
        <w:t xml:space="preserve"> </w:t>
      </w:r>
      <w:r>
        <w:rPr>
          <w:sz w:val="24"/>
        </w:rPr>
        <w:t>b)</w:t>
      </w:r>
      <w:r>
        <w:rPr>
          <w:spacing w:val="59"/>
          <w:sz w:val="24"/>
        </w:rPr>
        <w:t xml:space="preserve"> </w:t>
      </w:r>
      <w:r>
        <w:rPr>
          <w:sz w:val="24"/>
        </w:rPr>
        <w:t>zákona</w:t>
      </w:r>
      <w:r>
        <w:rPr>
          <w:spacing w:val="-2"/>
          <w:sz w:val="24"/>
        </w:rPr>
        <w:t xml:space="preserve"> </w:t>
      </w:r>
      <w:r>
        <w:rPr>
          <w:sz w:val="24"/>
        </w:rPr>
        <w:t>o majetku</w:t>
      </w:r>
      <w:r>
        <w:rPr>
          <w:spacing w:val="-1"/>
          <w:sz w:val="24"/>
        </w:rPr>
        <w:t xml:space="preserve"> </w:t>
      </w:r>
      <w:r>
        <w:rPr>
          <w:sz w:val="24"/>
        </w:rPr>
        <w:t>obcí,</w:t>
      </w:r>
      <w:r>
        <w:rPr>
          <w:spacing w:val="1"/>
          <w:sz w:val="24"/>
        </w:rPr>
        <w:t xml:space="preserve"> </w:t>
      </w:r>
      <w:r>
        <w:rPr>
          <w:sz w:val="24"/>
        </w:rPr>
        <w:t>t. j.</w:t>
      </w:r>
      <w:r>
        <w:rPr>
          <w:spacing w:val="-1"/>
          <w:sz w:val="24"/>
        </w:rPr>
        <w:t xml:space="preserve"> </w:t>
      </w:r>
      <w:r>
        <w:rPr>
          <w:sz w:val="24"/>
        </w:rPr>
        <w:t xml:space="preserve">dobrovoľnou </w:t>
      </w:r>
      <w:r>
        <w:rPr>
          <w:spacing w:val="-2"/>
          <w:sz w:val="24"/>
        </w:rPr>
        <w:t>dražbou,</w:t>
      </w:r>
    </w:p>
    <w:p w:rsidR="0005759C" w:rsidRDefault="00636957">
      <w:pPr>
        <w:pStyle w:val="Odsekzoznamu"/>
        <w:numPr>
          <w:ilvl w:val="2"/>
          <w:numId w:val="22"/>
        </w:numPr>
        <w:tabs>
          <w:tab w:val="left" w:pos="1144"/>
        </w:tabs>
        <w:ind w:right="139"/>
        <w:rPr>
          <w:sz w:val="24"/>
        </w:rPr>
      </w:pPr>
      <w:r>
        <w:rPr>
          <w:sz w:val="24"/>
        </w:rPr>
        <w:t>podľa</w:t>
      </w:r>
      <w:r>
        <w:rPr>
          <w:spacing w:val="-2"/>
          <w:sz w:val="24"/>
        </w:rPr>
        <w:t xml:space="preserve"> </w:t>
      </w:r>
      <w:r>
        <w:rPr>
          <w:sz w:val="24"/>
        </w:rPr>
        <w:t>§</w:t>
      </w:r>
      <w:r>
        <w:rPr>
          <w:spacing w:val="-1"/>
          <w:sz w:val="24"/>
        </w:rPr>
        <w:t xml:space="preserve"> </w:t>
      </w:r>
      <w:r>
        <w:rPr>
          <w:sz w:val="24"/>
        </w:rPr>
        <w:t>9a</w:t>
      </w:r>
      <w:r>
        <w:rPr>
          <w:spacing w:val="-2"/>
          <w:sz w:val="24"/>
        </w:rPr>
        <w:t xml:space="preserve"> </w:t>
      </w:r>
      <w:r>
        <w:rPr>
          <w:sz w:val="24"/>
        </w:rPr>
        <w:t>ods.</w:t>
      </w:r>
      <w:r>
        <w:rPr>
          <w:spacing w:val="-1"/>
          <w:sz w:val="24"/>
        </w:rPr>
        <w:t xml:space="preserve"> </w:t>
      </w:r>
      <w:r>
        <w:rPr>
          <w:sz w:val="24"/>
        </w:rPr>
        <w:t>1</w:t>
      </w:r>
      <w:r>
        <w:rPr>
          <w:spacing w:val="-4"/>
          <w:sz w:val="24"/>
        </w:rPr>
        <w:t xml:space="preserve"> </w:t>
      </w:r>
      <w:r>
        <w:rPr>
          <w:sz w:val="24"/>
        </w:rPr>
        <w:t>písm.</w:t>
      </w:r>
      <w:r>
        <w:rPr>
          <w:spacing w:val="-4"/>
          <w:sz w:val="24"/>
        </w:rPr>
        <w:t xml:space="preserve"> </w:t>
      </w:r>
      <w:r>
        <w:rPr>
          <w:sz w:val="24"/>
        </w:rPr>
        <w:t>c)</w:t>
      </w:r>
      <w:r>
        <w:rPr>
          <w:spacing w:val="40"/>
          <w:sz w:val="24"/>
        </w:rPr>
        <w:t xml:space="preserve"> </w:t>
      </w:r>
      <w:r>
        <w:rPr>
          <w:sz w:val="24"/>
        </w:rPr>
        <w:t>zákona</w:t>
      </w:r>
      <w:r>
        <w:rPr>
          <w:spacing w:val="-2"/>
          <w:sz w:val="24"/>
        </w:rPr>
        <w:t xml:space="preserve"> </w:t>
      </w:r>
      <w:r>
        <w:rPr>
          <w:sz w:val="24"/>
        </w:rPr>
        <w:t>o</w:t>
      </w:r>
      <w:r>
        <w:rPr>
          <w:spacing w:val="-3"/>
          <w:sz w:val="24"/>
        </w:rPr>
        <w:t xml:space="preserve"> </w:t>
      </w:r>
      <w:r>
        <w:rPr>
          <w:sz w:val="24"/>
        </w:rPr>
        <w:t>majetku</w:t>
      </w:r>
      <w:r>
        <w:rPr>
          <w:spacing w:val="-1"/>
          <w:sz w:val="24"/>
        </w:rPr>
        <w:t xml:space="preserve"> </w:t>
      </w:r>
      <w:r>
        <w:rPr>
          <w:sz w:val="24"/>
        </w:rPr>
        <w:t>obcí, t.</w:t>
      </w:r>
      <w:r>
        <w:rPr>
          <w:spacing w:val="-1"/>
          <w:sz w:val="24"/>
        </w:rPr>
        <w:t xml:space="preserve"> </w:t>
      </w:r>
      <w:r>
        <w:rPr>
          <w:sz w:val="24"/>
        </w:rPr>
        <w:t>j.</w:t>
      </w:r>
      <w:r>
        <w:rPr>
          <w:spacing w:val="-2"/>
          <w:sz w:val="24"/>
        </w:rPr>
        <w:t xml:space="preserve"> </w:t>
      </w:r>
      <w:r>
        <w:rPr>
          <w:sz w:val="24"/>
        </w:rPr>
        <w:t>priamym</w:t>
      </w:r>
      <w:r>
        <w:rPr>
          <w:spacing w:val="-1"/>
          <w:sz w:val="24"/>
        </w:rPr>
        <w:t xml:space="preserve"> </w:t>
      </w:r>
      <w:r>
        <w:rPr>
          <w:sz w:val="24"/>
        </w:rPr>
        <w:t>predajom</w:t>
      </w:r>
      <w:r>
        <w:rPr>
          <w:spacing w:val="-1"/>
          <w:sz w:val="24"/>
        </w:rPr>
        <w:t xml:space="preserve"> </w:t>
      </w:r>
      <w:r>
        <w:rPr>
          <w:sz w:val="24"/>
        </w:rPr>
        <w:t xml:space="preserve">najmenej za cenu vo výške všeobecnej hodnoty majetku stanovenej podľa osobitného </w:t>
      </w:r>
      <w:r>
        <w:rPr>
          <w:spacing w:val="-2"/>
          <w:sz w:val="24"/>
        </w:rPr>
        <w:t>predpisu,</w:t>
      </w:r>
      <w:r>
        <w:rPr>
          <w:spacing w:val="-2"/>
          <w:sz w:val="24"/>
          <w:vertAlign w:val="superscript"/>
        </w:rPr>
        <w:t>5</w:t>
      </w:r>
    </w:p>
    <w:p w:rsidR="0005759C" w:rsidRDefault="00636957">
      <w:pPr>
        <w:pStyle w:val="Odsekzoznamu"/>
        <w:numPr>
          <w:ilvl w:val="2"/>
          <w:numId w:val="22"/>
        </w:numPr>
        <w:tabs>
          <w:tab w:val="left" w:pos="1144"/>
        </w:tabs>
        <w:ind w:right="143"/>
        <w:rPr>
          <w:sz w:val="24"/>
        </w:rPr>
      </w:pPr>
      <w:r>
        <w:rPr>
          <w:sz w:val="24"/>
        </w:rPr>
        <w:t>podľa</w:t>
      </w:r>
      <w:r>
        <w:rPr>
          <w:spacing w:val="-3"/>
          <w:sz w:val="24"/>
        </w:rPr>
        <w:t xml:space="preserve"> </w:t>
      </w:r>
      <w:r>
        <w:rPr>
          <w:sz w:val="24"/>
        </w:rPr>
        <w:t>§</w:t>
      </w:r>
      <w:r>
        <w:rPr>
          <w:spacing w:val="-2"/>
          <w:sz w:val="24"/>
        </w:rPr>
        <w:t xml:space="preserve"> </w:t>
      </w:r>
      <w:r>
        <w:rPr>
          <w:sz w:val="24"/>
        </w:rPr>
        <w:t>9a</w:t>
      </w:r>
      <w:r>
        <w:rPr>
          <w:spacing w:val="-1"/>
          <w:sz w:val="24"/>
        </w:rPr>
        <w:t xml:space="preserve"> </w:t>
      </w:r>
      <w:r>
        <w:rPr>
          <w:sz w:val="24"/>
        </w:rPr>
        <w:t>ods.</w:t>
      </w:r>
      <w:r>
        <w:rPr>
          <w:spacing w:val="-1"/>
          <w:sz w:val="24"/>
        </w:rPr>
        <w:t xml:space="preserve"> </w:t>
      </w:r>
      <w:r>
        <w:rPr>
          <w:sz w:val="24"/>
        </w:rPr>
        <w:t>15</w:t>
      </w:r>
      <w:r>
        <w:rPr>
          <w:spacing w:val="-2"/>
          <w:sz w:val="24"/>
        </w:rPr>
        <w:t xml:space="preserve"> </w:t>
      </w:r>
      <w:r>
        <w:rPr>
          <w:sz w:val="24"/>
        </w:rPr>
        <w:t>písm. b)</w:t>
      </w:r>
      <w:r>
        <w:rPr>
          <w:spacing w:val="-3"/>
          <w:sz w:val="24"/>
        </w:rPr>
        <w:t xml:space="preserve"> </w:t>
      </w:r>
      <w:r>
        <w:rPr>
          <w:sz w:val="24"/>
        </w:rPr>
        <w:t>zákona</w:t>
      </w:r>
      <w:r>
        <w:rPr>
          <w:spacing w:val="-3"/>
          <w:sz w:val="24"/>
        </w:rPr>
        <w:t xml:space="preserve"> </w:t>
      </w:r>
      <w:r>
        <w:rPr>
          <w:sz w:val="24"/>
        </w:rPr>
        <w:t>o</w:t>
      </w:r>
      <w:r>
        <w:rPr>
          <w:spacing w:val="-2"/>
          <w:sz w:val="24"/>
        </w:rPr>
        <w:t xml:space="preserve"> </w:t>
      </w:r>
      <w:r>
        <w:rPr>
          <w:sz w:val="24"/>
        </w:rPr>
        <w:t>majetku</w:t>
      </w:r>
      <w:r>
        <w:rPr>
          <w:spacing w:val="-2"/>
          <w:sz w:val="24"/>
        </w:rPr>
        <w:t xml:space="preserve"> </w:t>
      </w:r>
      <w:r>
        <w:rPr>
          <w:sz w:val="24"/>
        </w:rPr>
        <w:t>obcí,</w:t>
      </w:r>
      <w:r>
        <w:rPr>
          <w:spacing w:val="-2"/>
          <w:sz w:val="24"/>
        </w:rPr>
        <w:t xml:space="preserve"> </w:t>
      </w:r>
      <w:r>
        <w:rPr>
          <w:sz w:val="24"/>
        </w:rPr>
        <w:t>t.</w:t>
      </w:r>
      <w:r>
        <w:rPr>
          <w:spacing w:val="-2"/>
          <w:sz w:val="24"/>
        </w:rPr>
        <w:t xml:space="preserve"> </w:t>
      </w:r>
      <w:r>
        <w:rPr>
          <w:sz w:val="24"/>
        </w:rPr>
        <w:t>j.</w:t>
      </w:r>
      <w:r>
        <w:rPr>
          <w:spacing w:val="-2"/>
          <w:sz w:val="24"/>
        </w:rPr>
        <w:t xml:space="preserve"> </w:t>
      </w:r>
      <w:r>
        <w:rPr>
          <w:sz w:val="24"/>
        </w:rPr>
        <w:t>prevod vlastníctva</w:t>
      </w:r>
      <w:r>
        <w:rPr>
          <w:spacing w:val="-2"/>
          <w:sz w:val="24"/>
        </w:rPr>
        <w:t xml:space="preserve"> </w:t>
      </w:r>
      <w:r>
        <w:rPr>
          <w:sz w:val="24"/>
        </w:rPr>
        <w:t>pozemku zastavaného stavbou vo vlastníctve nadobúdateľa vrátane priľahlej plochy, ktorá svojím umiestnením a využitím tvorí neoddeliteľný celok so stavbou,</w:t>
      </w:r>
    </w:p>
    <w:p w:rsidR="0005759C" w:rsidRDefault="00636957">
      <w:pPr>
        <w:pStyle w:val="Odsekzoznamu"/>
        <w:numPr>
          <w:ilvl w:val="2"/>
          <w:numId w:val="22"/>
        </w:numPr>
        <w:tabs>
          <w:tab w:val="left" w:pos="1144"/>
        </w:tabs>
        <w:ind w:right="139"/>
        <w:rPr>
          <w:sz w:val="24"/>
        </w:rPr>
      </w:pPr>
      <w:r>
        <w:rPr>
          <w:sz w:val="24"/>
        </w:rPr>
        <w:t>podľa</w:t>
      </w:r>
      <w:r>
        <w:rPr>
          <w:spacing w:val="-11"/>
          <w:sz w:val="24"/>
        </w:rPr>
        <w:t xml:space="preserve"> </w:t>
      </w:r>
      <w:r>
        <w:rPr>
          <w:sz w:val="24"/>
        </w:rPr>
        <w:t>§</w:t>
      </w:r>
      <w:r>
        <w:rPr>
          <w:spacing w:val="-10"/>
          <w:sz w:val="24"/>
        </w:rPr>
        <w:t xml:space="preserve"> </w:t>
      </w:r>
      <w:r>
        <w:rPr>
          <w:sz w:val="24"/>
        </w:rPr>
        <w:t>9a</w:t>
      </w:r>
      <w:r>
        <w:rPr>
          <w:spacing w:val="-11"/>
          <w:sz w:val="24"/>
        </w:rPr>
        <w:t xml:space="preserve"> </w:t>
      </w:r>
      <w:r>
        <w:rPr>
          <w:sz w:val="24"/>
        </w:rPr>
        <w:t>ods.</w:t>
      </w:r>
      <w:r>
        <w:rPr>
          <w:spacing w:val="-10"/>
          <w:sz w:val="24"/>
        </w:rPr>
        <w:t xml:space="preserve"> </w:t>
      </w:r>
      <w:r>
        <w:rPr>
          <w:sz w:val="24"/>
        </w:rPr>
        <w:t>15</w:t>
      </w:r>
      <w:r>
        <w:rPr>
          <w:spacing w:val="-10"/>
          <w:sz w:val="24"/>
        </w:rPr>
        <w:t xml:space="preserve"> </w:t>
      </w:r>
      <w:r>
        <w:rPr>
          <w:sz w:val="24"/>
        </w:rPr>
        <w:t>písm.</w:t>
      </w:r>
      <w:r>
        <w:rPr>
          <w:spacing w:val="-12"/>
          <w:sz w:val="24"/>
        </w:rPr>
        <w:t xml:space="preserve"> </w:t>
      </w:r>
      <w:r>
        <w:rPr>
          <w:sz w:val="24"/>
        </w:rPr>
        <w:t>c)</w:t>
      </w:r>
      <w:r>
        <w:rPr>
          <w:spacing w:val="-10"/>
          <w:sz w:val="24"/>
        </w:rPr>
        <w:t xml:space="preserve"> </w:t>
      </w:r>
      <w:r>
        <w:rPr>
          <w:sz w:val="24"/>
        </w:rPr>
        <w:t>zákona</w:t>
      </w:r>
      <w:r>
        <w:rPr>
          <w:spacing w:val="-11"/>
          <w:sz w:val="24"/>
        </w:rPr>
        <w:t xml:space="preserve"> </w:t>
      </w:r>
      <w:r>
        <w:rPr>
          <w:sz w:val="24"/>
        </w:rPr>
        <w:t>o</w:t>
      </w:r>
      <w:r>
        <w:rPr>
          <w:spacing w:val="-3"/>
          <w:sz w:val="24"/>
        </w:rPr>
        <w:t xml:space="preserve"> </w:t>
      </w:r>
      <w:r>
        <w:rPr>
          <w:sz w:val="24"/>
        </w:rPr>
        <w:t>majetku</w:t>
      </w:r>
      <w:r>
        <w:rPr>
          <w:spacing w:val="-10"/>
          <w:sz w:val="24"/>
        </w:rPr>
        <w:t xml:space="preserve"> </w:t>
      </w:r>
      <w:r>
        <w:rPr>
          <w:sz w:val="24"/>
        </w:rPr>
        <w:t>obcí,</w:t>
      </w:r>
      <w:r>
        <w:rPr>
          <w:spacing w:val="-10"/>
          <w:sz w:val="24"/>
        </w:rPr>
        <w:t xml:space="preserve"> </w:t>
      </w:r>
      <w:r>
        <w:rPr>
          <w:sz w:val="24"/>
        </w:rPr>
        <w:t>t.</w:t>
      </w:r>
      <w:r>
        <w:rPr>
          <w:spacing w:val="-10"/>
          <w:sz w:val="24"/>
        </w:rPr>
        <w:t xml:space="preserve"> </w:t>
      </w:r>
      <w:r>
        <w:rPr>
          <w:sz w:val="24"/>
        </w:rPr>
        <w:t>j.</w:t>
      </w:r>
      <w:r>
        <w:rPr>
          <w:spacing w:val="-10"/>
          <w:sz w:val="24"/>
        </w:rPr>
        <w:t xml:space="preserve"> </w:t>
      </w:r>
      <w:r>
        <w:rPr>
          <w:sz w:val="24"/>
        </w:rPr>
        <w:t>prevod</w:t>
      </w:r>
      <w:r>
        <w:rPr>
          <w:spacing w:val="-10"/>
          <w:sz w:val="24"/>
        </w:rPr>
        <w:t xml:space="preserve"> </w:t>
      </w:r>
      <w:r>
        <w:rPr>
          <w:sz w:val="24"/>
        </w:rPr>
        <w:t>podielu</w:t>
      </w:r>
      <w:r>
        <w:rPr>
          <w:spacing w:val="-12"/>
          <w:sz w:val="24"/>
        </w:rPr>
        <w:t xml:space="preserve"> </w:t>
      </w:r>
      <w:r>
        <w:rPr>
          <w:sz w:val="24"/>
        </w:rPr>
        <w:t>majetku</w:t>
      </w:r>
      <w:r>
        <w:rPr>
          <w:spacing w:val="-9"/>
          <w:sz w:val="24"/>
        </w:rPr>
        <w:t xml:space="preserve"> </w:t>
      </w:r>
      <w:r>
        <w:rPr>
          <w:sz w:val="24"/>
        </w:rPr>
        <w:t>obce, ktorým sa realizuje zákonné predkupné právo,</w:t>
      </w:r>
    </w:p>
    <w:p w:rsidR="0005759C" w:rsidRDefault="00636957">
      <w:pPr>
        <w:pStyle w:val="Odsekzoznamu"/>
        <w:numPr>
          <w:ilvl w:val="2"/>
          <w:numId w:val="22"/>
        </w:numPr>
        <w:tabs>
          <w:tab w:val="left" w:pos="1144"/>
        </w:tabs>
        <w:spacing w:before="1"/>
        <w:ind w:right="139"/>
        <w:rPr>
          <w:sz w:val="24"/>
        </w:rPr>
      </w:pPr>
      <w:r>
        <w:rPr>
          <w:sz w:val="24"/>
        </w:rPr>
        <w:t>podľa</w:t>
      </w:r>
      <w:r>
        <w:rPr>
          <w:spacing w:val="-11"/>
          <w:sz w:val="24"/>
        </w:rPr>
        <w:t xml:space="preserve"> </w:t>
      </w:r>
      <w:r>
        <w:rPr>
          <w:sz w:val="24"/>
        </w:rPr>
        <w:t>§</w:t>
      </w:r>
      <w:r>
        <w:rPr>
          <w:spacing w:val="-11"/>
          <w:sz w:val="24"/>
        </w:rPr>
        <w:t xml:space="preserve"> </w:t>
      </w:r>
      <w:r>
        <w:rPr>
          <w:sz w:val="24"/>
        </w:rPr>
        <w:t>9a</w:t>
      </w:r>
      <w:r>
        <w:rPr>
          <w:spacing w:val="-11"/>
          <w:sz w:val="24"/>
        </w:rPr>
        <w:t xml:space="preserve"> </w:t>
      </w:r>
      <w:r>
        <w:rPr>
          <w:sz w:val="24"/>
        </w:rPr>
        <w:t>ods.</w:t>
      </w:r>
      <w:r>
        <w:rPr>
          <w:spacing w:val="-10"/>
          <w:sz w:val="24"/>
        </w:rPr>
        <w:t xml:space="preserve"> </w:t>
      </w:r>
      <w:r>
        <w:rPr>
          <w:sz w:val="24"/>
        </w:rPr>
        <w:t>15</w:t>
      </w:r>
      <w:r>
        <w:rPr>
          <w:spacing w:val="-11"/>
          <w:sz w:val="24"/>
        </w:rPr>
        <w:t xml:space="preserve"> </w:t>
      </w:r>
      <w:r>
        <w:rPr>
          <w:sz w:val="24"/>
        </w:rPr>
        <w:t>písm.</w:t>
      </w:r>
      <w:r>
        <w:rPr>
          <w:spacing w:val="-11"/>
          <w:sz w:val="24"/>
        </w:rPr>
        <w:t xml:space="preserve"> </w:t>
      </w:r>
      <w:r>
        <w:rPr>
          <w:sz w:val="24"/>
        </w:rPr>
        <w:t>e)</w:t>
      </w:r>
      <w:r>
        <w:rPr>
          <w:spacing w:val="-11"/>
          <w:sz w:val="24"/>
        </w:rPr>
        <w:t xml:space="preserve"> </w:t>
      </w:r>
      <w:r>
        <w:rPr>
          <w:sz w:val="24"/>
        </w:rPr>
        <w:t>zákona</w:t>
      </w:r>
      <w:r>
        <w:rPr>
          <w:spacing w:val="-11"/>
          <w:sz w:val="24"/>
        </w:rPr>
        <w:t xml:space="preserve"> </w:t>
      </w:r>
      <w:r>
        <w:rPr>
          <w:sz w:val="24"/>
        </w:rPr>
        <w:t>o</w:t>
      </w:r>
      <w:r>
        <w:rPr>
          <w:spacing w:val="-3"/>
          <w:sz w:val="24"/>
        </w:rPr>
        <w:t xml:space="preserve"> </w:t>
      </w:r>
      <w:r>
        <w:rPr>
          <w:sz w:val="24"/>
        </w:rPr>
        <w:t>majetku</w:t>
      </w:r>
      <w:r>
        <w:rPr>
          <w:spacing w:val="-10"/>
          <w:sz w:val="24"/>
        </w:rPr>
        <w:t xml:space="preserve"> </w:t>
      </w:r>
      <w:r>
        <w:rPr>
          <w:sz w:val="24"/>
        </w:rPr>
        <w:t>obcí,</w:t>
      </w:r>
      <w:r>
        <w:rPr>
          <w:spacing w:val="-10"/>
          <w:sz w:val="24"/>
        </w:rPr>
        <w:t xml:space="preserve"> </w:t>
      </w:r>
      <w:r>
        <w:rPr>
          <w:sz w:val="24"/>
        </w:rPr>
        <w:t>t.</w:t>
      </w:r>
      <w:r>
        <w:rPr>
          <w:spacing w:val="-10"/>
          <w:sz w:val="24"/>
        </w:rPr>
        <w:t xml:space="preserve"> </w:t>
      </w:r>
      <w:r>
        <w:rPr>
          <w:sz w:val="24"/>
        </w:rPr>
        <w:t>j.</w:t>
      </w:r>
      <w:r>
        <w:rPr>
          <w:spacing w:val="-10"/>
          <w:sz w:val="24"/>
        </w:rPr>
        <w:t xml:space="preserve"> </w:t>
      </w:r>
      <w:r>
        <w:rPr>
          <w:sz w:val="24"/>
        </w:rPr>
        <w:t>prevod</w:t>
      </w:r>
      <w:r>
        <w:rPr>
          <w:spacing w:val="-11"/>
          <w:sz w:val="24"/>
        </w:rPr>
        <w:t xml:space="preserve"> </w:t>
      </w:r>
      <w:r>
        <w:rPr>
          <w:sz w:val="24"/>
        </w:rPr>
        <w:t>podielu</w:t>
      </w:r>
      <w:r>
        <w:rPr>
          <w:spacing w:val="-12"/>
          <w:sz w:val="24"/>
        </w:rPr>
        <w:t xml:space="preserve"> </w:t>
      </w:r>
      <w:r>
        <w:rPr>
          <w:sz w:val="24"/>
        </w:rPr>
        <w:t>majetku</w:t>
      </w:r>
      <w:r>
        <w:rPr>
          <w:spacing w:val="-9"/>
          <w:sz w:val="24"/>
        </w:rPr>
        <w:t xml:space="preserve"> </w:t>
      </w:r>
      <w:r>
        <w:rPr>
          <w:sz w:val="24"/>
        </w:rPr>
        <w:t>obce, ktorým</w:t>
      </w:r>
      <w:r>
        <w:rPr>
          <w:spacing w:val="28"/>
          <w:sz w:val="24"/>
        </w:rPr>
        <w:t xml:space="preserve"> </w:t>
      </w:r>
      <w:r>
        <w:rPr>
          <w:sz w:val="24"/>
        </w:rPr>
        <w:t>sa</w:t>
      </w:r>
      <w:r>
        <w:rPr>
          <w:spacing w:val="27"/>
          <w:sz w:val="24"/>
        </w:rPr>
        <w:t xml:space="preserve"> </w:t>
      </w:r>
      <w:r>
        <w:rPr>
          <w:sz w:val="24"/>
        </w:rPr>
        <w:t>realizuje</w:t>
      </w:r>
      <w:r>
        <w:rPr>
          <w:spacing w:val="27"/>
          <w:sz w:val="24"/>
        </w:rPr>
        <w:t xml:space="preserve"> </w:t>
      </w:r>
      <w:r>
        <w:rPr>
          <w:sz w:val="24"/>
        </w:rPr>
        <w:t>zákonné</w:t>
      </w:r>
      <w:r>
        <w:rPr>
          <w:spacing w:val="27"/>
          <w:sz w:val="24"/>
        </w:rPr>
        <w:t xml:space="preserve"> </w:t>
      </w:r>
      <w:r>
        <w:rPr>
          <w:sz w:val="24"/>
        </w:rPr>
        <w:t>predkupné</w:t>
      </w:r>
      <w:r>
        <w:rPr>
          <w:spacing w:val="27"/>
          <w:sz w:val="24"/>
        </w:rPr>
        <w:t xml:space="preserve"> </w:t>
      </w:r>
      <w:r>
        <w:rPr>
          <w:sz w:val="24"/>
        </w:rPr>
        <w:t>právo,</w:t>
      </w:r>
      <w:r>
        <w:rPr>
          <w:spacing w:val="29"/>
          <w:sz w:val="24"/>
        </w:rPr>
        <w:t xml:space="preserve"> </w:t>
      </w:r>
      <w:r>
        <w:rPr>
          <w:sz w:val="24"/>
        </w:rPr>
        <w:t>t.</w:t>
      </w:r>
      <w:r>
        <w:rPr>
          <w:spacing w:val="29"/>
          <w:sz w:val="24"/>
        </w:rPr>
        <w:t xml:space="preserve"> </w:t>
      </w:r>
      <w:r>
        <w:rPr>
          <w:sz w:val="24"/>
        </w:rPr>
        <w:t>j.</w:t>
      </w:r>
      <w:r>
        <w:rPr>
          <w:spacing w:val="28"/>
          <w:sz w:val="24"/>
        </w:rPr>
        <w:t xml:space="preserve"> </w:t>
      </w:r>
      <w:r>
        <w:rPr>
          <w:sz w:val="24"/>
        </w:rPr>
        <w:t>prevod</w:t>
      </w:r>
      <w:r>
        <w:rPr>
          <w:spacing w:val="28"/>
          <w:sz w:val="24"/>
        </w:rPr>
        <w:t xml:space="preserve"> </w:t>
      </w:r>
      <w:r>
        <w:rPr>
          <w:sz w:val="24"/>
        </w:rPr>
        <w:t>nehnuteľného</w:t>
      </w:r>
      <w:r>
        <w:rPr>
          <w:spacing w:val="28"/>
          <w:sz w:val="24"/>
        </w:rPr>
        <w:t xml:space="preserve"> </w:t>
      </w:r>
      <w:r>
        <w:rPr>
          <w:sz w:val="24"/>
        </w:rPr>
        <w:t>majetku</w:t>
      </w:r>
    </w:p>
    <w:p w:rsidR="0005759C" w:rsidRDefault="00636957">
      <w:pPr>
        <w:pStyle w:val="Zkladntext"/>
        <w:spacing w:before="9"/>
        <w:ind w:left="0"/>
        <w:jc w:val="left"/>
        <w:rPr>
          <w:sz w:val="13"/>
        </w:rPr>
      </w:pPr>
      <w:r>
        <w:rPr>
          <w:noProof/>
          <w:sz w:val="13"/>
        </w:rPr>
        <mc:AlternateContent>
          <mc:Choice Requires="wps">
            <w:drawing>
              <wp:anchor distT="0" distB="0" distL="0" distR="0" simplePos="0" relativeHeight="487590400" behindDoc="1" locked="0" layoutInCell="1" allowOverlap="1">
                <wp:simplePos x="0" y="0"/>
                <wp:positionH relativeFrom="page">
                  <wp:posOffset>899464</wp:posOffset>
                </wp:positionH>
                <wp:positionV relativeFrom="paragraph">
                  <wp:posOffset>116233</wp:posOffset>
                </wp:positionV>
                <wp:extent cx="1829435" cy="9525"/>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3AACC1" id="Graphic 7" o:spid="_x0000_s1026" style="position:absolute;margin-left:70.8pt;margin-top:9.15pt;width:144.05pt;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" path="m1829053,l,,,9143r1829053,l1829053,xe" fillcolor="black" stroked="f">
                <v:path arrowok="t"/>
                <w10:wrap type="topAndBottom" anchorx="page"/>
              </v:shape>
            </w:pict>
          </mc:Fallback>
        </mc:AlternateContent>
      </w:r>
    </w:p>
    <w:p w:rsidR="0005759C" w:rsidRDefault="00636957">
      <w:pPr>
        <w:spacing w:before="101"/>
        <w:ind w:left="141"/>
        <w:rPr>
          <w:sz w:val="20"/>
        </w:rPr>
      </w:pPr>
      <w:r>
        <w:rPr>
          <w:sz w:val="20"/>
          <w:vertAlign w:val="superscript"/>
        </w:rPr>
        <w:t>5</w:t>
      </w:r>
      <w:r>
        <w:rPr>
          <w:sz w:val="20"/>
        </w:rPr>
        <w:t xml:space="preserve"> Vyhláška Ministerstva spravodlivosti Slovenskej republiky </w:t>
      </w:r>
      <w:hyperlink r:id="rId9">
        <w:r>
          <w:rPr>
            <w:sz w:val="20"/>
          </w:rPr>
          <w:t>č. 492/2004 Z. z.</w:t>
        </w:r>
      </w:hyperlink>
      <w:r>
        <w:rPr>
          <w:spacing w:val="-1"/>
          <w:sz w:val="20"/>
        </w:rPr>
        <w:t xml:space="preserve"> </w:t>
      </w:r>
      <w:r>
        <w:rPr>
          <w:sz w:val="20"/>
        </w:rPr>
        <w:t>o stanovení všeobecnej hodnoty majetku v z. n. p.</w:t>
      </w:r>
    </w:p>
    <w:p w:rsidR="0005759C" w:rsidRDefault="0005759C">
      <w:pPr>
        <w:rPr>
          <w:sz w:val="20"/>
        </w:rPr>
        <w:sectPr w:rsidR="0005759C">
          <w:pgSz w:w="11910" w:h="16840"/>
          <w:pgMar w:top="1320" w:right="1275" w:bottom="1200" w:left="1275" w:header="0" w:footer="1000" w:gutter="0"/>
          <w:cols w:space="708"/>
        </w:sectPr>
      </w:pPr>
    </w:p>
    <w:p w:rsidR="0005759C" w:rsidRDefault="00636957">
      <w:pPr>
        <w:pStyle w:val="Zkladntext"/>
        <w:spacing w:before="77"/>
        <w:ind w:left="1144" w:right="144"/>
      </w:pPr>
      <w:r>
        <w:lastRenderedPageBreak/>
        <w:t>obce do vlastníctva registrovaného sociálneho podniku ako formy investičnej pomoci, alebo</w:t>
      </w:r>
    </w:p>
    <w:p w:rsidR="0005759C" w:rsidRDefault="00636957">
      <w:pPr>
        <w:pStyle w:val="Odsekzoznamu"/>
        <w:numPr>
          <w:ilvl w:val="2"/>
          <w:numId w:val="22"/>
        </w:numPr>
        <w:tabs>
          <w:tab w:val="left" w:pos="1144"/>
        </w:tabs>
        <w:ind w:right="142"/>
        <w:rPr>
          <w:sz w:val="24"/>
        </w:rPr>
      </w:pPr>
      <w:r>
        <w:rPr>
          <w:sz w:val="24"/>
        </w:rPr>
        <w:t>podľa</w:t>
      </w:r>
      <w:r>
        <w:rPr>
          <w:spacing w:val="-13"/>
          <w:sz w:val="24"/>
        </w:rPr>
        <w:t xml:space="preserve"> </w:t>
      </w:r>
      <w:r>
        <w:rPr>
          <w:sz w:val="24"/>
        </w:rPr>
        <w:t>§</w:t>
      </w:r>
      <w:r>
        <w:rPr>
          <w:spacing w:val="-12"/>
          <w:sz w:val="24"/>
        </w:rPr>
        <w:t xml:space="preserve"> </w:t>
      </w:r>
      <w:r>
        <w:rPr>
          <w:sz w:val="24"/>
        </w:rPr>
        <w:t>9a</w:t>
      </w:r>
      <w:r>
        <w:rPr>
          <w:spacing w:val="-13"/>
          <w:sz w:val="24"/>
        </w:rPr>
        <w:t xml:space="preserve"> </w:t>
      </w:r>
      <w:r>
        <w:rPr>
          <w:sz w:val="24"/>
        </w:rPr>
        <w:t>ods.</w:t>
      </w:r>
      <w:r>
        <w:rPr>
          <w:spacing w:val="-12"/>
          <w:sz w:val="24"/>
        </w:rPr>
        <w:t xml:space="preserve"> </w:t>
      </w:r>
      <w:r>
        <w:rPr>
          <w:sz w:val="24"/>
        </w:rPr>
        <w:t>15</w:t>
      </w:r>
      <w:r>
        <w:rPr>
          <w:spacing w:val="-12"/>
          <w:sz w:val="24"/>
        </w:rPr>
        <w:t xml:space="preserve"> </w:t>
      </w:r>
      <w:r>
        <w:rPr>
          <w:sz w:val="24"/>
        </w:rPr>
        <w:t>písm.</w:t>
      </w:r>
      <w:r>
        <w:rPr>
          <w:spacing w:val="-12"/>
          <w:sz w:val="24"/>
        </w:rPr>
        <w:t xml:space="preserve"> </w:t>
      </w:r>
      <w:r>
        <w:rPr>
          <w:sz w:val="24"/>
        </w:rPr>
        <w:t>f)</w:t>
      </w:r>
      <w:r>
        <w:rPr>
          <w:spacing w:val="-13"/>
          <w:sz w:val="24"/>
        </w:rPr>
        <w:t xml:space="preserve"> </w:t>
      </w:r>
      <w:r>
        <w:rPr>
          <w:sz w:val="24"/>
        </w:rPr>
        <w:t>zákona</w:t>
      </w:r>
      <w:r>
        <w:rPr>
          <w:spacing w:val="-13"/>
          <w:sz w:val="24"/>
        </w:rPr>
        <w:t xml:space="preserve"> </w:t>
      </w:r>
      <w:r>
        <w:rPr>
          <w:sz w:val="24"/>
        </w:rPr>
        <w:t>o</w:t>
      </w:r>
      <w:r>
        <w:rPr>
          <w:spacing w:val="-1"/>
          <w:sz w:val="24"/>
        </w:rPr>
        <w:t xml:space="preserve"> </w:t>
      </w:r>
      <w:r>
        <w:rPr>
          <w:sz w:val="24"/>
        </w:rPr>
        <w:t>majetku</w:t>
      </w:r>
      <w:r>
        <w:rPr>
          <w:spacing w:val="-12"/>
          <w:sz w:val="24"/>
        </w:rPr>
        <w:t xml:space="preserve"> </w:t>
      </w:r>
      <w:r>
        <w:rPr>
          <w:sz w:val="24"/>
        </w:rPr>
        <w:t>obcí,</w:t>
      </w:r>
      <w:r>
        <w:rPr>
          <w:spacing w:val="-12"/>
          <w:sz w:val="24"/>
        </w:rPr>
        <w:t xml:space="preserve"> </w:t>
      </w:r>
      <w:r>
        <w:rPr>
          <w:sz w:val="24"/>
        </w:rPr>
        <w:t>t.</w:t>
      </w:r>
      <w:r>
        <w:rPr>
          <w:spacing w:val="-12"/>
          <w:sz w:val="24"/>
        </w:rPr>
        <w:t xml:space="preserve"> </w:t>
      </w:r>
      <w:r>
        <w:rPr>
          <w:sz w:val="24"/>
        </w:rPr>
        <w:t>j.</w:t>
      </w:r>
      <w:r>
        <w:rPr>
          <w:spacing w:val="-12"/>
          <w:sz w:val="24"/>
        </w:rPr>
        <w:t xml:space="preserve"> </w:t>
      </w:r>
      <w:r>
        <w:rPr>
          <w:sz w:val="24"/>
        </w:rPr>
        <w:t>z</w:t>
      </w:r>
      <w:r>
        <w:rPr>
          <w:spacing w:val="-3"/>
          <w:sz w:val="24"/>
        </w:rPr>
        <w:t xml:space="preserve"> </w:t>
      </w:r>
      <w:r>
        <w:rPr>
          <w:sz w:val="24"/>
        </w:rPr>
        <w:t>dôvodu</w:t>
      </w:r>
      <w:r>
        <w:rPr>
          <w:spacing w:val="-12"/>
          <w:sz w:val="24"/>
        </w:rPr>
        <w:t xml:space="preserve"> </w:t>
      </w:r>
      <w:r>
        <w:rPr>
          <w:sz w:val="24"/>
        </w:rPr>
        <w:t>hodného</w:t>
      </w:r>
      <w:r>
        <w:rPr>
          <w:spacing w:val="-12"/>
          <w:sz w:val="24"/>
        </w:rPr>
        <w:t xml:space="preserve"> </w:t>
      </w:r>
      <w:r>
        <w:rPr>
          <w:sz w:val="24"/>
        </w:rPr>
        <w:t xml:space="preserve">osobitného </w:t>
      </w:r>
      <w:r>
        <w:rPr>
          <w:spacing w:val="-2"/>
          <w:sz w:val="24"/>
        </w:rPr>
        <w:t>zreteľa,</w:t>
      </w:r>
    </w:p>
    <w:p w:rsidR="0005759C" w:rsidRDefault="00636957">
      <w:pPr>
        <w:pStyle w:val="Odsekzoznamu"/>
        <w:numPr>
          <w:ilvl w:val="1"/>
          <w:numId w:val="22"/>
        </w:numPr>
        <w:tabs>
          <w:tab w:val="left" w:pos="780"/>
        </w:tabs>
        <w:ind w:right="138" w:firstLine="0"/>
        <w:jc w:val="both"/>
        <w:rPr>
          <w:sz w:val="24"/>
        </w:rPr>
      </w:pPr>
      <w:r>
        <w:rPr>
          <w:sz w:val="24"/>
        </w:rPr>
        <w:t>výslovné vyjadrenie zámeru prevodu vlastníctva majetku obce, ktorý musí byť nezameniteľným spôsobom identifikovaný, a to</w:t>
      </w:r>
    </w:p>
    <w:p w:rsidR="0005759C" w:rsidRDefault="00636957">
      <w:pPr>
        <w:pStyle w:val="Odsekzoznamu"/>
        <w:numPr>
          <w:ilvl w:val="2"/>
          <w:numId w:val="22"/>
        </w:numPr>
        <w:tabs>
          <w:tab w:val="left" w:pos="1144"/>
        </w:tabs>
        <w:ind w:right="139"/>
        <w:rPr>
          <w:sz w:val="24"/>
        </w:rPr>
      </w:pPr>
      <w:r>
        <w:rPr>
          <w:sz w:val="24"/>
        </w:rPr>
        <w:t>u</w:t>
      </w:r>
      <w:r>
        <w:rPr>
          <w:spacing w:val="-3"/>
          <w:sz w:val="24"/>
        </w:rPr>
        <w:t xml:space="preserve"> </w:t>
      </w:r>
      <w:r>
        <w:rPr>
          <w:sz w:val="24"/>
        </w:rPr>
        <w:t>nehnuteľnej veci podľa katastrálneho územia, pozemku podľa parcelného čísla evidovaného v súbore popisných informácií, pozemku evidovaného ako parcela registra</w:t>
      </w:r>
      <w:r>
        <w:rPr>
          <w:spacing w:val="-15"/>
          <w:sz w:val="24"/>
        </w:rPr>
        <w:t xml:space="preserve"> </w:t>
      </w:r>
      <w:r>
        <w:rPr>
          <w:sz w:val="24"/>
        </w:rPr>
        <w:t>„C“</w:t>
      </w:r>
      <w:r>
        <w:rPr>
          <w:spacing w:val="-14"/>
          <w:sz w:val="24"/>
        </w:rPr>
        <w:t xml:space="preserve"> </w:t>
      </w:r>
      <w:r>
        <w:rPr>
          <w:sz w:val="24"/>
        </w:rPr>
        <w:t>alebo</w:t>
      </w:r>
      <w:r>
        <w:rPr>
          <w:spacing w:val="-15"/>
          <w:sz w:val="24"/>
        </w:rPr>
        <w:t xml:space="preserve"> </w:t>
      </w:r>
      <w:r>
        <w:rPr>
          <w:sz w:val="24"/>
        </w:rPr>
        <w:t>parcela</w:t>
      </w:r>
      <w:r>
        <w:rPr>
          <w:spacing w:val="-14"/>
          <w:sz w:val="24"/>
        </w:rPr>
        <w:t xml:space="preserve"> </w:t>
      </w:r>
      <w:r>
        <w:rPr>
          <w:sz w:val="24"/>
        </w:rPr>
        <w:t>registra</w:t>
      </w:r>
      <w:r>
        <w:rPr>
          <w:spacing w:val="-15"/>
          <w:sz w:val="24"/>
        </w:rPr>
        <w:t xml:space="preserve"> </w:t>
      </w:r>
      <w:r>
        <w:rPr>
          <w:sz w:val="24"/>
        </w:rPr>
        <w:t>„E“,</w:t>
      </w:r>
      <w:r>
        <w:rPr>
          <w:spacing w:val="-15"/>
          <w:sz w:val="24"/>
        </w:rPr>
        <w:t xml:space="preserve"> </w:t>
      </w:r>
      <w:r>
        <w:rPr>
          <w:sz w:val="24"/>
        </w:rPr>
        <w:t>druhu</w:t>
      </w:r>
      <w:r>
        <w:rPr>
          <w:spacing w:val="-14"/>
          <w:sz w:val="24"/>
        </w:rPr>
        <w:t xml:space="preserve"> </w:t>
      </w:r>
      <w:r>
        <w:rPr>
          <w:sz w:val="24"/>
        </w:rPr>
        <w:t>pozemku,</w:t>
      </w:r>
      <w:r>
        <w:rPr>
          <w:spacing w:val="-15"/>
          <w:sz w:val="24"/>
        </w:rPr>
        <w:t xml:space="preserve"> </w:t>
      </w:r>
      <w:r>
        <w:rPr>
          <w:sz w:val="24"/>
        </w:rPr>
        <w:t>výmery</w:t>
      </w:r>
      <w:r>
        <w:rPr>
          <w:spacing w:val="-15"/>
          <w:sz w:val="24"/>
        </w:rPr>
        <w:t xml:space="preserve"> </w:t>
      </w:r>
      <w:r>
        <w:rPr>
          <w:sz w:val="24"/>
        </w:rPr>
        <w:t>pozemku,</w:t>
      </w:r>
      <w:r>
        <w:rPr>
          <w:spacing w:val="-15"/>
          <w:sz w:val="24"/>
        </w:rPr>
        <w:t xml:space="preserve"> </w:t>
      </w:r>
      <w:r>
        <w:rPr>
          <w:sz w:val="24"/>
        </w:rPr>
        <w:t>súpisného čísla stavby, parcelného čísla pozemku, na ktorom je stavba postavená, čísla bytu alebo</w:t>
      </w:r>
      <w:r>
        <w:rPr>
          <w:spacing w:val="-15"/>
          <w:sz w:val="24"/>
        </w:rPr>
        <w:t xml:space="preserve"> </w:t>
      </w:r>
      <w:r>
        <w:rPr>
          <w:sz w:val="24"/>
        </w:rPr>
        <w:t>nebytového</w:t>
      </w:r>
      <w:r>
        <w:rPr>
          <w:spacing w:val="-15"/>
          <w:sz w:val="24"/>
        </w:rPr>
        <w:t xml:space="preserve"> </w:t>
      </w:r>
      <w:r>
        <w:rPr>
          <w:sz w:val="24"/>
        </w:rPr>
        <w:t>priestoru,</w:t>
      </w:r>
      <w:r>
        <w:rPr>
          <w:spacing w:val="-15"/>
          <w:sz w:val="24"/>
        </w:rPr>
        <w:t xml:space="preserve"> </w:t>
      </w:r>
      <w:r>
        <w:rPr>
          <w:sz w:val="24"/>
        </w:rPr>
        <w:t>čísla</w:t>
      </w:r>
      <w:r>
        <w:rPr>
          <w:spacing w:val="-15"/>
          <w:sz w:val="24"/>
        </w:rPr>
        <w:t xml:space="preserve"> </w:t>
      </w:r>
      <w:r>
        <w:rPr>
          <w:sz w:val="24"/>
        </w:rPr>
        <w:t>poschodia,</w:t>
      </w:r>
      <w:r>
        <w:rPr>
          <w:spacing w:val="-15"/>
          <w:sz w:val="24"/>
        </w:rPr>
        <w:t xml:space="preserve"> </w:t>
      </w:r>
      <w:r>
        <w:rPr>
          <w:sz w:val="24"/>
        </w:rPr>
        <w:t>čísla</w:t>
      </w:r>
      <w:r>
        <w:rPr>
          <w:spacing w:val="-15"/>
          <w:sz w:val="24"/>
        </w:rPr>
        <w:t xml:space="preserve"> </w:t>
      </w:r>
      <w:r>
        <w:rPr>
          <w:sz w:val="24"/>
        </w:rPr>
        <w:t>vchodu,</w:t>
      </w:r>
      <w:r>
        <w:rPr>
          <w:spacing w:val="-15"/>
          <w:sz w:val="24"/>
        </w:rPr>
        <w:t xml:space="preserve"> </w:t>
      </w:r>
      <w:r>
        <w:rPr>
          <w:sz w:val="24"/>
        </w:rPr>
        <w:t>spoluvlastníckeho</w:t>
      </w:r>
      <w:r>
        <w:rPr>
          <w:spacing w:val="-15"/>
          <w:sz w:val="24"/>
        </w:rPr>
        <w:t xml:space="preserve"> </w:t>
      </w:r>
      <w:r>
        <w:rPr>
          <w:sz w:val="24"/>
        </w:rPr>
        <w:t>podielu na</w:t>
      </w:r>
      <w:r>
        <w:rPr>
          <w:spacing w:val="-3"/>
          <w:sz w:val="24"/>
        </w:rPr>
        <w:t xml:space="preserve"> </w:t>
      </w:r>
      <w:r>
        <w:rPr>
          <w:sz w:val="24"/>
        </w:rPr>
        <w:t>spoločných</w:t>
      </w:r>
      <w:r>
        <w:rPr>
          <w:spacing w:val="-2"/>
          <w:sz w:val="24"/>
        </w:rPr>
        <w:t xml:space="preserve"> </w:t>
      </w:r>
      <w:r>
        <w:rPr>
          <w:sz w:val="24"/>
        </w:rPr>
        <w:t>častiach</w:t>
      </w:r>
      <w:r>
        <w:rPr>
          <w:spacing w:val="-2"/>
          <w:sz w:val="24"/>
        </w:rPr>
        <w:t xml:space="preserve"> </w:t>
      </w:r>
      <w:r>
        <w:rPr>
          <w:sz w:val="24"/>
        </w:rPr>
        <w:t>a</w:t>
      </w:r>
      <w:r>
        <w:rPr>
          <w:spacing w:val="-1"/>
          <w:sz w:val="24"/>
        </w:rPr>
        <w:t xml:space="preserve"> </w:t>
      </w:r>
      <w:r>
        <w:rPr>
          <w:sz w:val="24"/>
        </w:rPr>
        <w:t>spoločných</w:t>
      </w:r>
      <w:r>
        <w:rPr>
          <w:spacing w:val="-2"/>
          <w:sz w:val="24"/>
        </w:rPr>
        <w:t xml:space="preserve"> </w:t>
      </w:r>
      <w:r>
        <w:rPr>
          <w:sz w:val="24"/>
        </w:rPr>
        <w:t>zariadeniach domu</w:t>
      </w:r>
      <w:r>
        <w:rPr>
          <w:spacing w:val="-2"/>
          <w:sz w:val="24"/>
        </w:rPr>
        <w:t xml:space="preserve"> </w:t>
      </w:r>
      <w:r>
        <w:rPr>
          <w:sz w:val="24"/>
        </w:rPr>
        <w:t>a</w:t>
      </w:r>
      <w:r>
        <w:rPr>
          <w:spacing w:val="-3"/>
          <w:sz w:val="24"/>
        </w:rPr>
        <w:t xml:space="preserve"> </w:t>
      </w:r>
      <w:r>
        <w:rPr>
          <w:sz w:val="24"/>
        </w:rPr>
        <w:t>na</w:t>
      </w:r>
      <w:r>
        <w:rPr>
          <w:spacing w:val="-3"/>
          <w:sz w:val="24"/>
        </w:rPr>
        <w:t xml:space="preserve"> </w:t>
      </w:r>
      <w:r>
        <w:rPr>
          <w:sz w:val="24"/>
        </w:rPr>
        <w:t>pozemku,</w:t>
      </w:r>
      <w:r>
        <w:rPr>
          <w:spacing w:val="-2"/>
          <w:sz w:val="24"/>
        </w:rPr>
        <w:t xml:space="preserve"> </w:t>
      </w:r>
      <w:r>
        <w:rPr>
          <w:sz w:val="24"/>
        </w:rPr>
        <w:t>prípadne</w:t>
      </w:r>
      <w:r>
        <w:rPr>
          <w:spacing w:val="-3"/>
          <w:sz w:val="24"/>
        </w:rPr>
        <w:t xml:space="preserve"> </w:t>
      </w:r>
      <w:r>
        <w:rPr>
          <w:sz w:val="24"/>
        </w:rPr>
        <w:t>na priľahlom pozemku, súpisného čísla stavby a parcelného čísla pozemku, na ktorom je dom postavený; ak je nehnuteľnosť v spoluvlastníctve viacerých vlastníkov, uvádza sa i podiel vyjadrený zlomkom k celku,</w:t>
      </w:r>
    </w:p>
    <w:p w:rsidR="0005759C" w:rsidRDefault="00636957">
      <w:pPr>
        <w:pStyle w:val="Odsekzoznamu"/>
        <w:numPr>
          <w:ilvl w:val="2"/>
          <w:numId w:val="22"/>
        </w:numPr>
        <w:tabs>
          <w:tab w:val="left" w:pos="1144"/>
        </w:tabs>
        <w:spacing w:before="1"/>
        <w:ind w:right="138"/>
        <w:rPr>
          <w:sz w:val="24"/>
        </w:rPr>
      </w:pPr>
      <w:r>
        <w:rPr>
          <w:sz w:val="24"/>
        </w:rPr>
        <w:t>u</w:t>
      </w:r>
      <w:r>
        <w:rPr>
          <w:spacing w:val="-4"/>
          <w:sz w:val="24"/>
        </w:rPr>
        <w:t xml:space="preserve"> </w:t>
      </w:r>
      <w:r>
        <w:rPr>
          <w:sz w:val="24"/>
        </w:rPr>
        <w:t>hnuteľnej veci identifikačnými údajmi, ktoré z</w:t>
      </w:r>
      <w:r>
        <w:rPr>
          <w:spacing w:val="-4"/>
          <w:sz w:val="24"/>
        </w:rPr>
        <w:t xml:space="preserve"> </w:t>
      </w:r>
      <w:r>
        <w:rPr>
          <w:sz w:val="24"/>
        </w:rPr>
        <w:t>nej nespochybniteľným spôsobom robia nezameniteľný predmet prevodu s inou vecou,</w:t>
      </w:r>
    </w:p>
    <w:p w:rsidR="0005759C" w:rsidRDefault="00636957">
      <w:pPr>
        <w:pStyle w:val="Odsekzoznamu"/>
        <w:numPr>
          <w:ilvl w:val="1"/>
          <w:numId w:val="22"/>
        </w:numPr>
        <w:tabs>
          <w:tab w:val="left" w:pos="718"/>
        </w:tabs>
        <w:ind w:right="141" w:firstLine="0"/>
        <w:jc w:val="both"/>
        <w:rPr>
          <w:sz w:val="24"/>
        </w:rPr>
      </w:pPr>
      <w:r>
        <w:rPr>
          <w:sz w:val="24"/>
        </w:rPr>
        <w:t>ak obecné zastupiteľstvo rozhodlo o</w:t>
      </w:r>
      <w:r>
        <w:rPr>
          <w:spacing w:val="-1"/>
          <w:sz w:val="24"/>
        </w:rPr>
        <w:t xml:space="preserve"> </w:t>
      </w:r>
      <w:r>
        <w:rPr>
          <w:sz w:val="24"/>
        </w:rPr>
        <w:t>spôsobe prevodu vlastníctva z</w:t>
      </w:r>
      <w:r>
        <w:rPr>
          <w:spacing w:val="-2"/>
          <w:sz w:val="24"/>
        </w:rPr>
        <w:t xml:space="preserve"> </w:t>
      </w:r>
      <w:r>
        <w:rPr>
          <w:sz w:val="24"/>
        </w:rPr>
        <w:t>dôvodu hodného osobitného zreteľa podľa § 9a ods. 15 písm. f) zákona o</w:t>
      </w:r>
      <w:r>
        <w:rPr>
          <w:spacing w:val="-2"/>
          <w:sz w:val="24"/>
        </w:rPr>
        <w:t xml:space="preserve"> </w:t>
      </w:r>
      <w:r>
        <w:rPr>
          <w:sz w:val="24"/>
        </w:rPr>
        <w:t>majetku obcí, uznesenie obecného zastupiteľstva obsahuje aj</w:t>
      </w:r>
    </w:p>
    <w:p w:rsidR="0005759C" w:rsidRDefault="00636957">
      <w:pPr>
        <w:pStyle w:val="Odsekzoznamu"/>
        <w:numPr>
          <w:ilvl w:val="2"/>
          <w:numId w:val="22"/>
        </w:numPr>
        <w:tabs>
          <w:tab w:val="left" w:pos="1144"/>
        </w:tabs>
        <w:ind w:right="142"/>
        <w:rPr>
          <w:sz w:val="24"/>
        </w:rPr>
      </w:pPr>
      <w:r>
        <w:rPr>
          <w:sz w:val="24"/>
        </w:rPr>
        <w:t xml:space="preserve">nezameniteľným spôsobom označenie osoby, na ktorú sa má vlastníctvo majetku obce previesť. Ochrana osobných údajov podľa osobitných predpisov tým nie je </w:t>
      </w:r>
      <w:r>
        <w:rPr>
          <w:spacing w:val="-2"/>
          <w:sz w:val="24"/>
        </w:rPr>
        <w:t>dotknutá,</w:t>
      </w:r>
    </w:p>
    <w:p w:rsidR="0005759C" w:rsidRDefault="00636957">
      <w:pPr>
        <w:pStyle w:val="Odsekzoznamu"/>
        <w:numPr>
          <w:ilvl w:val="2"/>
          <w:numId w:val="22"/>
        </w:numPr>
        <w:tabs>
          <w:tab w:val="left" w:pos="1144"/>
        </w:tabs>
        <w:ind w:right="142"/>
        <w:rPr>
          <w:sz w:val="24"/>
        </w:rPr>
      </w:pPr>
      <w:r>
        <w:rPr>
          <w:sz w:val="24"/>
        </w:rPr>
        <w:t>výslovne zdôvodnenie, v</w:t>
      </w:r>
      <w:r>
        <w:rPr>
          <w:spacing w:val="-2"/>
          <w:sz w:val="24"/>
        </w:rPr>
        <w:t xml:space="preserve"> </w:t>
      </w:r>
      <w:r>
        <w:rPr>
          <w:sz w:val="24"/>
        </w:rPr>
        <w:t>čom dôvod hodný osobitného zreteľa spočíva v</w:t>
      </w:r>
      <w:r>
        <w:rPr>
          <w:spacing w:val="-1"/>
          <w:sz w:val="24"/>
        </w:rPr>
        <w:t xml:space="preserve"> </w:t>
      </w:r>
      <w:r>
        <w:rPr>
          <w:sz w:val="24"/>
        </w:rPr>
        <w:t xml:space="preserve">súlade so </w:t>
      </w:r>
      <w:r>
        <w:rPr>
          <w:spacing w:val="-2"/>
          <w:sz w:val="24"/>
        </w:rPr>
        <w:t>zásadami,</w:t>
      </w:r>
    </w:p>
    <w:p w:rsidR="0005759C" w:rsidRDefault="00636957">
      <w:pPr>
        <w:pStyle w:val="Odsekzoznamu"/>
        <w:numPr>
          <w:ilvl w:val="2"/>
          <w:numId w:val="22"/>
        </w:numPr>
        <w:tabs>
          <w:tab w:val="left" w:pos="1143"/>
        </w:tabs>
        <w:ind w:left="1143" w:hanging="359"/>
        <w:rPr>
          <w:sz w:val="24"/>
        </w:rPr>
      </w:pPr>
      <w:r>
        <w:rPr>
          <w:sz w:val="24"/>
        </w:rPr>
        <w:t>všeobecnú</w:t>
      </w:r>
      <w:r>
        <w:rPr>
          <w:spacing w:val="-2"/>
          <w:sz w:val="24"/>
        </w:rPr>
        <w:t xml:space="preserve"> </w:t>
      </w:r>
      <w:r>
        <w:rPr>
          <w:sz w:val="24"/>
        </w:rPr>
        <w:t>hodnotu</w:t>
      </w:r>
      <w:r>
        <w:rPr>
          <w:spacing w:val="-2"/>
          <w:sz w:val="24"/>
        </w:rPr>
        <w:t xml:space="preserve"> </w:t>
      </w:r>
      <w:r>
        <w:rPr>
          <w:sz w:val="24"/>
        </w:rPr>
        <w:t>prevádzaného</w:t>
      </w:r>
      <w:r>
        <w:rPr>
          <w:spacing w:val="-1"/>
          <w:sz w:val="24"/>
        </w:rPr>
        <w:t xml:space="preserve"> </w:t>
      </w:r>
      <w:r>
        <w:rPr>
          <w:spacing w:val="-2"/>
          <w:sz w:val="24"/>
        </w:rPr>
        <w:t>majetku,</w:t>
      </w:r>
    </w:p>
    <w:p w:rsidR="0005759C" w:rsidRDefault="00636957">
      <w:pPr>
        <w:pStyle w:val="Odsekzoznamu"/>
        <w:numPr>
          <w:ilvl w:val="2"/>
          <w:numId w:val="22"/>
        </w:numPr>
        <w:tabs>
          <w:tab w:val="left" w:pos="1144"/>
        </w:tabs>
        <w:ind w:right="142"/>
        <w:rPr>
          <w:sz w:val="24"/>
        </w:rPr>
      </w:pPr>
      <w:r>
        <w:rPr>
          <w:sz w:val="24"/>
        </w:rPr>
        <w:t>ak je zamýšľaná kúpna cena nižšia oproti všeobecnej hodnote majetku, uvedenie aj zamýšľanej výšky a</w:t>
      </w:r>
      <w:r>
        <w:rPr>
          <w:spacing w:val="-2"/>
          <w:sz w:val="24"/>
        </w:rPr>
        <w:t xml:space="preserve"> </w:t>
      </w:r>
      <w:r>
        <w:rPr>
          <w:sz w:val="24"/>
        </w:rPr>
        <w:t>zdôvodnenie prečo má byť znížená kúpna cena oproti všeobecnej hodnote majetku v súlade s podmienkami zásad.</w:t>
      </w:r>
    </w:p>
    <w:p w:rsidR="0005759C" w:rsidRDefault="0005759C">
      <w:pPr>
        <w:pStyle w:val="Zkladntext"/>
        <w:ind w:left="0"/>
        <w:jc w:val="left"/>
      </w:pPr>
    </w:p>
    <w:p w:rsidR="0005759C" w:rsidRDefault="00636957">
      <w:pPr>
        <w:spacing w:before="1"/>
        <w:ind w:left="124" w:right="124"/>
        <w:jc w:val="center"/>
        <w:rPr>
          <w:b/>
          <w:sz w:val="24"/>
        </w:rPr>
      </w:pPr>
      <w:r>
        <w:rPr>
          <w:b/>
          <w:sz w:val="24"/>
        </w:rPr>
        <w:t xml:space="preserve">Čl. </w:t>
      </w:r>
      <w:r>
        <w:rPr>
          <w:b/>
          <w:spacing w:val="-10"/>
          <w:sz w:val="24"/>
        </w:rPr>
        <w:t>8</w:t>
      </w:r>
    </w:p>
    <w:p w:rsidR="0005759C" w:rsidRDefault="00636957">
      <w:pPr>
        <w:ind w:left="124" w:right="124"/>
        <w:jc w:val="center"/>
        <w:rPr>
          <w:b/>
          <w:sz w:val="24"/>
        </w:rPr>
      </w:pPr>
      <w:r>
        <w:rPr>
          <w:b/>
          <w:sz w:val="24"/>
        </w:rPr>
        <w:t>Obchodná</w:t>
      </w:r>
      <w:r>
        <w:rPr>
          <w:b/>
          <w:spacing w:val="-4"/>
          <w:sz w:val="24"/>
        </w:rPr>
        <w:t xml:space="preserve"> </w:t>
      </w:r>
      <w:r>
        <w:rPr>
          <w:b/>
          <w:sz w:val="24"/>
        </w:rPr>
        <w:t>verejná</w:t>
      </w:r>
      <w:r>
        <w:rPr>
          <w:b/>
          <w:spacing w:val="-4"/>
          <w:sz w:val="24"/>
        </w:rPr>
        <w:t xml:space="preserve"> </w:t>
      </w:r>
      <w:r>
        <w:rPr>
          <w:b/>
          <w:spacing w:val="-2"/>
          <w:sz w:val="24"/>
        </w:rPr>
        <w:t>súťaž</w:t>
      </w:r>
    </w:p>
    <w:p w:rsidR="0005759C" w:rsidRDefault="00636957">
      <w:pPr>
        <w:pStyle w:val="Odsekzoznamu"/>
        <w:numPr>
          <w:ilvl w:val="0"/>
          <w:numId w:val="21"/>
        </w:numPr>
        <w:tabs>
          <w:tab w:val="left" w:pos="499"/>
        </w:tabs>
        <w:spacing w:before="276"/>
        <w:ind w:right="141" w:firstLine="0"/>
        <w:jc w:val="both"/>
        <w:rPr>
          <w:sz w:val="24"/>
        </w:rPr>
      </w:pPr>
      <w:r>
        <w:rPr>
          <w:sz w:val="24"/>
        </w:rPr>
        <w:t xml:space="preserve">V prípade prevodu vlastníctva majetku obce prostredníctvom obchodnej verejnej súťaže </w:t>
      </w:r>
      <w:r>
        <w:rPr>
          <w:i/>
          <w:sz w:val="24"/>
        </w:rPr>
        <w:t>(ďalej</w:t>
      </w:r>
      <w:r>
        <w:rPr>
          <w:i/>
          <w:spacing w:val="-14"/>
          <w:sz w:val="24"/>
        </w:rPr>
        <w:t xml:space="preserve"> </w:t>
      </w:r>
      <w:r>
        <w:rPr>
          <w:i/>
          <w:sz w:val="24"/>
        </w:rPr>
        <w:t>len</w:t>
      </w:r>
      <w:r>
        <w:rPr>
          <w:i/>
          <w:spacing w:val="-15"/>
          <w:sz w:val="24"/>
        </w:rPr>
        <w:t xml:space="preserve"> </w:t>
      </w:r>
      <w:r>
        <w:rPr>
          <w:i/>
          <w:sz w:val="24"/>
        </w:rPr>
        <w:t>„súťaž“)</w:t>
      </w:r>
      <w:r>
        <w:rPr>
          <w:i/>
          <w:spacing w:val="-15"/>
          <w:sz w:val="24"/>
        </w:rPr>
        <w:t xml:space="preserve"> </w:t>
      </w:r>
      <w:r>
        <w:rPr>
          <w:sz w:val="24"/>
        </w:rPr>
        <w:t>sa</w:t>
      </w:r>
      <w:r>
        <w:rPr>
          <w:spacing w:val="-15"/>
          <w:sz w:val="24"/>
        </w:rPr>
        <w:t xml:space="preserve"> </w:t>
      </w:r>
      <w:r>
        <w:rPr>
          <w:sz w:val="24"/>
        </w:rPr>
        <w:t>postupuje</w:t>
      </w:r>
      <w:r>
        <w:rPr>
          <w:spacing w:val="-15"/>
          <w:sz w:val="24"/>
        </w:rPr>
        <w:t xml:space="preserve"> </w:t>
      </w:r>
      <w:r>
        <w:rPr>
          <w:sz w:val="24"/>
        </w:rPr>
        <w:t>podľa</w:t>
      </w:r>
      <w:r>
        <w:rPr>
          <w:spacing w:val="-15"/>
          <w:sz w:val="24"/>
        </w:rPr>
        <w:t xml:space="preserve"> </w:t>
      </w:r>
      <w:r>
        <w:rPr>
          <w:sz w:val="24"/>
        </w:rPr>
        <w:t>zákona</w:t>
      </w:r>
      <w:r>
        <w:rPr>
          <w:spacing w:val="-13"/>
          <w:sz w:val="24"/>
        </w:rPr>
        <w:t xml:space="preserve"> </w:t>
      </w:r>
      <w:r>
        <w:rPr>
          <w:sz w:val="24"/>
        </w:rPr>
        <w:t>o</w:t>
      </w:r>
      <w:r>
        <w:rPr>
          <w:spacing w:val="-14"/>
          <w:sz w:val="24"/>
        </w:rPr>
        <w:t xml:space="preserve"> </w:t>
      </w:r>
      <w:r>
        <w:rPr>
          <w:sz w:val="24"/>
        </w:rPr>
        <w:t>majetku</w:t>
      </w:r>
      <w:r>
        <w:rPr>
          <w:spacing w:val="-14"/>
          <w:sz w:val="24"/>
        </w:rPr>
        <w:t xml:space="preserve"> </w:t>
      </w:r>
      <w:r>
        <w:rPr>
          <w:sz w:val="24"/>
        </w:rPr>
        <w:t>obcí</w:t>
      </w:r>
      <w:r>
        <w:rPr>
          <w:spacing w:val="-14"/>
          <w:sz w:val="24"/>
        </w:rPr>
        <w:t xml:space="preserve"> </w:t>
      </w:r>
      <w:r>
        <w:rPr>
          <w:sz w:val="24"/>
        </w:rPr>
        <w:t>a</w:t>
      </w:r>
      <w:r>
        <w:rPr>
          <w:spacing w:val="-13"/>
          <w:sz w:val="24"/>
        </w:rPr>
        <w:t xml:space="preserve"> </w:t>
      </w:r>
      <w:r>
        <w:rPr>
          <w:sz w:val="24"/>
        </w:rPr>
        <w:t>ustanovení</w:t>
      </w:r>
      <w:r>
        <w:rPr>
          <w:spacing w:val="-11"/>
          <w:sz w:val="24"/>
        </w:rPr>
        <w:t xml:space="preserve"> </w:t>
      </w:r>
      <w:r>
        <w:rPr>
          <w:sz w:val="24"/>
        </w:rPr>
        <w:t>§</w:t>
      </w:r>
      <w:r>
        <w:rPr>
          <w:spacing w:val="-14"/>
          <w:sz w:val="24"/>
        </w:rPr>
        <w:t xml:space="preserve"> </w:t>
      </w:r>
      <w:r>
        <w:rPr>
          <w:sz w:val="24"/>
        </w:rPr>
        <w:t>281</w:t>
      </w:r>
      <w:r>
        <w:rPr>
          <w:spacing w:val="-14"/>
          <w:sz w:val="24"/>
        </w:rPr>
        <w:t xml:space="preserve"> </w:t>
      </w:r>
      <w:r>
        <w:rPr>
          <w:sz w:val="24"/>
        </w:rPr>
        <w:t>a</w:t>
      </w:r>
      <w:r>
        <w:rPr>
          <w:spacing w:val="-3"/>
          <w:sz w:val="24"/>
        </w:rPr>
        <w:t xml:space="preserve"> </w:t>
      </w:r>
      <w:proofErr w:type="spellStart"/>
      <w:r>
        <w:rPr>
          <w:sz w:val="24"/>
        </w:rPr>
        <w:t>nasl</w:t>
      </w:r>
      <w:proofErr w:type="spellEnd"/>
      <w:r>
        <w:rPr>
          <w:sz w:val="24"/>
        </w:rPr>
        <w:t>.</w:t>
      </w:r>
      <w:r>
        <w:rPr>
          <w:spacing w:val="-11"/>
          <w:sz w:val="24"/>
        </w:rPr>
        <w:t xml:space="preserve"> </w:t>
      </w:r>
      <w:r>
        <w:rPr>
          <w:sz w:val="24"/>
        </w:rPr>
        <w:t>zákona č. 513/1991 Zb. Obchodného zákonníka, podľa týchto zásad a</w:t>
      </w:r>
      <w:r>
        <w:rPr>
          <w:spacing w:val="-4"/>
          <w:sz w:val="24"/>
        </w:rPr>
        <w:t xml:space="preserve"> </w:t>
      </w:r>
      <w:r>
        <w:rPr>
          <w:sz w:val="24"/>
        </w:rPr>
        <w:t>podľa schválených podmienok obchodnej verejnej súťaže.</w:t>
      </w:r>
    </w:p>
    <w:p w:rsidR="0005759C" w:rsidRDefault="00636957">
      <w:pPr>
        <w:pStyle w:val="Odsekzoznamu"/>
        <w:numPr>
          <w:ilvl w:val="0"/>
          <w:numId w:val="21"/>
        </w:numPr>
        <w:tabs>
          <w:tab w:val="left" w:pos="528"/>
        </w:tabs>
        <w:ind w:right="142" w:firstLine="0"/>
        <w:jc w:val="both"/>
        <w:rPr>
          <w:sz w:val="24"/>
        </w:rPr>
      </w:pPr>
      <w:r>
        <w:rPr>
          <w:sz w:val="24"/>
        </w:rPr>
        <w:t xml:space="preserve">Obecné zastupiteľstvo schvaľuje podmienky súťaže uznesením, ktoré musí obsahovať </w:t>
      </w:r>
      <w:r>
        <w:rPr>
          <w:spacing w:val="-2"/>
          <w:sz w:val="24"/>
        </w:rPr>
        <w:t>najmä:</w:t>
      </w:r>
    </w:p>
    <w:p w:rsidR="0005759C" w:rsidRDefault="00636957">
      <w:pPr>
        <w:pStyle w:val="Odsekzoznamu"/>
        <w:numPr>
          <w:ilvl w:val="1"/>
          <w:numId w:val="21"/>
        </w:numPr>
        <w:tabs>
          <w:tab w:val="left" w:pos="669"/>
        </w:tabs>
        <w:ind w:left="669" w:hanging="245"/>
        <w:jc w:val="both"/>
        <w:rPr>
          <w:sz w:val="24"/>
        </w:rPr>
      </w:pPr>
      <w:r>
        <w:rPr>
          <w:sz w:val="24"/>
        </w:rPr>
        <w:t>označenie</w:t>
      </w:r>
      <w:r>
        <w:rPr>
          <w:spacing w:val="-2"/>
          <w:sz w:val="24"/>
        </w:rPr>
        <w:t xml:space="preserve"> </w:t>
      </w:r>
      <w:r>
        <w:rPr>
          <w:sz w:val="24"/>
        </w:rPr>
        <w:t>vyhlasovateľa</w:t>
      </w:r>
      <w:r>
        <w:rPr>
          <w:spacing w:val="-2"/>
          <w:sz w:val="24"/>
        </w:rPr>
        <w:t xml:space="preserve"> </w:t>
      </w:r>
      <w:r>
        <w:rPr>
          <w:sz w:val="24"/>
        </w:rPr>
        <w:t>súťaže</w:t>
      </w:r>
      <w:r>
        <w:rPr>
          <w:spacing w:val="-2"/>
          <w:sz w:val="24"/>
        </w:rPr>
        <w:t xml:space="preserve"> </w:t>
      </w:r>
      <w:r>
        <w:rPr>
          <w:sz w:val="24"/>
        </w:rPr>
        <w:t>–</w:t>
      </w:r>
      <w:r>
        <w:rPr>
          <w:spacing w:val="-1"/>
          <w:sz w:val="24"/>
        </w:rPr>
        <w:t xml:space="preserve"> </w:t>
      </w:r>
      <w:r>
        <w:rPr>
          <w:spacing w:val="-4"/>
          <w:sz w:val="24"/>
        </w:rPr>
        <w:t>obce,</w:t>
      </w:r>
    </w:p>
    <w:p w:rsidR="0005759C" w:rsidRDefault="00636957">
      <w:pPr>
        <w:pStyle w:val="Odsekzoznamu"/>
        <w:numPr>
          <w:ilvl w:val="1"/>
          <w:numId w:val="21"/>
        </w:numPr>
        <w:tabs>
          <w:tab w:val="left" w:pos="694"/>
        </w:tabs>
        <w:ind w:left="424" w:right="141" w:firstLine="0"/>
        <w:jc w:val="both"/>
        <w:rPr>
          <w:sz w:val="24"/>
        </w:rPr>
      </w:pPr>
      <w:r>
        <w:rPr>
          <w:sz w:val="24"/>
        </w:rPr>
        <w:t>nezameniteľným spôsobom identifikovaný majetok obce, ktorého prevod je predmetom súťaže, a to</w:t>
      </w:r>
    </w:p>
    <w:p w:rsidR="0005759C" w:rsidRDefault="00636957">
      <w:pPr>
        <w:pStyle w:val="Odsekzoznamu"/>
        <w:numPr>
          <w:ilvl w:val="2"/>
          <w:numId w:val="21"/>
        </w:numPr>
        <w:tabs>
          <w:tab w:val="left" w:pos="1144"/>
        </w:tabs>
        <w:ind w:right="141"/>
        <w:rPr>
          <w:sz w:val="24"/>
        </w:rPr>
      </w:pPr>
      <w:r>
        <w:rPr>
          <w:sz w:val="24"/>
        </w:rPr>
        <w:t>u</w:t>
      </w:r>
      <w:r>
        <w:rPr>
          <w:spacing w:val="-3"/>
          <w:sz w:val="24"/>
        </w:rPr>
        <w:t xml:space="preserve"> </w:t>
      </w:r>
      <w:r>
        <w:rPr>
          <w:sz w:val="24"/>
        </w:rPr>
        <w:t>nehnuteľnej veci podľa katastrálneho územia, pozemku podľa parcelného čísla evidovaného v súbore popisných informácií, pozemku evidovaného ako parcela registra</w:t>
      </w:r>
      <w:r>
        <w:rPr>
          <w:spacing w:val="-15"/>
          <w:sz w:val="24"/>
        </w:rPr>
        <w:t xml:space="preserve"> </w:t>
      </w:r>
      <w:r>
        <w:rPr>
          <w:sz w:val="24"/>
        </w:rPr>
        <w:t>„C“</w:t>
      </w:r>
      <w:r>
        <w:rPr>
          <w:spacing w:val="-14"/>
          <w:sz w:val="24"/>
        </w:rPr>
        <w:t xml:space="preserve"> </w:t>
      </w:r>
      <w:r>
        <w:rPr>
          <w:sz w:val="24"/>
        </w:rPr>
        <w:t>alebo</w:t>
      </w:r>
      <w:r>
        <w:rPr>
          <w:spacing w:val="-15"/>
          <w:sz w:val="24"/>
        </w:rPr>
        <w:t xml:space="preserve"> </w:t>
      </w:r>
      <w:r>
        <w:rPr>
          <w:sz w:val="24"/>
        </w:rPr>
        <w:t>parcela</w:t>
      </w:r>
      <w:r>
        <w:rPr>
          <w:spacing w:val="-14"/>
          <w:sz w:val="24"/>
        </w:rPr>
        <w:t xml:space="preserve"> </w:t>
      </w:r>
      <w:r>
        <w:rPr>
          <w:sz w:val="24"/>
        </w:rPr>
        <w:t>registra</w:t>
      </w:r>
      <w:r>
        <w:rPr>
          <w:spacing w:val="-15"/>
          <w:sz w:val="24"/>
        </w:rPr>
        <w:t xml:space="preserve"> </w:t>
      </w:r>
      <w:r>
        <w:rPr>
          <w:sz w:val="24"/>
        </w:rPr>
        <w:t>„E“,</w:t>
      </w:r>
      <w:r>
        <w:rPr>
          <w:spacing w:val="-15"/>
          <w:sz w:val="24"/>
        </w:rPr>
        <w:t xml:space="preserve"> </w:t>
      </w:r>
      <w:r>
        <w:rPr>
          <w:sz w:val="24"/>
        </w:rPr>
        <w:t>druhu</w:t>
      </w:r>
      <w:r>
        <w:rPr>
          <w:spacing w:val="-14"/>
          <w:sz w:val="24"/>
        </w:rPr>
        <w:t xml:space="preserve"> </w:t>
      </w:r>
      <w:r>
        <w:rPr>
          <w:sz w:val="24"/>
        </w:rPr>
        <w:t>pozemku,</w:t>
      </w:r>
      <w:r>
        <w:rPr>
          <w:spacing w:val="-15"/>
          <w:sz w:val="24"/>
        </w:rPr>
        <w:t xml:space="preserve"> </w:t>
      </w:r>
      <w:r>
        <w:rPr>
          <w:sz w:val="24"/>
        </w:rPr>
        <w:t>výmery</w:t>
      </w:r>
      <w:r>
        <w:rPr>
          <w:spacing w:val="-15"/>
          <w:sz w:val="24"/>
        </w:rPr>
        <w:t xml:space="preserve"> </w:t>
      </w:r>
      <w:r>
        <w:rPr>
          <w:sz w:val="24"/>
        </w:rPr>
        <w:t>pozemku,</w:t>
      </w:r>
      <w:r>
        <w:rPr>
          <w:spacing w:val="-15"/>
          <w:sz w:val="24"/>
        </w:rPr>
        <w:t xml:space="preserve"> </w:t>
      </w:r>
      <w:r>
        <w:rPr>
          <w:sz w:val="24"/>
        </w:rPr>
        <w:t>súpisného čísla stavby, parcelného čísla pozemku, na ktorom je stavba postavená, čísla bytu alebo</w:t>
      </w:r>
      <w:r>
        <w:rPr>
          <w:spacing w:val="-15"/>
          <w:sz w:val="24"/>
        </w:rPr>
        <w:t xml:space="preserve"> </w:t>
      </w:r>
      <w:r>
        <w:rPr>
          <w:sz w:val="24"/>
        </w:rPr>
        <w:t>nebytového</w:t>
      </w:r>
      <w:r>
        <w:rPr>
          <w:spacing w:val="-15"/>
          <w:sz w:val="24"/>
        </w:rPr>
        <w:t xml:space="preserve"> </w:t>
      </w:r>
      <w:r>
        <w:rPr>
          <w:sz w:val="24"/>
        </w:rPr>
        <w:t>priestoru,</w:t>
      </w:r>
      <w:r>
        <w:rPr>
          <w:spacing w:val="-15"/>
          <w:sz w:val="24"/>
        </w:rPr>
        <w:t xml:space="preserve"> </w:t>
      </w:r>
      <w:r>
        <w:rPr>
          <w:sz w:val="24"/>
        </w:rPr>
        <w:t>čísla</w:t>
      </w:r>
      <w:r>
        <w:rPr>
          <w:spacing w:val="-15"/>
          <w:sz w:val="24"/>
        </w:rPr>
        <w:t xml:space="preserve"> </w:t>
      </w:r>
      <w:r>
        <w:rPr>
          <w:sz w:val="24"/>
        </w:rPr>
        <w:t>poschodia,</w:t>
      </w:r>
      <w:r>
        <w:rPr>
          <w:spacing w:val="-15"/>
          <w:sz w:val="24"/>
        </w:rPr>
        <w:t xml:space="preserve"> </w:t>
      </w:r>
      <w:r>
        <w:rPr>
          <w:sz w:val="24"/>
        </w:rPr>
        <w:t>čísla</w:t>
      </w:r>
      <w:r>
        <w:rPr>
          <w:spacing w:val="-15"/>
          <w:sz w:val="24"/>
        </w:rPr>
        <w:t xml:space="preserve"> </w:t>
      </w:r>
      <w:r>
        <w:rPr>
          <w:sz w:val="24"/>
        </w:rPr>
        <w:t>vchodu,</w:t>
      </w:r>
      <w:r>
        <w:rPr>
          <w:spacing w:val="-15"/>
          <w:sz w:val="24"/>
        </w:rPr>
        <w:t xml:space="preserve"> </w:t>
      </w:r>
      <w:r>
        <w:rPr>
          <w:sz w:val="24"/>
        </w:rPr>
        <w:t>spoluvlastníckeho</w:t>
      </w:r>
      <w:r>
        <w:rPr>
          <w:spacing w:val="-15"/>
          <w:sz w:val="24"/>
        </w:rPr>
        <w:t xml:space="preserve"> </w:t>
      </w:r>
      <w:r>
        <w:rPr>
          <w:sz w:val="24"/>
        </w:rPr>
        <w:t>podielu na</w:t>
      </w:r>
      <w:r>
        <w:rPr>
          <w:spacing w:val="-3"/>
          <w:sz w:val="24"/>
        </w:rPr>
        <w:t xml:space="preserve"> </w:t>
      </w:r>
      <w:r>
        <w:rPr>
          <w:sz w:val="24"/>
        </w:rPr>
        <w:t>spoločných</w:t>
      </w:r>
      <w:r>
        <w:rPr>
          <w:spacing w:val="-2"/>
          <w:sz w:val="24"/>
        </w:rPr>
        <w:t xml:space="preserve"> </w:t>
      </w:r>
      <w:r>
        <w:rPr>
          <w:sz w:val="24"/>
        </w:rPr>
        <w:t>častiach</w:t>
      </w:r>
      <w:r>
        <w:rPr>
          <w:spacing w:val="-2"/>
          <w:sz w:val="24"/>
        </w:rPr>
        <w:t xml:space="preserve"> </w:t>
      </w:r>
      <w:r>
        <w:rPr>
          <w:sz w:val="24"/>
        </w:rPr>
        <w:t>a</w:t>
      </w:r>
      <w:r>
        <w:rPr>
          <w:spacing w:val="-1"/>
          <w:sz w:val="24"/>
        </w:rPr>
        <w:t xml:space="preserve"> </w:t>
      </w:r>
      <w:r>
        <w:rPr>
          <w:sz w:val="24"/>
        </w:rPr>
        <w:t>spoločných</w:t>
      </w:r>
      <w:r>
        <w:rPr>
          <w:spacing w:val="-2"/>
          <w:sz w:val="24"/>
        </w:rPr>
        <w:t xml:space="preserve"> </w:t>
      </w:r>
      <w:r>
        <w:rPr>
          <w:sz w:val="24"/>
        </w:rPr>
        <w:t>zariadeniach domu</w:t>
      </w:r>
      <w:r>
        <w:rPr>
          <w:spacing w:val="-2"/>
          <w:sz w:val="24"/>
        </w:rPr>
        <w:t xml:space="preserve"> </w:t>
      </w:r>
      <w:r>
        <w:rPr>
          <w:sz w:val="24"/>
        </w:rPr>
        <w:t>a</w:t>
      </w:r>
      <w:r>
        <w:rPr>
          <w:spacing w:val="-3"/>
          <w:sz w:val="24"/>
        </w:rPr>
        <w:t xml:space="preserve"> </w:t>
      </w:r>
      <w:r>
        <w:rPr>
          <w:sz w:val="24"/>
        </w:rPr>
        <w:t>na</w:t>
      </w:r>
      <w:r>
        <w:rPr>
          <w:spacing w:val="-3"/>
          <w:sz w:val="24"/>
        </w:rPr>
        <w:t xml:space="preserve"> </w:t>
      </w:r>
      <w:r>
        <w:rPr>
          <w:sz w:val="24"/>
        </w:rPr>
        <w:t>pozemku,</w:t>
      </w:r>
      <w:r>
        <w:rPr>
          <w:spacing w:val="-2"/>
          <w:sz w:val="24"/>
        </w:rPr>
        <w:t xml:space="preserve"> </w:t>
      </w:r>
      <w:r>
        <w:rPr>
          <w:sz w:val="24"/>
        </w:rPr>
        <w:t>prípadne</w:t>
      </w:r>
      <w:r>
        <w:rPr>
          <w:spacing w:val="-3"/>
          <w:sz w:val="24"/>
        </w:rPr>
        <w:t xml:space="preserve"> </w:t>
      </w:r>
      <w:r>
        <w:rPr>
          <w:sz w:val="24"/>
        </w:rPr>
        <w:t>na priľahlom pozemku, súpisného čísla stavby a parcelného čísla pozemku, na ktorom</w:t>
      </w:r>
    </w:p>
    <w:p w:rsidR="0005759C" w:rsidRDefault="0005759C">
      <w:pPr>
        <w:pStyle w:val="Odsekzoznamu"/>
        <w:rPr>
          <w:sz w:val="24"/>
        </w:rPr>
        <w:sectPr w:rsidR="0005759C">
          <w:footerReference w:type="default" r:id="rId10"/>
          <w:pgSz w:w="11910" w:h="16840"/>
          <w:pgMar w:top="1320" w:right="1275" w:bottom="1200" w:left="1275" w:header="0" w:footer="1000" w:gutter="0"/>
          <w:cols w:space="708"/>
        </w:sectPr>
      </w:pPr>
    </w:p>
    <w:p w:rsidR="0005759C" w:rsidRDefault="00636957">
      <w:pPr>
        <w:pStyle w:val="Zkladntext"/>
        <w:spacing w:before="77"/>
        <w:ind w:left="1144" w:right="144"/>
      </w:pPr>
      <w:r>
        <w:lastRenderedPageBreak/>
        <w:t>je dom postavený; ak je nehnuteľnosť v spoluvlastníctve viacerých vlastníkov, uvádza sa i podiel vyjadrený zlomkom k celku,</w:t>
      </w:r>
    </w:p>
    <w:p w:rsidR="0005759C" w:rsidRDefault="00636957">
      <w:pPr>
        <w:pStyle w:val="Odsekzoznamu"/>
        <w:numPr>
          <w:ilvl w:val="2"/>
          <w:numId w:val="21"/>
        </w:numPr>
        <w:tabs>
          <w:tab w:val="left" w:pos="1144"/>
        </w:tabs>
        <w:ind w:right="138"/>
        <w:rPr>
          <w:sz w:val="24"/>
        </w:rPr>
      </w:pPr>
      <w:r>
        <w:rPr>
          <w:sz w:val="24"/>
        </w:rPr>
        <w:t>u</w:t>
      </w:r>
      <w:r>
        <w:rPr>
          <w:spacing w:val="-4"/>
          <w:sz w:val="24"/>
        </w:rPr>
        <w:t xml:space="preserve"> </w:t>
      </w:r>
      <w:r>
        <w:rPr>
          <w:sz w:val="24"/>
        </w:rPr>
        <w:t>hnuteľnej veci identifikačnými údajmi, ktoré z</w:t>
      </w:r>
      <w:r>
        <w:rPr>
          <w:spacing w:val="-3"/>
          <w:sz w:val="24"/>
        </w:rPr>
        <w:t xml:space="preserve"> </w:t>
      </w:r>
      <w:r>
        <w:rPr>
          <w:sz w:val="24"/>
        </w:rPr>
        <w:t>nej nespochybniteľným spôsobom robia nezameniteľný predmet prevodu s inou vecou,</w:t>
      </w:r>
    </w:p>
    <w:p w:rsidR="0005759C" w:rsidRDefault="00636957">
      <w:pPr>
        <w:pStyle w:val="Odsekzoznamu"/>
        <w:numPr>
          <w:ilvl w:val="0"/>
          <w:numId w:val="20"/>
        </w:numPr>
        <w:tabs>
          <w:tab w:val="left" w:pos="679"/>
        </w:tabs>
        <w:ind w:right="141" w:firstLine="283"/>
        <w:jc w:val="both"/>
        <w:rPr>
          <w:sz w:val="24"/>
        </w:rPr>
      </w:pPr>
      <w:r>
        <w:rPr>
          <w:sz w:val="24"/>
        </w:rPr>
        <w:t>určenie</w:t>
      </w:r>
      <w:r>
        <w:rPr>
          <w:spacing w:val="-9"/>
          <w:sz w:val="24"/>
        </w:rPr>
        <w:t xml:space="preserve"> </w:t>
      </w:r>
      <w:r>
        <w:rPr>
          <w:sz w:val="24"/>
        </w:rPr>
        <w:t>minimálnej</w:t>
      </w:r>
      <w:r>
        <w:rPr>
          <w:spacing w:val="-8"/>
          <w:sz w:val="24"/>
        </w:rPr>
        <w:t xml:space="preserve"> </w:t>
      </w:r>
      <w:r>
        <w:rPr>
          <w:sz w:val="24"/>
        </w:rPr>
        <w:t>požadovanej</w:t>
      </w:r>
      <w:r>
        <w:rPr>
          <w:spacing w:val="-8"/>
          <w:sz w:val="24"/>
        </w:rPr>
        <w:t xml:space="preserve"> </w:t>
      </w:r>
      <w:r>
        <w:rPr>
          <w:sz w:val="24"/>
        </w:rPr>
        <w:t>súťažnej</w:t>
      </w:r>
      <w:r>
        <w:rPr>
          <w:spacing w:val="-8"/>
          <w:sz w:val="24"/>
        </w:rPr>
        <w:t xml:space="preserve"> </w:t>
      </w:r>
      <w:r>
        <w:rPr>
          <w:sz w:val="24"/>
        </w:rPr>
        <w:t>kúpnej</w:t>
      </w:r>
      <w:r>
        <w:rPr>
          <w:spacing w:val="-8"/>
          <w:sz w:val="24"/>
        </w:rPr>
        <w:t xml:space="preserve"> </w:t>
      </w:r>
      <w:r>
        <w:rPr>
          <w:sz w:val="24"/>
        </w:rPr>
        <w:t>ceny,</w:t>
      </w:r>
      <w:r>
        <w:rPr>
          <w:spacing w:val="-9"/>
          <w:sz w:val="24"/>
        </w:rPr>
        <w:t xml:space="preserve"> </w:t>
      </w:r>
      <w:r>
        <w:rPr>
          <w:sz w:val="24"/>
        </w:rPr>
        <w:t>alebo</w:t>
      </w:r>
      <w:r>
        <w:rPr>
          <w:spacing w:val="-9"/>
          <w:sz w:val="24"/>
        </w:rPr>
        <w:t xml:space="preserve"> </w:t>
      </w:r>
      <w:r>
        <w:rPr>
          <w:sz w:val="24"/>
        </w:rPr>
        <w:t>výslovné</w:t>
      </w:r>
      <w:r>
        <w:rPr>
          <w:spacing w:val="-10"/>
          <w:sz w:val="24"/>
        </w:rPr>
        <w:t xml:space="preserve"> </w:t>
      </w:r>
      <w:r>
        <w:rPr>
          <w:sz w:val="24"/>
        </w:rPr>
        <w:t>uvedenie,</w:t>
      </w:r>
      <w:r>
        <w:rPr>
          <w:spacing w:val="-9"/>
          <w:sz w:val="24"/>
        </w:rPr>
        <w:t xml:space="preserve"> </w:t>
      </w:r>
      <w:r>
        <w:rPr>
          <w:sz w:val="24"/>
        </w:rPr>
        <w:t>že</w:t>
      </w:r>
      <w:r>
        <w:rPr>
          <w:spacing w:val="-9"/>
          <w:sz w:val="24"/>
        </w:rPr>
        <w:t xml:space="preserve"> </w:t>
      </w:r>
      <w:r>
        <w:rPr>
          <w:sz w:val="24"/>
        </w:rPr>
        <w:t>obec nestanovuje minimálnu požadovanú súťažnú kúpnu cenu,</w:t>
      </w:r>
    </w:p>
    <w:p w:rsidR="0005759C" w:rsidRDefault="00636957">
      <w:pPr>
        <w:pStyle w:val="Odsekzoznamu"/>
        <w:numPr>
          <w:ilvl w:val="0"/>
          <w:numId w:val="20"/>
        </w:numPr>
        <w:tabs>
          <w:tab w:val="left" w:pos="668"/>
        </w:tabs>
        <w:ind w:left="668" w:hanging="244"/>
        <w:jc w:val="both"/>
        <w:rPr>
          <w:sz w:val="24"/>
        </w:rPr>
      </w:pPr>
      <w:r>
        <w:rPr>
          <w:sz w:val="24"/>
        </w:rPr>
        <w:t>splatnosť</w:t>
      </w:r>
      <w:r>
        <w:rPr>
          <w:spacing w:val="-7"/>
          <w:sz w:val="24"/>
        </w:rPr>
        <w:t xml:space="preserve"> </w:t>
      </w:r>
      <w:r>
        <w:rPr>
          <w:sz w:val="24"/>
        </w:rPr>
        <w:t>kúpnej</w:t>
      </w:r>
      <w:r>
        <w:rPr>
          <w:spacing w:val="-4"/>
          <w:sz w:val="24"/>
        </w:rPr>
        <w:t xml:space="preserve"> ceny,</w:t>
      </w:r>
    </w:p>
    <w:p w:rsidR="0005759C" w:rsidRDefault="00636957">
      <w:pPr>
        <w:pStyle w:val="Odsekzoznamu"/>
        <w:numPr>
          <w:ilvl w:val="0"/>
          <w:numId w:val="20"/>
        </w:numPr>
        <w:tabs>
          <w:tab w:val="left" w:pos="683"/>
        </w:tabs>
        <w:ind w:right="142" w:firstLine="283"/>
        <w:jc w:val="both"/>
        <w:rPr>
          <w:sz w:val="24"/>
        </w:rPr>
      </w:pPr>
      <w:r>
        <w:rPr>
          <w:sz w:val="24"/>
        </w:rPr>
        <w:t>lehotu,</w:t>
      </w:r>
      <w:r>
        <w:rPr>
          <w:spacing w:val="-2"/>
          <w:sz w:val="24"/>
        </w:rPr>
        <w:t xml:space="preserve"> </w:t>
      </w:r>
      <w:r>
        <w:rPr>
          <w:sz w:val="24"/>
        </w:rPr>
        <w:t>miesto a</w:t>
      </w:r>
      <w:r>
        <w:rPr>
          <w:spacing w:val="-3"/>
          <w:sz w:val="24"/>
        </w:rPr>
        <w:t xml:space="preserve"> </w:t>
      </w:r>
      <w:r>
        <w:rPr>
          <w:sz w:val="24"/>
        </w:rPr>
        <w:t>spôsob</w:t>
      </w:r>
      <w:r>
        <w:rPr>
          <w:spacing w:val="-1"/>
          <w:sz w:val="24"/>
        </w:rPr>
        <w:t xml:space="preserve"> </w:t>
      </w:r>
      <w:r>
        <w:rPr>
          <w:sz w:val="24"/>
        </w:rPr>
        <w:t>predkladania</w:t>
      </w:r>
      <w:r>
        <w:rPr>
          <w:spacing w:val="-3"/>
          <w:sz w:val="24"/>
        </w:rPr>
        <w:t xml:space="preserve"> </w:t>
      </w:r>
      <w:r>
        <w:rPr>
          <w:sz w:val="24"/>
        </w:rPr>
        <w:t>návrhov</w:t>
      </w:r>
      <w:r>
        <w:rPr>
          <w:spacing w:val="-1"/>
          <w:sz w:val="24"/>
        </w:rPr>
        <w:t xml:space="preserve"> </w:t>
      </w:r>
      <w:r>
        <w:rPr>
          <w:sz w:val="24"/>
        </w:rPr>
        <w:t>na</w:t>
      </w:r>
      <w:r>
        <w:rPr>
          <w:spacing w:val="-3"/>
          <w:sz w:val="24"/>
        </w:rPr>
        <w:t xml:space="preserve"> </w:t>
      </w:r>
      <w:r>
        <w:rPr>
          <w:sz w:val="24"/>
        </w:rPr>
        <w:t>uzavretie</w:t>
      </w:r>
      <w:r>
        <w:rPr>
          <w:spacing w:val="-1"/>
          <w:sz w:val="24"/>
        </w:rPr>
        <w:t xml:space="preserve"> </w:t>
      </w:r>
      <w:r>
        <w:rPr>
          <w:sz w:val="24"/>
        </w:rPr>
        <w:t>zmluvy v</w:t>
      </w:r>
      <w:r>
        <w:rPr>
          <w:spacing w:val="-2"/>
          <w:sz w:val="24"/>
        </w:rPr>
        <w:t xml:space="preserve"> </w:t>
      </w:r>
      <w:r>
        <w:rPr>
          <w:sz w:val="24"/>
        </w:rPr>
        <w:t>súlade</w:t>
      </w:r>
      <w:r>
        <w:rPr>
          <w:spacing w:val="-3"/>
          <w:sz w:val="24"/>
        </w:rPr>
        <w:t xml:space="preserve"> </w:t>
      </w:r>
      <w:r>
        <w:rPr>
          <w:sz w:val="24"/>
        </w:rPr>
        <w:t>s</w:t>
      </w:r>
      <w:r>
        <w:rPr>
          <w:spacing w:val="-3"/>
          <w:sz w:val="24"/>
        </w:rPr>
        <w:t xml:space="preserve"> </w:t>
      </w:r>
      <w:r>
        <w:rPr>
          <w:sz w:val="24"/>
        </w:rPr>
        <w:t>§ 9a</w:t>
      </w:r>
      <w:r>
        <w:rPr>
          <w:spacing w:val="-1"/>
          <w:sz w:val="24"/>
        </w:rPr>
        <w:t xml:space="preserve"> </w:t>
      </w:r>
      <w:r>
        <w:rPr>
          <w:sz w:val="24"/>
        </w:rPr>
        <w:t>ods.</w:t>
      </w:r>
      <w:r>
        <w:rPr>
          <w:spacing w:val="-2"/>
          <w:sz w:val="24"/>
        </w:rPr>
        <w:t xml:space="preserve"> </w:t>
      </w:r>
      <w:r>
        <w:rPr>
          <w:sz w:val="24"/>
        </w:rPr>
        <w:t xml:space="preserve">4 zákona o majetku obcí </w:t>
      </w:r>
      <w:r>
        <w:rPr>
          <w:i/>
          <w:sz w:val="24"/>
        </w:rPr>
        <w:t>(ďalej len „návrh“)</w:t>
      </w:r>
      <w:r>
        <w:rPr>
          <w:sz w:val="24"/>
        </w:rPr>
        <w:t>,</w:t>
      </w:r>
    </w:p>
    <w:p w:rsidR="0005759C" w:rsidRDefault="00636957">
      <w:pPr>
        <w:pStyle w:val="Odsekzoznamu"/>
        <w:numPr>
          <w:ilvl w:val="0"/>
          <w:numId w:val="20"/>
        </w:numPr>
        <w:tabs>
          <w:tab w:val="left" w:pos="675"/>
        </w:tabs>
        <w:ind w:right="140" w:firstLine="283"/>
        <w:jc w:val="both"/>
        <w:rPr>
          <w:sz w:val="24"/>
        </w:rPr>
      </w:pPr>
      <w:r>
        <w:rPr>
          <w:sz w:val="24"/>
        </w:rPr>
        <w:t>povinnosť navrhovateľa predložiť návrh na formulári zmluvy, ktorý môže tvoriť prílohu zverejnených</w:t>
      </w:r>
      <w:r>
        <w:rPr>
          <w:spacing w:val="-8"/>
          <w:sz w:val="24"/>
        </w:rPr>
        <w:t xml:space="preserve"> </w:t>
      </w:r>
      <w:r>
        <w:rPr>
          <w:sz w:val="24"/>
        </w:rPr>
        <w:t>podmienok</w:t>
      </w:r>
      <w:r>
        <w:rPr>
          <w:spacing w:val="-6"/>
          <w:sz w:val="24"/>
        </w:rPr>
        <w:t xml:space="preserve"> </w:t>
      </w:r>
      <w:r>
        <w:rPr>
          <w:sz w:val="24"/>
        </w:rPr>
        <w:t>súťaže</w:t>
      </w:r>
      <w:r>
        <w:rPr>
          <w:spacing w:val="-7"/>
          <w:sz w:val="24"/>
        </w:rPr>
        <w:t xml:space="preserve"> </w:t>
      </w:r>
      <w:r>
        <w:rPr>
          <w:sz w:val="24"/>
        </w:rPr>
        <w:t>a</w:t>
      </w:r>
      <w:r>
        <w:rPr>
          <w:spacing w:val="-6"/>
          <w:sz w:val="24"/>
        </w:rPr>
        <w:t xml:space="preserve"> </w:t>
      </w:r>
      <w:r>
        <w:rPr>
          <w:sz w:val="24"/>
        </w:rPr>
        <w:t>počet</w:t>
      </w:r>
      <w:r>
        <w:rPr>
          <w:spacing w:val="-7"/>
          <w:sz w:val="24"/>
        </w:rPr>
        <w:t xml:space="preserve"> </w:t>
      </w:r>
      <w:r>
        <w:rPr>
          <w:sz w:val="24"/>
        </w:rPr>
        <w:t>navrhovateľom</w:t>
      </w:r>
      <w:r>
        <w:rPr>
          <w:spacing w:val="-7"/>
          <w:sz w:val="24"/>
        </w:rPr>
        <w:t xml:space="preserve"> </w:t>
      </w:r>
      <w:r>
        <w:rPr>
          <w:sz w:val="24"/>
        </w:rPr>
        <w:t>vlastnoručne</w:t>
      </w:r>
      <w:r>
        <w:rPr>
          <w:spacing w:val="-9"/>
          <w:sz w:val="24"/>
        </w:rPr>
        <w:t xml:space="preserve"> </w:t>
      </w:r>
      <w:r>
        <w:rPr>
          <w:sz w:val="24"/>
        </w:rPr>
        <w:t>podpísaných</w:t>
      </w:r>
      <w:r>
        <w:rPr>
          <w:spacing w:val="-8"/>
          <w:sz w:val="24"/>
        </w:rPr>
        <w:t xml:space="preserve"> </w:t>
      </w:r>
      <w:r>
        <w:rPr>
          <w:sz w:val="24"/>
        </w:rPr>
        <w:t>rovnopisov návrhov, ktorý je potrebné predložiť, ak vyhlasovateľ súťaže rozhodol, že sa súťažné návrhy predkladajú na predpísanom formulári,</w:t>
      </w:r>
    </w:p>
    <w:p w:rsidR="0005759C" w:rsidRDefault="00636957">
      <w:pPr>
        <w:pStyle w:val="Odsekzoznamu"/>
        <w:numPr>
          <w:ilvl w:val="0"/>
          <w:numId w:val="20"/>
        </w:numPr>
        <w:tabs>
          <w:tab w:val="left" w:pos="641"/>
        </w:tabs>
        <w:spacing w:before="1"/>
        <w:ind w:left="641" w:hanging="217"/>
        <w:jc w:val="both"/>
        <w:rPr>
          <w:sz w:val="24"/>
        </w:rPr>
      </w:pPr>
      <w:r>
        <w:rPr>
          <w:sz w:val="24"/>
        </w:rPr>
        <w:t>kritériá a</w:t>
      </w:r>
      <w:r>
        <w:rPr>
          <w:spacing w:val="-1"/>
          <w:sz w:val="24"/>
        </w:rPr>
        <w:t xml:space="preserve"> </w:t>
      </w:r>
      <w:r>
        <w:rPr>
          <w:sz w:val="24"/>
        </w:rPr>
        <w:t>ich poradie</w:t>
      </w:r>
      <w:r>
        <w:rPr>
          <w:spacing w:val="-1"/>
          <w:sz w:val="24"/>
        </w:rPr>
        <w:t xml:space="preserve"> </w:t>
      </w:r>
      <w:r>
        <w:rPr>
          <w:sz w:val="24"/>
        </w:rPr>
        <w:t>pre</w:t>
      </w:r>
      <w:r>
        <w:rPr>
          <w:spacing w:val="-2"/>
          <w:sz w:val="24"/>
        </w:rPr>
        <w:t xml:space="preserve"> </w:t>
      </w:r>
      <w:r>
        <w:rPr>
          <w:sz w:val="24"/>
        </w:rPr>
        <w:t>výber najvhodnejšieho</w:t>
      </w:r>
      <w:r>
        <w:rPr>
          <w:spacing w:val="2"/>
          <w:sz w:val="24"/>
        </w:rPr>
        <w:t xml:space="preserve"> </w:t>
      </w:r>
      <w:r>
        <w:rPr>
          <w:spacing w:val="-2"/>
          <w:sz w:val="24"/>
        </w:rPr>
        <w:t>návrhu,</w:t>
      </w:r>
    </w:p>
    <w:p w:rsidR="0005759C" w:rsidRDefault="00636957">
      <w:pPr>
        <w:pStyle w:val="Odsekzoznamu"/>
        <w:numPr>
          <w:ilvl w:val="0"/>
          <w:numId w:val="20"/>
        </w:numPr>
        <w:tabs>
          <w:tab w:val="left" w:pos="682"/>
        </w:tabs>
        <w:ind w:left="682" w:hanging="258"/>
        <w:jc w:val="both"/>
        <w:rPr>
          <w:sz w:val="24"/>
        </w:rPr>
      </w:pPr>
      <w:r>
        <w:rPr>
          <w:sz w:val="24"/>
        </w:rPr>
        <w:t>určenie</w:t>
      </w:r>
      <w:r>
        <w:rPr>
          <w:spacing w:val="-4"/>
          <w:sz w:val="24"/>
        </w:rPr>
        <w:t xml:space="preserve"> </w:t>
      </w:r>
      <w:r>
        <w:rPr>
          <w:sz w:val="24"/>
        </w:rPr>
        <w:t>lehoty a</w:t>
      </w:r>
      <w:r>
        <w:rPr>
          <w:spacing w:val="-2"/>
          <w:sz w:val="24"/>
        </w:rPr>
        <w:t xml:space="preserve"> </w:t>
      </w:r>
      <w:r>
        <w:rPr>
          <w:sz w:val="24"/>
        </w:rPr>
        <w:t>spôsobu pre</w:t>
      </w:r>
      <w:r>
        <w:rPr>
          <w:spacing w:val="-2"/>
          <w:sz w:val="24"/>
        </w:rPr>
        <w:t xml:space="preserve"> </w:t>
      </w:r>
      <w:r>
        <w:rPr>
          <w:sz w:val="24"/>
        </w:rPr>
        <w:t>oznámenie</w:t>
      </w:r>
      <w:r>
        <w:rPr>
          <w:spacing w:val="-1"/>
          <w:sz w:val="24"/>
        </w:rPr>
        <w:t xml:space="preserve"> </w:t>
      </w:r>
      <w:r>
        <w:rPr>
          <w:sz w:val="24"/>
        </w:rPr>
        <w:t>výsledkov súťaže</w:t>
      </w:r>
      <w:r>
        <w:rPr>
          <w:spacing w:val="-1"/>
          <w:sz w:val="24"/>
        </w:rPr>
        <w:t xml:space="preserve"> </w:t>
      </w:r>
      <w:r>
        <w:rPr>
          <w:spacing w:val="-2"/>
          <w:sz w:val="24"/>
        </w:rPr>
        <w:t>navrhovateľom,</w:t>
      </w:r>
    </w:p>
    <w:p w:rsidR="0005759C" w:rsidRDefault="00636957">
      <w:pPr>
        <w:pStyle w:val="Odsekzoznamu"/>
        <w:numPr>
          <w:ilvl w:val="0"/>
          <w:numId w:val="20"/>
        </w:numPr>
        <w:tabs>
          <w:tab w:val="left" w:pos="725"/>
        </w:tabs>
        <w:ind w:right="139" w:firstLine="283"/>
        <w:jc w:val="both"/>
        <w:rPr>
          <w:sz w:val="24"/>
        </w:rPr>
      </w:pPr>
      <w:r>
        <w:rPr>
          <w:sz w:val="24"/>
        </w:rPr>
        <w:t>vyhradenie práva obce ako vyhlasovateľa súťaže uznesením obecného zastupiteľstva podmienky súťaže meniť,</w:t>
      </w:r>
    </w:p>
    <w:p w:rsidR="0005759C" w:rsidRDefault="00636957">
      <w:pPr>
        <w:pStyle w:val="Odsekzoznamu"/>
        <w:numPr>
          <w:ilvl w:val="0"/>
          <w:numId w:val="20"/>
        </w:numPr>
        <w:tabs>
          <w:tab w:val="left" w:pos="677"/>
        </w:tabs>
        <w:ind w:right="141" w:firstLine="283"/>
        <w:jc w:val="both"/>
        <w:rPr>
          <w:sz w:val="24"/>
        </w:rPr>
      </w:pPr>
      <w:r>
        <w:rPr>
          <w:sz w:val="24"/>
        </w:rPr>
        <w:t>vyhradenie práva obce ako vyhlasovateľa súťaže uznesením obecného zastupiteľstva súťaž zrušiť,</w:t>
      </w:r>
    </w:p>
    <w:p w:rsidR="0005759C" w:rsidRDefault="00636957">
      <w:pPr>
        <w:pStyle w:val="Odsekzoznamu"/>
        <w:numPr>
          <w:ilvl w:val="0"/>
          <w:numId w:val="20"/>
        </w:numPr>
        <w:tabs>
          <w:tab w:val="left" w:pos="677"/>
        </w:tabs>
        <w:ind w:right="141" w:firstLine="283"/>
        <w:jc w:val="both"/>
        <w:rPr>
          <w:sz w:val="24"/>
        </w:rPr>
      </w:pPr>
      <w:r>
        <w:rPr>
          <w:sz w:val="24"/>
        </w:rPr>
        <w:t>vyhradenie práva obce ako vyhlasovateľa súťaže uznesením obecného zastupiteľstva predĺžiť lehotu na vyhlásenie výsledku súťaže,</w:t>
      </w:r>
    </w:p>
    <w:p w:rsidR="0005759C" w:rsidRDefault="00636957">
      <w:pPr>
        <w:pStyle w:val="Odsekzoznamu"/>
        <w:numPr>
          <w:ilvl w:val="0"/>
          <w:numId w:val="20"/>
        </w:numPr>
        <w:tabs>
          <w:tab w:val="left" w:pos="689"/>
        </w:tabs>
        <w:ind w:right="139" w:firstLine="283"/>
        <w:jc w:val="both"/>
        <w:rPr>
          <w:sz w:val="24"/>
        </w:rPr>
      </w:pPr>
      <w:r>
        <w:rPr>
          <w:sz w:val="24"/>
        </w:rPr>
        <w:t>vyhradenie práva súťažnej komisie pre výber najvhodnejšieho návrhu odmietnuť všetky predložené návrhy,</w:t>
      </w:r>
    </w:p>
    <w:p w:rsidR="0005759C" w:rsidRDefault="00636957">
      <w:pPr>
        <w:pStyle w:val="Odsekzoznamu"/>
        <w:numPr>
          <w:ilvl w:val="0"/>
          <w:numId w:val="20"/>
        </w:numPr>
        <w:tabs>
          <w:tab w:val="left" w:pos="619"/>
        </w:tabs>
        <w:ind w:right="137" w:firstLine="283"/>
        <w:jc w:val="both"/>
        <w:rPr>
          <w:sz w:val="24"/>
        </w:rPr>
      </w:pPr>
      <w:r>
        <w:rPr>
          <w:sz w:val="24"/>
        </w:rPr>
        <w:t>priznanie</w:t>
      </w:r>
      <w:r>
        <w:rPr>
          <w:spacing w:val="-13"/>
          <w:sz w:val="24"/>
        </w:rPr>
        <w:t xml:space="preserve"> </w:t>
      </w:r>
      <w:r>
        <w:rPr>
          <w:sz w:val="24"/>
        </w:rPr>
        <w:t>práva</w:t>
      </w:r>
      <w:r>
        <w:rPr>
          <w:spacing w:val="-11"/>
          <w:sz w:val="24"/>
        </w:rPr>
        <w:t xml:space="preserve"> </w:t>
      </w:r>
      <w:r>
        <w:rPr>
          <w:sz w:val="24"/>
        </w:rPr>
        <w:t>navrhovateľom</w:t>
      </w:r>
      <w:r>
        <w:rPr>
          <w:spacing w:val="-11"/>
          <w:sz w:val="24"/>
        </w:rPr>
        <w:t xml:space="preserve"> </w:t>
      </w:r>
      <w:r>
        <w:rPr>
          <w:sz w:val="24"/>
        </w:rPr>
        <w:t>právo</w:t>
      </w:r>
      <w:r>
        <w:rPr>
          <w:spacing w:val="-10"/>
          <w:sz w:val="24"/>
        </w:rPr>
        <w:t xml:space="preserve"> </w:t>
      </w:r>
      <w:r>
        <w:rPr>
          <w:sz w:val="24"/>
        </w:rPr>
        <w:t>návrh</w:t>
      </w:r>
      <w:r>
        <w:rPr>
          <w:spacing w:val="-11"/>
          <w:sz w:val="24"/>
        </w:rPr>
        <w:t xml:space="preserve"> </w:t>
      </w:r>
      <w:r>
        <w:rPr>
          <w:sz w:val="24"/>
        </w:rPr>
        <w:t>odvolať</w:t>
      </w:r>
      <w:r>
        <w:rPr>
          <w:spacing w:val="-12"/>
          <w:sz w:val="24"/>
        </w:rPr>
        <w:t xml:space="preserve"> </w:t>
      </w:r>
      <w:r>
        <w:rPr>
          <w:sz w:val="24"/>
        </w:rPr>
        <w:t>aj</w:t>
      </w:r>
      <w:r>
        <w:rPr>
          <w:spacing w:val="-12"/>
          <w:sz w:val="24"/>
        </w:rPr>
        <w:t xml:space="preserve"> </w:t>
      </w:r>
      <w:r>
        <w:rPr>
          <w:sz w:val="24"/>
        </w:rPr>
        <w:t>po</w:t>
      </w:r>
      <w:r>
        <w:rPr>
          <w:spacing w:val="-12"/>
          <w:sz w:val="24"/>
        </w:rPr>
        <w:t xml:space="preserve"> </w:t>
      </w:r>
      <w:r>
        <w:rPr>
          <w:sz w:val="24"/>
        </w:rPr>
        <w:t>uplynutí</w:t>
      </w:r>
      <w:r>
        <w:rPr>
          <w:spacing w:val="-12"/>
          <w:sz w:val="24"/>
        </w:rPr>
        <w:t xml:space="preserve"> </w:t>
      </w:r>
      <w:r>
        <w:rPr>
          <w:sz w:val="24"/>
        </w:rPr>
        <w:t>lehoty</w:t>
      </w:r>
      <w:r>
        <w:rPr>
          <w:spacing w:val="-10"/>
          <w:sz w:val="24"/>
        </w:rPr>
        <w:t xml:space="preserve"> </w:t>
      </w:r>
      <w:r>
        <w:rPr>
          <w:sz w:val="24"/>
        </w:rPr>
        <w:t>na</w:t>
      </w:r>
      <w:r>
        <w:rPr>
          <w:spacing w:val="-13"/>
          <w:sz w:val="24"/>
        </w:rPr>
        <w:t xml:space="preserve"> </w:t>
      </w:r>
      <w:r>
        <w:rPr>
          <w:sz w:val="24"/>
        </w:rPr>
        <w:t>predkladanie návrhov, a</w:t>
      </w:r>
      <w:r>
        <w:rPr>
          <w:spacing w:val="-3"/>
          <w:sz w:val="24"/>
        </w:rPr>
        <w:t xml:space="preserve"> </w:t>
      </w:r>
      <w:r>
        <w:rPr>
          <w:sz w:val="24"/>
        </w:rPr>
        <w:t>to až do času prijatia úspešného návrhu alebo odmietnutia všetkých návrhov súťažnou komisiou. Navrhovateľ, ktorý bol už súťažnou komisiou označený ako úspešný, má právo odstúpiť od zmluvy, a</w:t>
      </w:r>
      <w:r>
        <w:rPr>
          <w:spacing w:val="-2"/>
          <w:sz w:val="24"/>
        </w:rPr>
        <w:t xml:space="preserve"> </w:t>
      </w:r>
      <w:r>
        <w:rPr>
          <w:sz w:val="24"/>
        </w:rPr>
        <w:t>to aj bez uvedenia dôvodu v</w:t>
      </w:r>
      <w:r>
        <w:rPr>
          <w:spacing w:val="-2"/>
          <w:sz w:val="24"/>
        </w:rPr>
        <w:t xml:space="preserve"> </w:t>
      </w:r>
      <w:r>
        <w:rPr>
          <w:sz w:val="24"/>
        </w:rPr>
        <w:t>lehote do 30 dní odo dňa oznámenia o</w:t>
      </w:r>
      <w:r>
        <w:rPr>
          <w:spacing w:val="-3"/>
          <w:sz w:val="24"/>
        </w:rPr>
        <w:t xml:space="preserve"> </w:t>
      </w:r>
      <w:r>
        <w:rPr>
          <w:sz w:val="24"/>
        </w:rPr>
        <w:t>to,</w:t>
      </w:r>
      <w:r>
        <w:rPr>
          <w:spacing w:val="-12"/>
          <w:sz w:val="24"/>
        </w:rPr>
        <w:t xml:space="preserve"> </w:t>
      </w:r>
      <w:r>
        <w:rPr>
          <w:sz w:val="24"/>
        </w:rPr>
        <w:t>že</w:t>
      </w:r>
      <w:r>
        <w:rPr>
          <w:spacing w:val="-13"/>
          <w:sz w:val="24"/>
        </w:rPr>
        <w:t xml:space="preserve"> </w:t>
      </w:r>
      <w:r>
        <w:rPr>
          <w:sz w:val="24"/>
        </w:rPr>
        <w:t>jeho</w:t>
      </w:r>
      <w:r>
        <w:rPr>
          <w:spacing w:val="-13"/>
          <w:sz w:val="24"/>
        </w:rPr>
        <w:t xml:space="preserve"> </w:t>
      </w:r>
      <w:r>
        <w:rPr>
          <w:sz w:val="24"/>
        </w:rPr>
        <w:t>návrh</w:t>
      </w:r>
      <w:r>
        <w:rPr>
          <w:spacing w:val="-13"/>
          <w:sz w:val="24"/>
        </w:rPr>
        <w:t xml:space="preserve"> </w:t>
      </w:r>
      <w:r>
        <w:rPr>
          <w:sz w:val="24"/>
        </w:rPr>
        <w:t>bol</w:t>
      </w:r>
      <w:r>
        <w:rPr>
          <w:spacing w:val="-12"/>
          <w:sz w:val="24"/>
        </w:rPr>
        <w:t xml:space="preserve"> </w:t>
      </w:r>
      <w:r>
        <w:rPr>
          <w:sz w:val="24"/>
        </w:rPr>
        <w:t>prijatý.</w:t>
      </w:r>
      <w:r>
        <w:rPr>
          <w:spacing w:val="-12"/>
          <w:sz w:val="24"/>
        </w:rPr>
        <w:t xml:space="preserve"> </w:t>
      </w:r>
      <w:r>
        <w:rPr>
          <w:sz w:val="24"/>
        </w:rPr>
        <w:t>Navrhovateľ</w:t>
      </w:r>
      <w:r>
        <w:rPr>
          <w:spacing w:val="-12"/>
          <w:sz w:val="24"/>
        </w:rPr>
        <w:t xml:space="preserve"> </w:t>
      </w:r>
      <w:r>
        <w:rPr>
          <w:sz w:val="24"/>
        </w:rPr>
        <w:t>je</w:t>
      </w:r>
      <w:r>
        <w:rPr>
          <w:spacing w:val="-13"/>
          <w:sz w:val="24"/>
        </w:rPr>
        <w:t xml:space="preserve"> </w:t>
      </w:r>
      <w:r>
        <w:rPr>
          <w:sz w:val="24"/>
        </w:rPr>
        <w:t>v</w:t>
      </w:r>
      <w:r>
        <w:rPr>
          <w:spacing w:val="-3"/>
          <w:sz w:val="24"/>
        </w:rPr>
        <w:t xml:space="preserve"> </w:t>
      </w:r>
      <w:r>
        <w:rPr>
          <w:sz w:val="24"/>
        </w:rPr>
        <w:t>takomto</w:t>
      </w:r>
      <w:r>
        <w:rPr>
          <w:spacing w:val="-12"/>
          <w:sz w:val="24"/>
        </w:rPr>
        <w:t xml:space="preserve"> </w:t>
      </w:r>
      <w:r>
        <w:rPr>
          <w:sz w:val="24"/>
        </w:rPr>
        <w:t>prípade</w:t>
      </w:r>
      <w:r>
        <w:rPr>
          <w:spacing w:val="-13"/>
          <w:sz w:val="24"/>
        </w:rPr>
        <w:t xml:space="preserve"> </w:t>
      </w:r>
      <w:r>
        <w:rPr>
          <w:sz w:val="24"/>
        </w:rPr>
        <w:t>povinný</w:t>
      </w:r>
      <w:r>
        <w:rPr>
          <w:spacing w:val="-12"/>
          <w:sz w:val="24"/>
        </w:rPr>
        <w:t xml:space="preserve"> </w:t>
      </w:r>
      <w:r>
        <w:rPr>
          <w:sz w:val="24"/>
        </w:rPr>
        <w:t>uhradiť</w:t>
      </w:r>
      <w:r>
        <w:rPr>
          <w:spacing w:val="-10"/>
          <w:sz w:val="24"/>
        </w:rPr>
        <w:t xml:space="preserve"> </w:t>
      </w:r>
      <w:r>
        <w:rPr>
          <w:sz w:val="24"/>
        </w:rPr>
        <w:t>obci</w:t>
      </w:r>
      <w:r>
        <w:rPr>
          <w:spacing w:val="-12"/>
          <w:sz w:val="24"/>
        </w:rPr>
        <w:t xml:space="preserve"> </w:t>
      </w:r>
      <w:r>
        <w:rPr>
          <w:sz w:val="24"/>
        </w:rPr>
        <w:t>zmluvnú pokutu</w:t>
      </w:r>
      <w:r>
        <w:rPr>
          <w:spacing w:val="-6"/>
          <w:sz w:val="24"/>
        </w:rPr>
        <w:t xml:space="preserve"> </w:t>
      </w:r>
      <w:r>
        <w:rPr>
          <w:sz w:val="24"/>
        </w:rPr>
        <w:t>vo</w:t>
      </w:r>
      <w:r>
        <w:rPr>
          <w:spacing w:val="-7"/>
          <w:sz w:val="24"/>
        </w:rPr>
        <w:t xml:space="preserve"> </w:t>
      </w:r>
      <w:r>
        <w:rPr>
          <w:sz w:val="24"/>
        </w:rPr>
        <w:t>výške</w:t>
      </w:r>
      <w:r>
        <w:rPr>
          <w:spacing w:val="-8"/>
          <w:sz w:val="24"/>
        </w:rPr>
        <w:t xml:space="preserve"> </w:t>
      </w:r>
      <w:r>
        <w:rPr>
          <w:sz w:val="24"/>
        </w:rPr>
        <w:t>finančnej</w:t>
      </w:r>
      <w:r>
        <w:rPr>
          <w:spacing w:val="-6"/>
          <w:sz w:val="24"/>
        </w:rPr>
        <w:t xml:space="preserve"> </w:t>
      </w:r>
      <w:r>
        <w:rPr>
          <w:sz w:val="24"/>
        </w:rPr>
        <w:t>zábezpeky,</w:t>
      </w:r>
      <w:r>
        <w:rPr>
          <w:spacing w:val="-7"/>
          <w:sz w:val="24"/>
        </w:rPr>
        <w:t xml:space="preserve"> </w:t>
      </w:r>
      <w:r>
        <w:rPr>
          <w:sz w:val="24"/>
        </w:rPr>
        <w:t>o</w:t>
      </w:r>
      <w:r>
        <w:rPr>
          <w:spacing w:val="-4"/>
          <w:sz w:val="24"/>
        </w:rPr>
        <w:t xml:space="preserve"> </w:t>
      </w:r>
      <w:r>
        <w:rPr>
          <w:sz w:val="24"/>
        </w:rPr>
        <w:t>ktorej</w:t>
      </w:r>
      <w:r>
        <w:rPr>
          <w:spacing w:val="-6"/>
          <w:sz w:val="24"/>
        </w:rPr>
        <w:t xml:space="preserve"> </w:t>
      </w:r>
      <w:r>
        <w:rPr>
          <w:sz w:val="24"/>
        </w:rPr>
        <w:t>rozhodne</w:t>
      </w:r>
      <w:r>
        <w:rPr>
          <w:spacing w:val="-8"/>
          <w:sz w:val="24"/>
        </w:rPr>
        <w:t xml:space="preserve"> </w:t>
      </w:r>
      <w:r>
        <w:rPr>
          <w:sz w:val="24"/>
        </w:rPr>
        <w:t>obecné</w:t>
      </w:r>
      <w:r>
        <w:rPr>
          <w:spacing w:val="-8"/>
          <w:sz w:val="24"/>
        </w:rPr>
        <w:t xml:space="preserve"> </w:t>
      </w:r>
      <w:r>
        <w:rPr>
          <w:sz w:val="24"/>
        </w:rPr>
        <w:t>zastupiteľstvo</w:t>
      </w:r>
      <w:r>
        <w:rPr>
          <w:spacing w:val="-6"/>
          <w:sz w:val="24"/>
        </w:rPr>
        <w:t xml:space="preserve"> </w:t>
      </w:r>
      <w:r>
        <w:rPr>
          <w:sz w:val="24"/>
        </w:rPr>
        <w:t>podľa</w:t>
      </w:r>
      <w:r>
        <w:rPr>
          <w:spacing w:val="-8"/>
          <w:sz w:val="24"/>
        </w:rPr>
        <w:t xml:space="preserve"> </w:t>
      </w:r>
      <w:r>
        <w:rPr>
          <w:sz w:val="24"/>
        </w:rPr>
        <w:t>čl.</w:t>
      </w:r>
      <w:r>
        <w:rPr>
          <w:spacing w:val="-6"/>
          <w:sz w:val="24"/>
        </w:rPr>
        <w:t xml:space="preserve"> </w:t>
      </w:r>
      <w:r>
        <w:rPr>
          <w:sz w:val="24"/>
        </w:rPr>
        <w:t>8</w:t>
      </w:r>
      <w:r>
        <w:rPr>
          <w:spacing w:val="-7"/>
          <w:sz w:val="24"/>
        </w:rPr>
        <w:t xml:space="preserve"> </w:t>
      </w:r>
      <w:r>
        <w:rPr>
          <w:sz w:val="24"/>
        </w:rPr>
        <w:t>ods. 2 písm. m) bod 3.</w:t>
      </w:r>
    </w:p>
    <w:p w:rsidR="0005759C" w:rsidRDefault="00636957">
      <w:pPr>
        <w:pStyle w:val="Odsekzoznamu"/>
        <w:numPr>
          <w:ilvl w:val="0"/>
          <w:numId w:val="20"/>
        </w:numPr>
        <w:tabs>
          <w:tab w:val="left" w:pos="750"/>
        </w:tabs>
        <w:spacing w:before="1"/>
        <w:ind w:left="750" w:hanging="326"/>
        <w:jc w:val="both"/>
        <w:rPr>
          <w:sz w:val="24"/>
        </w:rPr>
      </w:pPr>
      <w:r>
        <w:rPr>
          <w:sz w:val="24"/>
        </w:rPr>
        <w:t>rozhodnutie</w:t>
      </w:r>
      <w:r>
        <w:rPr>
          <w:spacing w:val="-3"/>
          <w:sz w:val="24"/>
        </w:rPr>
        <w:t xml:space="preserve"> </w:t>
      </w:r>
      <w:r>
        <w:rPr>
          <w:sz w:val="24"/>
        </w:rPr>
        <w:t>obecného</w:t>
      </w:r>
      <w:r>
        <w:rPr>
          <w:spacing w:val="1"/>
          <w:sz w:val="24"/>
        </w:rPr>
        <w:t xml:space="preserve"> </w:t>
      </w:r>
      <w:r>
        <w:rPr>
          <w:spacing w:val="-2"/>
          <w:sz w:val="24"/>
        </w:rPr>
        <w:t>zastupiteľstva,</w:t>
      </w:r>
    </w:p>
    <w:p w:rsidR="0005759C" w:rsidRDefault="00636957">
      <w:pPr>
        <w:pStyle w:val="Odsekzoznamu"/>
        <w:numPr>
          <w:ilvl w:val="1"/>
          <w:numId w:val="20"/>
        </w:numPr>
        <w:tabs>
          <w:tab w:val="left" w:pos="1144"/>
        </w:tabs>
        <w:ind w:right="143"/>
        <w:jc w:val="left"/>
        <w:rPr>
          <w:sz w:val="24"/>
        </w:rPr>
      </w:pPr>
      <w:r>
        <w:rPr>
          <w:sz w:val="24"/>
        </w:rPr>
        <w:t>či</w:t>
      </w:r>
      <w:r>
        <w:rPr>
          <w:spacing w:val="40"/>
          <w:sz w:val="24"/>
        </w:rPr>
        <w:t xml:space="preserve"> </w:t>
      </w:r>
      <w:r>
        <w:rPr>
          <w:sz w:val="24"/>
        </w:rPr>
        <w:t>návrh</w:t>
      </w:r>
      <w:r>
        <w:rPr>
          <w:spacing w:val="40"/>
          <w:sz w:val="24"/>
        </w:rPr>
        <w:t xml:space="preserve"> </w:t>
      </w:r>
      <w:r>
        <w:rPr>
          <w:sz w:val="24"/>
        </w:rPr>
        <w:t>musí</w:t>
      </w:r>
      <w:r>
        <w:rPr>
          <w:spacing w:val="40"/>
          <w:sz w:val="24"/>
        </w:rPr>
        <w:t xml:space="preserve"> </w:t>
      </w:r>
      <w:r>
        <w:rPr>
          <w:sz w:val="24"/>
        </w:rPr>
        <w:t>obsahovať</w:t>
      </w:r>
      <w:r>
        <w:rPr>
          <w:spacing w:val="40"/>
          <w:sz w:val="24"/>
        </w:rPr>
        <w:t xml:space="preserve"> </w:t>
      </w:r>
      <w:r>
        <w:rPr>
          <w:sz w:val="24"/>
        </w:rPr>
        <w:t>aj</w:t>
      </w:r>
      <w:r>
        <w:rPr>
          <w:spacing w:val="40"/>
          <w:sz w:val="24"/>
        </w:rPr>
        <w:t xml:space="preserve"> </w:t>
      </w:r>
      <w:r>
        <w:rPr>
          <w:sz w:val="24"/>
        </w:rPr>
        <w:t>vymedzenie</w:t>
      </w:r>
      <w:r>
        <w:rPr>
          <w:spacing w:val="40"/>
          <w:sz w:val="24"/>
        </w:rPr>
        <w:t xml:space="preserve"> </w:t>
      </w:r>
      <w:r>
        <w:rPr>
          <w:sz w:val="24"/>
        </w:rPr>
        <w:t>budúceho</w:t>
      </w:r>
      <w:r>
        <w:rPr>
          <w:spacing w:val="40"/>
          <w:sz w:val="24"/>
        </w:rPr>
        <w:t xml:space="preserve"> </w:t>
      </w:r>
      <w:r>
        <w:rPr>
          <w:sz w:val="24"/>
        </w:rPr>
        <w:t>účelu</w:t>
      </w:r>
      <w:r>
        <w:rPr>
          <w:spacing w:val="40"/>
          <w:sz w:val="24"/>
        </w:rPr>
        <w:t xml:space="preserve"> </w:t>
      </w:r>
      <w:r>
        <w:rPr>
          <w:sz w:val="24"/>
        </w:rPr>
        <w:t>využitia</w:t>
      </w:r>
      <w:r>
        <w:rPr>
          <w:spacing w:val="40"/>
          <w:sz w:val="24"/>
        </w:rPr>
        <w:t xml:space="preserve"> </w:t>
      </w:r>
      <w:r>
        <w:rPr>
          <w:sz w:val="24"/>
        </w:rPr>
        <w:t>prevádzaného majetku obce,</w:t>
      </w:r>
    </w:p>
    <w:p w:rsidR="0005759C" w:rsidRDefault="00636957">
      <w:pPr>
        <w:pStyle w:val="Odsekzoznamu"/>
        <w:numPr>
          <w:ilvl w:val="1"/>
          <w:numId w:val="20"/>
        </w:numPr>
        <w:tabs>
          <w:tab w:val="left" w:pos="1144"/>
        </w:tabs>
        <w:ind w:right="142"/>
        <w:jc w:val="left"/>
        <w:rPr>
          <w:sz w:val="24"/>
        </w:rPr>
      </w:pPr>
      <w:r>
        <w:rPr>
          <w:sz w:val="24"/>
        </w:rPr>
        <w:t>či</w:t>
      </w:r>
      <w:r>
        <w:rPr>
          <w:spacing w:val="34"/>
          <w:sz w:val="24"/>
        </w:rPr>
        <w:t xml:space="preserve"> </w:t>
      </w:r>
      <w:r>
        <w:rPr>
          <w:sz w:val="24"/>
        </w:rPr>
        <w:t>návrh</w:t>
      </w:r>
      <w:r>
        <w:rPr>
          <w:spacing w:val="33"/>
          <w:sz w:val="24"/>
        </w:rPr>
        <w:t xml:space="preserve"> </w:t>
      </w:r>
      <w:r>
        <w:rPr>
          <w:sz w:val="24"/>
        </w:rPr>
        <w:t>musí</w:t>
      </w:r>
      <w:r>
        <w:rPr>
          <w:spacing w:val="35"/>
          <w:sz w:val="24"/>
        </w:rPr>
        <w:t xml:space="preserve"> </w:t>
      </w:r>
      <w:r>
        <w:rPr>
          <w:sz w:val="24"/>
        </w:rPr>
        <w:t>obsahovať</w:t>
      </w:r>
      <w:r>
        <w:rPr>
          <w:spacing w:val="34"/>
          <w:sz w:val="24"/>
        </w:rPr>
        <w:t xml:space="preserve"> </w:t>
      </w:r>
      <w:r>
        <w:rPr>
          <w:sz w:val="24"/>
        </w:rPr>
        <w:t>súhlas</w:t>
      </w:r>
      <w:r>
        <w:rPr>
          <w:spacing w:val="34"/>
          <w:sz w:val="24"/>
        </w:rPr>
        <w:t xml:space="preserve"> </w:t>
      </w:r>
      <w:r>
        <w:rPr>
          <w:sz w:val="24"/>
        </w:rPr>
        <w:t>so</w:t>
      </w:r>
      <w:r>
        <w:rPr>
          <w:spacing w:val="34"/>
          <w:sz w:val="24"/>
        </w:rPr>
        <w:t xml:space="preserve"> </w:t>
      </w:r>
      <w:r>
        <w:rPr>
          <w:sz w:val="24"/>
        </w:rPr>
        <w:t>zriadením</w:t>
      </w:r>
      <w:r>
        <w:rPr>
          <w:spacing w:val="34"/>
          <w:sz w:val="24"/>
        </w:rPr>
        <w:t xml:space="preserve"> </w:t>
      </w:r>
      <w:r>
        <w:rPr>
          <w:sz w:val="24"/>
        </w:rPr>
        <w:t>predkupného</w:t>
      </w:r>
      <w:r>
        <w:rPr>
          <w:spacing w:val="34"/>
          <w:sz w:val="24"/>
        </w:rPr>
        <w:t xml:space="preserve"> </w:t>
      </w:r>
      <w:r>
        <w:rPr>
          <w:sz w:val="24"/>
        </w:rPr>
        <w:t>práva</w:t>
      </w:r>
      <w:r>
        <w:rPr>
          <w:spacing w:val="33"/>
          <w:sz w:val="24"/>
        </w:rPr>
        <w:t xml:space="preserve"> </w:t>
      </w:r>
      <w:r>
        <w:rPr>
          <w:sz w:val="24"/>
        </w:rPr>
        <w:t>na</w:t>
      </w:r>
      <w:r>
        <w:rPr>
          <w:spacing w:val="33"/>
          <w:sz w:val="24"/>
        </w:rPr>
        <w:t xml:space="preserve"> </w:t>
      </w:r>
      <w:r>
        <w:rPr>
          <w:sz w:val="24"/>
        </w:rPr>
        <w:t>prevádzaný majetok</w:t>
      </w:r>
      <w:r>
        <w:rPr>
          <w:spacing w:val="40"/>
          <w:sz w:val="24"/>
        </w:rPr>
        <w:t xml:space="preserve"> </w:t>
      </w:r>
      <w:r>
        <w:rPr>
          <w:sz w:val="24"/>
        </w:rPr>
        <w:t>v prospech obce a podmienky uplatnenia predkupného práva obcou,</w:t>
      </w:r>
    </w:p>
    <w:p w:rsidR="0005759C" w:rsidRDefault="00636957">
      <w:pPr>
        <w:pStyle w:val="Odsekzoznamu"/>
        <w:numPr>
          <w:ilvl w:val="1"/>
          <w:numId w:val="20"/>
        </w:numPr>
        <w:tabs>
          <w:tab w:val="left" w:pos="1144"/>
        </w:tabs>
        <w:ind w:right="140"/>
        <w:jc w:val="left"/>
        <w:rPr>
          <w:sz w:val="24"/>
        </w:rPr>
      </w:pPr>
      <w:r>
        <w:rPr>
          <w:sz w:val="24"/>
        </w:rPr>
        <w:t>či</w:t>
      </w:r>
      <w:r>
        <w:rPr>
          <w:spacing w:val="40"/>
          <w:sz w:val="24"/>
        </w:rPr>
        <w:t xml:space="preserve"> </w:t>
      </w:r>
      <w:r>
        <w:rPr>
          <w:sz w:val="24"/>
        </w:rPr>
        <w:t>účasť</w:t>
      </w:r>
      <w:r>
        <w:rPr>
          <w:spacing w:val="40"/>
          <w:sz w:val="24"/>
        </w:rPr>
        <w:t xml:space="preserve"> </w:t>
      </w:r>
      <w:r>
        <w:rPr>
          <w:sz w:val="24"/>
        </w:rPr>
        <w:t>v</w:t>
      </w:r>
      <w:r>
        <w:rPr>
          <w:spacing w:val="-1"/>
          <w:sz w:val="24"/>
        </w:rPr>
        <w:t xml:space="preserve"> </w:t>
      </w:r>
      <w:r>
        <w:rPr>
          <w:sz w:val="24"/>
        </w:rPr>
        <w:t>súťaži</w:t>
      </w:r>
      <w:r>
        <w:rPr>
          <w:spacing w:val="40"/>
          <w:sz w:val="24"/>
        </w:rPr>
        <w:t xml:space="preserve"> </w:t>
      </w:r>
      <w:r>
        <w:rPr>
          <w:sz w:val="24"/>
        </w:rPr>
        <w:t>je</w:t>
      </w:r>
      <w:r>
        <w:rPr>
          <w:spacing w:val="39"/>
          <w:sz w:val="24"/>
        </w:rPr>
        <w:t xml:space="preserve"> </w:t>
      </w:r>
      <w:r>
        <w:rPr>
          <w:sz w:val="24"/>
        </w:rPr>
        <w:t>podmienená</w:t>
      </w:r>
      <w:r>
        <w:rPr>
          <w:spacing w:val="39"/>
          <w:sz w:val="24"/>
        </w:rPr>
        <w:t xml:space="preserve"> </w:t>
      </w:r>
      <w:r>
        <w:rPr>
          <w:sz w:val="24"/>
        </w:rPr>
        <w:t>zložením</w:t>
      </w:r>
      <w:r>
        <w:rPr>
          <w:spacing w:val="40"/>
          <w:sz w:val="24"/>
        </w:rPr>
        <w:t xml:space="preserve"> </w:t>
      </w:r>
      <w:r>
        <w:rPr>
          <w:sz w:val="24"/>
        </w:rPr>
        <w:t>finančnej</w:t>
      </w:r>
      <w:r>
        <w:rPr>
          <w:spacing w:val="40"/>
          <w:sz w:val="24"/>
        </w:rPr>
        <w:t xml:space="preserve"> </w:t>
      </w:r>
      <w:r>
        <w:rPr>
          <w:sz w:val="24"/>
        </w:rPr>
        <w:t>zábezpeky</w:t>
      </w:r>
      <w:r>
        <w:rPr>
          <w:spacing w:val="39"/>
          <w:sz w:val="24"/>
        </w:rPr>
        <w:t xml:space="preserve"> </w:t>
      </w:r>
      <w:r>
        <w:rPr>
          <w:sz w:val="24"/>
        </w:rPr>
        <w:t>navrhovateľmi</w:t>
      </w:r>
      <w:r>
        <w:rPr>
          <w:spacing w:val="40"/>
          <w:sz w:val="24"/>
        </w:rPr>
        <w:t xml:space="preserve"> </w:t>
      </w:r>
      <w:r>
        <w:rPr>
          <w:sz w:val="24"/>
        </w:rPr>
        <w:t>a v akej výške,</w:t>
      </w:r>
    </w:p>
    <w:p w:rsidR="0005759C" w:rsidRDefault="00636957">
      <w:pPr>
        <w:pStyle w:val="Odsekzoznamu"/>
        <w:numPr>
          <w:ilvl w:val="1"/>
          <w:numId w:val="20"/>
        </w:numPr>
        <w:tabs>
          <w:tab w:val="left" w:pos="1144"/>
        </w:tabs>
        <w:ind w:right="140"/>
        <w:jc w:val="left"/>
        <w:rPr>
          <w:sz w:val="24"/>
        </w:rPr>
      </w:pPr>
      <w:r>
        <w:rPr>
          <w:sz w:val="24"/>
        </w:rPr>
        <w:t>či</w:t>
      </w:r>
      <w:r>
        <w:rPr>
          <w:spacing w:val="40"/>
          <w:sz w:val="24"/>
        </w:rPr>
        <w:t xml:space="preserve"> </w:t>
      </w:r>
      <w:r>
        <w:rPr>
          <w:sz w:val="24"/>
        </w:rPr>
        <w:t>účasť</w:t>
      </w:r>
      <w:r>
        <w:rPr>
          <w:spacing w:val="40"/>
          <w:sz w:val="24"/>
        </w:rPr>
        <w:t xml:space="preserve"> </w:t>
      </w:r>
      <w:r>
        <w:rPr>
          <w:sz w:val="24"/>
        </w:rPr>
        <w:t>v</w:t>
      </w:r>
      <w:r>
        <w:rPr>
          <w:spacing w:val="-2"/>
          <w:sz w:val="24"/>
        </w:rPr>
        <w:t xml:space="preserve"> </w:t>
      </w:r>
      <w:r>
        <w:rPr>
          <w:sz w:val="24"/>
        </w:rPr>
        <w:t>súťaži</w:t>
      </w:r>
      <w:r>
        <w:rPr>
          <w:spacing w:val="40"/>
          <w:sz w:val="24"/>
        </w:rPr>
        <w:t xml:space="preserve"> </w:t>
      </w:r>
      <w:r>
        <w:rPr>
          <w:sz w:val="24"/>
        </w:rPr>
        <w:t>je</w:t>
      </w:r>
      <w:r>
        <w:rPr>
          <w:spacing w:val="40"/>
          <w:sz w:val="24"/>
        </w:rPr>
        <w:t xml:space="preserve"> </w:t>
      </w:r>
      <w:r>
        <w:rPr>
          <w:sz w:val="24"/>
        </w:rPr>
        <w:t>podmienená</w:t>
      </w:r>
      <w:r>
        <w:rPr>
          <w:spacing w:val="40"/>
          <w:sz w:val="24"/>
        </w:rPr>
        <w:t xml:space="preserve"> </w:t>
      </w:r>
      <w:r>
        <w:rPr>
          <w:sz w:val="24"/>
        </w:rPr>
        <w:t>povinnosťou</w:t>
      </w:r>
      <w:r>
        <w:rPr>
          <w:spacing w:val="40"/>
          <w:sz w:val="24"/>
        </w:rPr>
        <w:t xml:space="preserve"> </w:t>
      </w:r>
      <w:r>
        <w:rPr>
          <w:sz w:val="24"/>
        </w:rPr>
        <w:t>úhrady</w:t>
      </w:r>
      <w:r>
        <w:rPr>
          <w:spacing w:val="40"/>
          <w:sz w:val="24"/>
        </w:rPr>
        <w:t xml:space="preserve"> </w:t>
      </w:r>
      <w:r>
        <w:rPr>
          <w:sz w:val="24"/>
        </w:rPr>
        <w:t>paušálnych</w:t>
      </w:r>
      <w:r>
        <w:rPr>
          <w:spacing w:val="40"/>
          <w:sz w:val="24"/>
        </w:rPr>
        <w:t xml:space="preserve"> </w:t>
      </w:r>
      <w:r>
        <w:rPr>
          <w:sz w:val="24"/>
        </w:rPr>
        <w:t>nákladov</w:t>
      </w:r>
      <w:r>
        <w:rPr>
          <w:spacing w:val="40"/>
          <w:sz w:val="24"/>
        </w:rPr>
        <w:t xml:space="preserve"> </w:t>
      </w:r>
      <w:r>
        <w:rPr>
          <w:sz w:val="24"/>
        </w:rPr>
        <w:t>obce spojených so súťažou a v akej výške, najviac však vo výške 16,50 €,</w:t>
      </w:r>
    </w:p>
    <w:p w:rsidR="0005759C" w:rsidRDefault="00636957">
      <w:pPr>
        <w:pStyle w:val="Odsekzoznamu"/>
        <w:numPr>
          <w:ilvl w:val="1"/>
          <w:numId w:val="20"/>
        </w:numPr>
        <w:tabs>
          <w:tab w:val="left" w:pos="1144"/>
        </w:tabs>
        <w:ind w:right="143"/>
        <w:jc w:val="left"/>
        <w:rPr>
          <w:sz w:val="24"/>
        </w:rPr>
      </w:pPr>
      <w:r>
        <w:rPr>
          <w:sz w:val="24"/>
        </w:rPr>
        <w:t>kto</w:t>
      </w:r>
      <w:r>
        <w:rPr>
          <w:spacing w:val="80"/>
          <w:sz w:val="24"/>
        </w:rPr>
        <w:t xml:space="preserve"> </w:t>
      </w:r>
      <w:r>
        <w:rPr>
          <w:sz w:val="24"/>
        </w:rPr>
        <w:t>znáša</w:t>
      </w:r>
      <w:r>
        <w:rPr>
          <w:spacing w:val="80"/>
          <w:sz w:val="24"/>
        </w:rPr>
        <w:t xml:space="preserve"> </w:t>
      </w:r>
      <w:r>
        <w:rPr>
          <w:sz w:val="24"/>
        </w:rPr>
        <w:t>náklady</w:t>
      </w:r>
      <w:r>
        <w:rPr>
          <w:spacing w:val="80"/>
          <w:sz w:val="24"/>
        </w:rPr>
        <w:t xml:space="preserve"> </w:t>
      </w:r>
      <w:r>
        <w:rPr>
          <w:sz w:val="24"/>
        </w:rPr>
        <w:t>(správny</w:t>
      </w:r>
      <w:r>
        <w:rPr>
          <w:spacing w:val="80"/>
          <w:sz w:val="24"/>
        </w:rPr>
        <w:t xml:space="preserve"> </w:t>
      </w:r>
      <w:r>
        <w:rPr>
          <w:sz w:val="24"/>
        </w:rPr>
        <w:t>poplatok)</w:t>
      </w:r>
      <w:r>
        <w:rPr>
          <w:spacing w:val="80"/>
          <w:sz w:val="24"/>
        </w:rPr>
        <w:t xml:space="preserve"> </w:t>
      </w:r>
      <w:r>
        <w:rPr>
          <w:sz w:val="24"/>
        </w:rPr>
        <w:t>spojené</w:t>
      </w:r>
      <w:r>
        <w:rPr>
          <w:spacing w:val="80"/>
          <w:sz w:val="24"/>
        </w:rPr>
        <w:t xml:space="preserve"> </w:t>
      </w:r>
      <w:r>
        <w:rPr>
          <w:sz w:val="24"/>
        </w:rPr>
        <w:t>s podaním</w:t>
      </w:r>
      <w:r>
        <w:rPr>
          <w:spacing w:val="80"/>
          <w:sz w:val="24"/>
        </w:rPr>
        <w:t xml:space="preserve"> </w:t>
      </w:r>
      <w:r>
        <w:rPr>
          <w:sz w:val="24"/>
        </w:rPr>
        <w:t>návrhu</w:t>
      </w:r>
      <w:r>
        <w:rPr>
          <w:spacing w:val="80"/>
          <w:sz w:val="24"/>
        </w:rPr>
        <w:t xml:space="preserve"> </w:t>
      </w:r>
      <w:r>
        <w:rPr>
          <w:sz w:val="24"/>
        </w:rPr>
        <w:t>na</w:t>
      </w:r>
      <w:r>
        <w:rPr>
          <w:spacing w:val="80"/>
          <w:sz w:val="24"/>
        </w:rPr>
        <w:t xml:space="preserve"> </w:t>
      </w:r>
      <w:r>
        <w:rPr>
          <w:sz w:val="24"/>
        </w:rPr>
        <w:t>vklad</w:t>
      </w:r>
      <w:r>
        <w:rPr>
          <w:spacing w:val="80"/>
          <w:sz w:val="24"/>
        </w:rPr>
        <w:t xml:space="preserve"> </w:t>
      </w:r>
      <w:r>
        <w:rPr>
          <w:sz w:val="24"/>
        </w:rPr>
        <w:t>vlastníckeho práva do katastra nehnuteľností,</w:t>
      </w:r>
    </w:p>
    <w:p w:rsidR="0005759C" w:rsidRDefault="00636957">
      <w:pPr>
        <w:pStyle w:val="Odsekzoznamu"/>
        <w:numPr>
          <w:ilvl w:val="0"/>
          <w:numId w:val="20"/>
        </w:numPr>
        <w:tabs>
          <w:tab w:val="left" w:pos="682"/>
        </w:tabs>
        <w:ind w:left="682" w:hanging="258"/>
        <w:rPr>
          <w:sz w:val="24"/>
        </w:rPr>
      </w:pPr>
      <w:r>
        <w:rPr>
          <w:sz w:val="24"/>
        </w:rPr>
        <w:t>ďalšie</w:t>
      </w:r>
      <w:r>
        <w:rPr>
          <w:spacing w:val="-4"/>
          <w:sz w:val="24"/>
        </w:rPr>
        <w:t xml:space="preserve"> </w:t>
      </w:r>
      <w:r>
        <w:rPr>
          <w:sz w:val="24"/>
        </w:rPr>
        <w:t>podmienky,</w:t>
      </w:r>
      <w:r>
        <w:rPr>
          <w:spacing w:val="-3"/>
          <w:sz w:val="24"/>
        </w:rPr>
        <w:t xml:space="preserve"> </w:t>
      </w:r>
      <w:r>
        <w:rPr>
          <w:sz w:val="24"/>
        </w:rPr>
        <w:t>o</w:t>
      </w:r>
      <w:r>
        <w:rPr>
          <w:spacing w:val="-2"/>
          <w:sz w:val="24"/>
        </w:rPr>
        <w:t xml:space="preserve"> </w:t>
      </w:r>
      <w:r>
        <w:rPr>
          <w:sz w:val="24"/>
        </w:rPr>
        <w:t>ktorých</w:t>
      </w:r>
      <w:r>
        <w:rPr>
          <w:spacing w:val="-3"/>
          <w:sz w:val="24"/>
        </w:rPr>
        <w:t xml:space="preserve"> </w:t>
      </w:r>
      <w:r>
        <w:rPr>
          <w:sz w:val="24"/>
        </w:rPr>
        <w:t>rozhodne</w:t>
      </w:r>
      <w:r>
        <w:rPr>
          <w:spacing w:val="-4"/>
          <w:sz w:val="24"/>
        </w:rPr>
        <w:t xml:space="preserve"> </w:t>
      </w:r>
      <w:r>
        <w:rPr>
          <w:sz w:val="24"/>
        </w:rPr>
        <w:t>obecné</w:t>
      </w:r>
      <w:r>
        <w:rPr>
          <w:spacing w:val="-1"/>
          <w:sz w:val="24"/>
        </w:rPr>
        <w:t xml:space="preserve"> </w:t>
      </w:r>
      <w:r>
        <w:rPr>
          <w:spacing w:val="-2"/>
          <w:sz w:val="24"/>
        </w:rPr>
        <w:t>zastupiteľstvo.</w:t>
      </w:r>
    </w:p>
    <w:p w:rsidR="0005759C" w:rsidRDefault="00636957">
      <w:pPr>
        <w:pStyle w:val="Odsekzoznamu"/>
        <w:numPr>
          <w:ilvl w:val="0"/>
          <w:numId w:val="21"/>
        </w:numPr>
        <w:tabs>
          <w:tab w:val="left" w:pos="464"/>
        </w:tabs>
        <w:ind w:right="142" w:firstLine="0"/>
        <w:jc w:val="both"/>
        <w:rPr>
          <w:sz w:val="24"/>
        </w:rPr>
      </w:pPr>
      <w:r>
        <w:rPr>
          <w:sz w:val="24"/>
        </w:rPr>
        <w:t>Prílohou</w:t>
      </w:r>
      <w:r>
        <w:rPr>
          <w:spacing w:val="-15"/>
          <w:sz w:val="24"/>
        </w:rPr>
        <w:t xml:space="preserve"> </w:t>
      </w:r>
      <w:r>
        <w:rPr>
          <w:sz w:val="24"/>
        </w:rPr>
        <w:t>návrhu</w:t>
      </w:r>
      <w:r>
        <w:rPr>
          <w:spacing w:val="-15"/>
          <w:sz w:val="24"/>
        </w:rPr>
        <w:t xml:space="preserve"> </w:t>
      </w:r>
      <w:r>
        <w:rPr>
          <w:sz w:val="24"/>
        </w:rPr>
        <w:t>predloženého</w:t>
      </w:r>
      <w:r>
        <w:rPr>
          <w:spacing w:val="-15"/>
          <w:sz w:val="24"/>
        </w:rPr>
        <w:t xml:space="preserve"> </w:t>
      </w:r>
      <w:r>
        <w:rPr>
          <w:sz w:val="24"/>
        </w:rPr>
        <w:t>navrhovateľom,</w:t>
      </w:r>
      <w:r>
        <w:rPr>
          <w:spacing w:val="-15"/>
          <w:sz w:val="24"/>
        </w:rPr>
        <w:t xml:space="preserve"> </w:t>
      </w:r>
      <w:r>
        <w:rPr>
          <w:sz w:val="24"/>
        </w:rPr>
        <w:t>ktorý</w:t>
      </w:r>
      <w:r>
        <w:rPr>
          <w:spacing w:val="-15"/>
          <w:sz w:val="24"/>
        </w:rPr>
        <w:t xml:space="preserve"> </w:t>
      </w:r>
      <w:r>
        <w:rPr>
          <w:sz w:val="24"/>
        </w:rPr>
        <w:t>je</w:t>
      </w:r>
      <w:r>
        <w:rPr>
          <w:spacing w:val="-15"/>
          <w:sz w:val="24"/>
        </w:rPr>
        <w:t xml:space="preserve"> </w:t>
      </w:r>
      <w:r>
        <w:rPr>
          <w:sz w:val="24"/>
        </w:rPr>
        <w:t>právnickou</w:t>
      </w:r>
      <w:r>
        <w:rPr>
          <w:spacing w:val="-15"/>
          <w:sz w:val="24"/>
        </w:rPr>
        <w:t xml:space="preserve"> </w:t>
      </w:r>
      <w:r>
        <w:rPr>
          <w:sz w:val="24"/>
        </w:rPr>
        <w:t>osobou</w:t>
      </w:r>
      <w:r>
        <w:rPr>
          <w:spacing w:val="-15"/>
          <w:sz w:val="24"/>
        </w:rPr>
        <w:t xml:space="preserve"> </w:t>
      </w:r>
      <w:r>
        <w:rPr>
          <w:sz w:val="24"/>
        </w:rPr>
        <w:t>je</w:t>
      </w:r>
      <w:r>
        <w:rPr>
          <w:spacing w:val="-15"/>
          <w:sz w:val="24"/>
        </w:rPr>
        <w:t xml:space="preserve"> </w:t>
      </w:r>
      <w:r>
        <w:rPr>
          <w:sz w:val="24"/>
        </w:rPr>
        <w:t>aktuálny</w:t>
      </w:r>
      <w:r>
        <w:rPr>
          <w:spacing w:val="-15"/>
          <w:sz w:val="24"/>
        </w:rPr>
        <w:t xml:space="preserve"> </w:t>
      </w:r>
      <w:r>
        <w:rPr>
          <w:sz w:val="24"/>
        </w:rPr>
        <w:t>výpis z</w:t>
      </w:r>
      <w:r>
        <w:rPr>
          <w:spacing w:val="-3"/>
          <w:sz w:val="24"/>
        </w:rPr>
        <w:t xml:space="preserve"> </w:t>
      </w:r>
      <w:r>
        <w:rPr>
          <w:sz w:val="24"/>
        </w:rPr>
        <w:t>obchodného</w:t>
      </w:r>
      <w:r>
        <w:rPr>
          <w:spacing w:val="73"/>
          <w:w w:val="150"/>
          <w:sz w:val="24"/>
        </w:rPr>
        <w:t xml:space="preserve"> </w:t>
      </w:r>
      <w:r>
        <w:rPr>
          <w:sz w:val="24"/>
        </w:rPr>
        <w:t>registra</w:t>
      </w:r>
      <w:r>
        <w:rPr>
          <w:spacing w:val="74"/>
          <w:w w:val="150"/>
          <w:sz w:val="24"/>
        </w:rPr>
        <w:t xml:space="preserve"> </w:t>
      </w:r>
      <w:r>
        <w:rPr>
          <w:sz w:val="24"/>
        </w:rPr>
        <w:t>alebo</w:t>
      </w:r>
      <w:r>
        <w:rPr>
          <w:spacing w:val="73"/>
          <w:w w:val="150"/>
          <w:sz w:val="24"/>
        </w:rPr>
        <w:t xml:space="preserve"> </w:t>
      </w:r>
      <w:r>
        <w:rPr>
          <w:sz w:val="24"/>
        </w:rPr>
        <w:t>iného</w:t>
      </w:r>
      <w:r>
        <w:rPr>
          <w:spacing w:val="73"/>
          <w:w w:val="150"/>
          <w:sz w:val="24"/>
        </w:rPr>
        <w:t xml:space="preserve"> </w:t>
      </w:r>
      <w:r>
        <w:rPr>
          <w:sz w:val="24"/>
        </w:rPr>
        <w:t>relevantného</w:t>
      </w:r>
      <w:r>
        <w:rPr>
          <w:spacing w:val="73"/>
          <w:w w:val="150"/>
          <w:sz w:val="24"/>
        </w:rPr>
        <w:t xml:space="preserve"> </w:t>
      </w:r>
      <w:r>
        <w:rPr>
          <w:sz w:val="24"/>
        </w:rPr>
        <w:t>registra</w:t>
      </w:r>
      <w:r>
        <w:rPr>
          <w:spacing w:val="72"/>
          <w:w w:val="150"/>
          <w:sz w:val="24"/>
        </w:rPr>
        <w:t xml:space="preserve"> </w:t>
      </w:r>
      <w:r>
        <w:rPr>
          <w:sz w:val="24"/>
        </w:rPr>
        <w:t>alebo</w:t>
      </w:r>
      <w:r>
        <w:rPr>
          <w:spacing w:val="73"/>
          <w:w w:val="150"/>
          <w:sz w:val="24"/>
        </w:rPr>
        <w:t xml:space="preserve"> </w:t>
      </w:r>
      <w:r>
        <w:rPr>
          <w:sz w:val="24"/>
        </w:rPr>
        <w:t>iný</w:t>
      </w:r>
      <w:r>
        <w:rPr>
          <w:spacing w:val="76"/>
          <w:w w:val="150"/>
          <w:sz w:val="24"/>
        </w:rPr>
        <w:t xml:space="preserve"> </w:t>
      </w:r>
      <w:r>
        <w:rPr>
          <w:sz w:val="24"/>
        </w:rPr>
        <w:t>relevantný</w:t>
      </w:r>
      <w:r>
        <w:rPr>
          <w:spacing w:val="74"/>
          <w:w w:val="150"/>
          <w:sz w:val="24"/>
        </w:rPr>
        <w:t xml:space="preserve"> </w:t>
      </w:r>
      <w:r>
        <w:rPr>
          <w:sz w:val="24"/>
        </w:rPr>
        <w:t>doklad o</w:t>
      </w:r>
      <w:r>
        <w:rPr>
          <w:spacing w:val="-3"/>
          <w:sz w:val="24"/>
        </w:rPr>
        <w:t xml:space="preserve"> </w:t>
      </w:r>
      <w:r>
        <w:rPr>
          <w:sz w:val="24"/>
        </w:rPr>
        <w:t>registrácii navrhovateľa. Prílohou návrhu predloženého navrhovateľom, ktorý je fyzickou osobou – podnikateľom je aktuálny výpis zo živnostenského registra alebo iného registra, ktorým preukazuje oprávnenie na podnikanie.</w:t>
      </w:r>
    </w:p>
    <w:p w:rsidR="0005759C" w:rsidRDefault="0005759C">
      <w:pPr>
        <w:pStyle w:val="Odsekzoznamu"/>
        <w:rPr>
          <w:sz w:val="24"/>
        </w:rPr>
        <w:sectPr w:rsidR="0005759C">
          <w:footerReference w:type="default" r:id="rId11"/>
          <w:pgSz w:w="11910" w:h="16840"/>
          <w:pgMar w:top="1320" w:right="1275" w:bottom="1200" w:left="1275" w:header="0" w:footer="1000" w:gutter="0"/>
          <w:pgNumType w:start="1"/>
          <w:cols w:space="708"/>
        </w:sectPr>
      </w:pPr>
    </w:p>
    <w:p w:rsidR="0005759C" w:rsidRDefault="00636957">
      <w:pPr>
        <w:pStyle w:val="Odsekzoznamu"/>
        <w:numPr>
          <w:ilvl w:val="0"/>
          <w:numId w:val="21"/>
        </w:numPr>
        <w:tabs>
          <w:tab w:val="left" w:pos="483"/>
        </w:tabs>
        <w:spacing w:before="77"/>
        <w:ind w:right="142" w:firstLine="0"/>
        <w:jc w:val="both"/>
        <w:rPr>
          <w:sz w:val="24"/>
        </w:rPr>
      </w:pPr>
      <w:r>
        <w:rPr>
          <w:sz w:val="24"/>
        </w:rPr>
        <w:lastRenderedPageBreak/>
        <w:t>Ak sa na navrhovateľa vzťahuje povinnosť zapisovať sa do registra partnerov verejného sektora,</w:t>
      </w:r>
      <w:r>
        <w:rPr>
          <w:spacing w:val="-3"/>
          <w:sz w:val="24"/>
        </w:rPr>
        <w:t xml:space="preserve"> </w:t>
      </w:r>
      <w:r>
        <w:rPr>
          <w:sz w:val="24"/>
        </w:rPr>
        <w:t>je povinný k</w:t>
      </w:r>
      <w:r>
        <w:rPr>
          <w:spacing w:val="-1"/>
          <w:sz w:val="24"/>
        </w:rPr>
        <w:t xml:space="preserve"> </w:t>
      </w:r>
      <w:r>
        <w:rPr>
          <w:sz w:val="24"/>
        </w:rPr>
        <w:t>súťažnému návrhu predložiť aj potvrdenie o zápise v registri partnerov verejného sektora.</w:t>
      </w:r>
      <w:r>
        <w:rPr>
          <w:sz w:val="24"/>
          <w:vertAlign w:val="superscript"/>
        </w:rPr>
        <w:t>6</w:t>
      </w:r>
    </w:p>
    <w:p w:rsidR="0005759C" w:rsidRDefault="00636957">
      <w:pPr>
        <w:pStyle w:val="Odsekzoznamu"/>
        <w:numPr>
          <w:ilvl w:val="0"/>
          <w:numId w:val="21"/>
        </w:numPr>
        <w:tabs>
          <w:tab w:val="left" w:pos="466"/>
        </w:tabs>
        <w:ind w:right="138" w:firstLine="0"/>
        <w:jc w:val="both"/>
        <w:rPr>
          <w:sz w:val="24"/>
        </w:rPr>
      </w:pPr>
      <w:r>
        <w:rPr>
          <w:sz w:val="24"/>
        </w:rPr>
        <w:t>Prílohou</w:t>
      </w:r>
      <w:r>
        <w:rPr>
          <w:spacing w:val="-15"/>
          <w:sz w:val="24"/>
        </w:rPr>
        <w:t xml:space="preserve"> </w:t>
      </w:r>
      <w:r>
        <w:rPr>
          <w:sz w:val="24"/>
        </w:rPr>
        <w:t>návrhu</w:t>
      </w:r>
      <w:r>
        <w:rPr>
          <w:spacing w:val="-15"/>
          <w:sz w:val="24"/>
        </w:rPr>
        <w:t xml:space="preserve"> </w:t>
      </w:r>
      <w:r>
        <w:rPr>
          <w:sz w:val="24"/>
        </w:rPr>
        <w:t>je</w:t>
      </w:r>
      <w:r>
        <w:rPr>
          <w:spacing w:val="-14"/>
          <w:sz w:val="24"/>
        </w:rPr>
        <w:t xml:space="preserve"> </w:t>
      </w:r>
      <w:r>
        <w:rPr>
          <w:sz w:val="24"/>
        </w:rPr>
        <w:t>vyhlásenie</w:t>
      </w:r>
      <w:r>
        <w:rPr>
          <w:spacing w:val="-15"/>
          <w:sz w:val="24"/>
        </w:rPr>
        <w:t xml:space="preserve"> </w:t>
      </w:r>
      <w:r>
        <w:rPr>
          <w:sz w:val="24"/>
        </w:rPr>
        <w:t>navrhovateľa,</w:t>
      </w:r>
      <w:r>
        <w:rPr>
          <w:spacing w:val="-14"/>
          <w:sz w:val="24"/>
        </w:rPr>
        <w:t xml:space="preserve"> </w:t>
      </w:r>
      <w:r>
        <w:rPr>
          <w:sz w:val="24"/>
        </w:rPr>
        <w:t>že</w:t>
      </w:r>
      <w:r>
        <w:rPr>
          <w:spacing w:val="-14"/>
          <w:sz w:val="24"/>
        </w:rPr>
        <w:t xml:space="preserve"> </w:t>
      </w:r>
      <w:r>
        <w:rPr>
          <w:sz w:val="24"/>
        </w:rPr>
        <w:t>nemá</w:t>
      </w:r>
      <w:r>
        <w:rPr>
          <w:spacing w:val="-14"/>
          <w:sz w:val="24"/>
        </w:rPr>
        <w:t xml:space="preserve"> </w:t>
      </w:r>
      <w:r>
        <w:rPr>
          <w:sz w:val="24"/>
        </w:rPr>
        <w:t>akékoľvek</w:t>
      </w:r>
      <w:r>
        <w:rPr>
          <w:spacing w:val="-15"/>
          <w:sz w:val="24"/>
        </w:rPr>
        <w:t xml:space="preserve"> </w:t>
      </w:r>
      <w:r>
        <w:rPr>
          <w:sz w:val="24"/>
        </w:rPr>
        <w:t>finančné</w:t>
      </w:r>
      <w:r>
        <w:rPr>
          <w:spacing w:val="-15"/>
          <w:sz w:val="24"/>
        </w:rPr>
        <w:t xml:space="preserve"> </w:t>
      </w:r>
      <w:r>
        <w:rPr>
          <w:sz w:val="24"/>
        </w:rPr>
        <w:t>záväzky</w:t>
      </w:r>
      <w:r>
        <w:rPr>
          <w:spacing w:val="-15"/>
          <w:sz w:val="24"/>
        </w:rPr>
        <w:t xml:space="preserve"> </w:t>
      </w:r>
      <w:r>
        <w:rPr>
          <w:sz w:val="24"/>
        </w:rPr>
        <w:t>po</w:t>
      </w:r>
      <w:r>
        <w:rPr>
          <w:spacing w:val="-15"/>
          <w:sz w:val="24"/>
        </w:rPr>
        <w:t xml:space="preserve"> </w:t>
      </w:r>
      <w:r>
        <w:rPr>
          <w:sz w:val="24"/>
        </w:rPr>
        <w:t>lehote splatnosti</w:t>
      </w:r>
      <w:r>
        <w:rPr>
          <w:spacing w:val="-14"/>
          <w:sz w:val="24"/>
        </w:rPr>
        <w:t xml:space="preserve"> </w:t>
      </w:r>
      <w:r>
        <w:rPr>
          <w:sz w:val="24"/>
        </w:rPr>
        <w:t>a</w:t>
      </w:r>
      <w:r>
        <w:rPr>
          <w:spacing w:val="-4"/>
          <w:sz w:val="24"/>
        </w:rPr>
        <w:t xml:space="preserve"> </w:t>
      </w:r>
      <w:r>
        <w:rPr>
          <w:sz w:val="24"/>
        </w:rPr>
        <w:t>iné</w:t>
      </w:r>
      <w:r>
        <w:rPr>
          <w:spacing w:val="-15"/>
          <w:sz w:val="24"/>
        </w:rPr>
        <w:t xml:space="preserve"> </w:t>
      </w:r>
      <w:r>
        <w:rPr>
          <w:sz w:val="24"/>
        </w:rPr>
        <w:t>záväzky</w:t>
      </w:r>
      <w:r>
        <w:rPr>
          <w:spacing w:val="-14"/>
          <w:sz w:val="24"/>
        </w:rPr>
        <w:t xml:space="preserve"> </w:t>
      </w:r>
      <w:r>
        <w:rPr>
          <w:sz w:val="24"/>
        </w:rPr>
        <w:t>po</w:t>
      </w:r>
      <w:r>
        <w:rPr>
          <w:spacing w:val="-14"/>
          <w:sz w:val="24"/>
        </w:rPr>
        <w:t xml:space="preserve"> </w:t>
      </w:r>
      <w:r>
        <w:rPr>
          <w:sz w:val="24"/>
        </w:rPr>
        <w:t>uplynutí</w:t>
      </w:r>
      <w:r>
        <w:rPr>
          <w:spacing w:val="-14"/>
          <w:sz w:val="24"/>
        </w:rPr>
        <w:t xml:space="preserve"> </w:t>
      </w:r>
      <w:r>
        <w:rPr>
          <w:sz w:val="24"/>
        </w:rPr>
        <w:t>lehoty</w:t>
      </w:r>
      <w:r>
        <w:rPr>
          <w:spacing w:val="-14"/>
          <w:sz w:val="24"/>
        </w:rPr>
        <w:t xml:space="preserve"> </w:t>
      </w:r>
      <w:r>
        <w:rPr>
          <w:sz w:val="24"/>
        </w:rPr>
        <w:t>na</w:t>
      </w:r>
      <w:r>
        <w:rPr>
          <w:spacing w:val="-15"/>
          <w:sz w:val="24"/>
        </w:rPr>
        <w:t xml:space="preserve"> </w:t>
      </w:r>
      <w:r>
        <w:rPr>
          <w:sz w:val="24"/>
        </w:rPr>
        <w:t>plnenie</w:t>
      </w:r>
      <w:r>
        <w:rPr>
          <w:spacing w:val="-15"/>
          <w:sz w:val="24"/>
        </w:rPr>
        <w:t xml:space="preserve"> </w:t>
      </w:r>
      <w:r>
        <w:rPr>
          <w:sz w:val="24"/>
        </w:rPr>
        <w:t>voči</w:t>
      </w:r>
      <w:r>
        <w:rPr>
          <w:spacing w:val="-12"/>
          <w:sz w:val="24"/>
        </w:rPr>
        <w:t xml:space="preserve"> </w:t>
      </w:r>
      <w:r>
        <w:rPr>
          <w:sz w:val="24"/>
        </w:rPr>
        <w:t>obci</w:t>
      </w:r>
      <w:r>
        <w:rPr>
          <w:spacing w:val="-12"/>
          <w:sz w:val="24"/>
        </w:rPr>
        <w:t xml:space="preserve"> </w:t>
      </w:r>
      <w:r>
        <w:rPr>
          <w:sz w:val="24"/>
        </w:rPr>
        <w:t>alebo</w:t>
      </w:r>
      <w:r>
        <w:rPr>
          <w:spacing w:val="-15"/>
          <w:sz w:val="24"/>
        </w:rPr>
        <w:t xml:space="preserve"> </w:t>
      </w:r>
      <w:r>
        <w:rPr>
          <w:sz w:val="24"/>
        </w:rPr>
        <w:t>voči</w:t>
      </w:r>
      <w:r>
        <w:rPr>
          <w:spacing w:val="-14"/>
          <w:sz w:val="24"/>
        </w:rPr>
        <w:t xml:space="preserve"> </w:t>
      </w:r>
      <w:r>
        <w:rPr>
          <w:sz w:val="24"/>
        </w:rPr>
        <w:t>ňou</w:t>
      </w:r>
      <w:r>
        <w:rPr>
          <w:spacing w:val="-14"/>
          <w:sz w:val="24"/>
        </w:rPr>
        <w:t xml:space="preserve"> </w:t>
      </w:r>
      <w:r>
        <w:rPr>
          <w:sz w:val="24"/>
        </w:rPr>
        <w:t>zriadeným</w:t>
      </w:r>
      <w:r>
        <w:rPr>
          <w:spacing w:val="-14"/>
          <w:sz w:val="24"/>
        </w:rPr>
        <w:t xml:space="preserve"> </w:t>
      </w:r>
      <w:r>
        <w:rPr>
          <w:sz w:val="24"/>
        </w:rPr>
        <w:t>alebo založeným právnickým osobám.</w:t>
      </w:r>
    </w:p>
    <w:p w:rsidR="0005759C" w:rsidRDefault="00636957">
      <w:pPr>
        <w:pStyle w:val="Odsekzoznamu"/>
        <w:numPr>
          <w:ilvl w:val="0"/>
          <w:numId w:val="21"/>
        </w:numPr>
        <w:tabs>
          <w:tab w:val="left" w:pos="535"/>
        </w:tabs>
        <w:ind w:right="139" w:firstLine="0"/>
        <w:jc w:val="both"/>
        <w:rPr>
          <w:sz w:val="24"/>
        </w:rPr>
      </w:pPr>
      <w:r>
        <w:rPr>
          <w:sz w:val="24"/>
        </w:rPr>
        <w:t>Ak obecné zastupiteľstvo uznesením schváli podmienky súťaže, obec zabezpečí do pätnástich pracovných dní odo dňa ich schválenia oznámenie o</w:t>
      </w:r>
      <w:r>
        <w:rPr>
          <w:spacing w:val="-3"/>
          <w:sz w:val="24"/>
        </w:rPr>
        <w:t xml:space="preserve"> </w:t>
      </w:r>
      <w:r>
        <w:rPr>
          <w:sz w:val="24"/>
        </w:rPr>
        <w:t>schválenom zámere previesť vlastníctvo majetku obce spôsobom súťaže a zverejnenie schválených podmienok súťaže na úradnej tabuli obce, na web sídle obce a</w:t>
      </w:r>
      <w:r>
        <w:rPr>
          <w:spacing w:val="-3"/>
          <w:sz w:val="24"/>
        </w:rPr>
        <w:t xml:space="preserve"> </w:t>
      </w:r>
      <w:r>
        <w:rPr>
          <w:sz w:val="24"/>
        </w:rPr>
        <w:t>iným vhodným spôsobom, a</w:t>
      </w:r>
      <w:r>
        <w:rPr>
          <w:spacing w:val="-3"/>
          <w:sz w:val="24"/>
        </w:rPr>
        <w:t xml:space="preserve"> </w:t>
      </w:r>
      <w:r>
        <w:rPr>
          <w:sz w:val="24"/>
        </w:rPr>
        <w:t>to minimálne na 15 dní pred uzávierkou podávania návrhov do súťaže.</w:t>
      </w:r>
    </w:p>
    <w:p w:rsidR="0005759C" w:rsidRDefault="00636957">
      <w:pPr>
        <w:pStyle w:val="Odsekzoznamu"/>
        <w:numPr>
          <w:ilvl w:val="0"/>
          <w:numId w:val="21"/>
        </w:numPr>
        <w:tabs>
          <w:tab w:val="left" w:pos="463"/>
        </w:tabs>
        <w:ind w:right="139" w:firstLine="0"/>
        <w:jc w:val="both"/>
        <w:rPr>
          <w:sz w:val="24"/>
        </w:rPr>
      </w:pPr>
      <w:r>
        <w:rPr>
          <w:sz w:val="24"/>
        </w:rPr>
        <w:t>Obec</w:t>
      </w:r>
      <w:r>
        <w:rPr>
          <w:spacing w:val="-15"/>
          <w:sz w:val="24"/>
        </w:rPr>
        <w:t xml:space="preserve"> </w:t>
      </w:r>
      <w:r>
        <w:rPr>
          <w:sz w:val="24"/>
        </w:rPr>
        <w:t>umožní</w:t>
      </w:r>
      <w:r>
        <w:rPr>
          <w:spacing w:val="-15"/>
          <w:sz w:val="24"/>
        </w:rPr>
        <w:t xml:space="preserve"> </w:t>
      </w:r>
      <w:r>
        <w:rPr>
          <w:sz w:val="24"/>
        </w:rPr>
        <w:t>vykonať</w:t>
      </w:r>
      <w:r>
        <w:rPr>
          <w:spacing w:val="-15"/>
          <w:sz w:val="24"/>
        </w:rPr>
        <w:t xml:space="preserve"> </w:t>
      </w:r>
      <w:r>
        <w:rPr>
          <w:sz w:val="24"/>
        </w:rPr>
        <w:t>obhliadku</w:t>
      </w:r>
      <w:r>
        <w:rPr>
          <w:spacing w:val="-15"/>
          <w:sz w:val="24"/>
        </w:rPr>
        <w:t xml:space="preserve"> </w:t>
      </w:r>
      <w:r>
        <w:rPr>
          <w:sz w:val="24"/>
        </w:rPr>
        <w:t>majetku</w:t>
      </w:r>
      <w:r>
        <w:rPr>
          <w:spacing w:val="-15"/>
          <w:sz w:val="24"/>
        </w:rPr>
        <w:t xml:space="preserve"> </w:t>
      </w:r>
      <w:r>
        <w:rPr>
          <w:sz w:val="24"/>
        </w:rPr>
        <w:t>obce,</w:t>
      </w:r>
      <w:r>
        <w:rPr>
          <w:spacing w:val="-15"/>
          <w:sz w:val="24"/>
        </w:rPr>
        <w:t xml:space="preserve"> </w:t>
      </w:r>
      <w:r>
        <w:rPr>
          <w:sz w:val="24"/>
        </w:rPr>
        <w:t>ktorá</w:t>
      </w:r>
      <w:r>
        <w:rPr>
          <w:spacing w:val="-15"/>
          <w:sz w:val="24"/>
        </w:rPr>
        <w:t xml:space="preserve"> </w:t>
      </w:r>
      <w:r>
        <w:rPr>
          <w:sz w:val="24"/>
        </w:rPr>
        <w:t>je</w:t>
      </w:r>
      <w:r>
        <w:rPr>
          <w:spacing w:val="-15"/>
          <w:sz w:val="24"/>
        </w:rPr>
        <w:t xml:space="preserve"> </w:t>
      </w:r>
      <w:r>
        <w:rPr>
          <w:sz w:val="24"/>
        </w:rPr>
        <w:t>predmetom</w:t>
      </w:r>
      <w:r>
        <w:rPr>
          <w:spacing w:val="-15"/>
          <w:sz w:val="24"/>
        </w:rPr>
        <w:t xml:space="preserve"> </w:t>
      </w:r>
      <w:r>
        <w:rPr>
          <w:sz w:val="24"/>
        </w:rPr>
        <w:t>súťaže,</w:t>
      </w:r>
      <w:r>
        <w:rPr>
          <w:spacing w:val="-15"/>
          <w:sz w:val="24"/>
        </w:rPr>
        <w:t xml:space="preserve"> </w:t>
      </w:r>
      <w:r>
        <w:rPr>
          <w:sz w:val="24"/>
        </w:rPr>
        <w:t>vrátane</w:t>
      </w:r>
      <w:r>
        <w:rPr>
          <w:spacing w:val="-15"/>
          <w:sz w:val="24"/>
        </w:rPr>
        <w:t xml:space="preserve"> </w:t>
      </w:r>
      <w:r>
        <w:rPr>
          <w:sz w:val="24"/>
        </w:rPr>
        <w:t>náhľadu do všetkej relevantnej dostupnej dokumentácie, napríklad revíznych správ, projektovej dokumentácie, viažucej sa k predmetu súťaže.</w:t>
      </w:r>
    </w:p>
    <w:p w:rsidR="0005759C" w:rsidRDefault="00636957">
      <w:pPr>
        <w:pStyle w:val="Odsekzoznamu"/>
        <w:numPr>
          <w:ilvl w:val="0"/>
          <w:numId w:val="21"/>
        </w:numPr>
        <w:tabs>
          <w:tab w:val="left" w:pos="502"/>
        </w:tabs>
        <w:spacing w:before="1"/>
        <w:ind w:right="139" w:firstLine="0"/>
        <w:jc w:val="both"/>
        <w:rPr>
          <w:sz w:val="24"/>
        </w:rPr>
      </w:pPr>
      <w:r>
        <w:rPr>
          <w:sz w:val="24"/>
        </w:rPr>
        <w:t>Obecný úrad je povinný vykonať zapisovanie poradia jednotlivých došlých návrhov tak, ako boli priebežne doručované v</w:t>
      </w:r>
      <w:r>
        <w:rPr>
          <w:spacing w:val="-1"/>
          <w:sz w:val="24"/>
        </w:rPr>
        <w:t xml:space="preserve"> </w:t>
      </w:r>
      <w:r>
        <w:rPr>
          <w:sz w:val="24"/>
        </w:rPr>
        <w:t>tomto rozsahu: prijaté, dátum a čas prijatia návrhu, poradie návrhu a podpis zodpovedného zamestnanca.</w:t>
      </w:r>
    </w:p>
    <w:p w:rsidR="0005759C" w:rsidRDefault="00636957">
      <w:pPr>
        <w:pStyle w:val="Odsekzoznamu"/>
        <w:numPr>
          <w:ilvl w:val="0"/>
          <w:numId w:val="21"/>
        </w:numPr>
        <w:tabs>
          <w:tab w:val="left" w:pos="502"/>
        </w:tabs>
        <w:ind w:right="139" w:firstLine="0"/>
        <w:jc w:val="both"/>
        <w:rPr>
          <w:sz w:val="24"/>
        </w:rPr>
      </w:pPr>
      <w:r>
        <w:rPr>
          <w:sz w:val="24"/>
        </w:rPr>
        <w:t>Po uplynutí lehoty na predkladanie návrhov, doručené návrhy preberá od zodpovedného zamestnanca</w:t>
      </w:r>
      <w:r>
        <w:rPr>
          <w:spacing w:val="-13"/>
          <w:sz w:val="24"/>
        </w:rPr>
        <w:t xml:space="preserve"> </w:t>
      </w:r>
      <w:r>
        <w:rPr>
          <w:sz w:val="24"/>
        </w:rPr>
        <w:t>zapisovateľ</w:t>
      </w:r>
      <w:r>
        <w:rPr>
          <w:spacing w:val="-10"/>
          <w:sz w:val="24"/>
        </w:rPr>
        <w:t xml:space="preserve"> </w:t>
      </w:r>
      <w:r>
        <w:rPr>
          <w:sz w:val="24"/>
        </w:rPr>
        <w:t>súťažnej</w:t>
      </w:r>
      <w:r>
        <w:rPr>
          <w:spacing w:val="-11"/>
          <w:sz w:val="24"/>
        </w:rPr>
        <w:t xml:space="preserve"> </w:t>
      </w:r>
      <w:r>
        <w:rPr>
          <w:sz w:val="24"/>
        </w:rPr>
        <w:t>komisie</w:t>
      </w:r>
      <w:r>
        <w:rPr>
          <w:spacing w:val="-12"/>
          <w:sz w:val="24"/>
        </w:rPr>
        <w:t xml:space="preserve"> </w:t>
      </w:r>
      <w:r>
        <w:rPr>
          <w:i/>
          <w:sz w:val="24"/>
        </w:rPr>
        <w:t>(ďalej</w:t>
      </w:r>
      <w:r>
        <w:rPr>
          <w:i/>
          <w:spacing w:val="-11"/>
          <w:sz w:val="24"/>
        </w:rPr>
        <w:t xml:space="preserve"> </w:t>
      </w:r>
      <w:r>
        <w:rPr>
          <w:i/>
          <w:sz w:val="24"/>
        </w:rPr>
        <w:t>len</w:t>
      </w:r>
      <w:r>
        <w:rPr>
          <w:i/>
          <w:spacing w:val="-12"/>
          <w:sz w:val="24"/>
        </w:rPr>
        <w:t xml:space="preserve"> </w:t>
      </w:r>
      <w:r>
        <w:rPr>
          <w:i/>
          <w:sz w:val="24"/>
        </w:rPr>
        <w:t>„zapisovateľ“).</w:t>
      </w:r>
      <w:r>
        <w:rPr>
          <w:i/>
          <w:spacing w:val="-12"/>
          <w:sz w:val="24"/>
        </w:rPr>
        <w:t xml:space="preserve"> </w:t>
      </w:r>
      <w:r>
        <w:rPr>
          <w:sz w:val="24"/>
        </w:rPr>
        <w:t>Zapisovateľa</w:t>
      </w:r>
      <w:r>
        <w:rPr>
          <w:spacing w:val="-12"/>
          <w:sz w:val="24"/>
        </w:rPr>
        <w:t xml:space="preserve"> </w:t>
      </w:r>
      <w:r>
        <w:rPr>
          <w:sz w:val="24"/>
        </w:rPr>
        <w:t>ustanoví</w:t>
      </w:r>
      <w:r>
        <w:rPr>
          <w:spacing w:val="-11"/>
          <w:sz w:val="24"/>
        </w:rPr>
        <w:t xml:space="preserve"> </w:t>
      </w:r>
      <w:r>
        <w:rPr>
          <w:sz w:val="24"/>
        </w:rPr>
        <w:t>zo zamestnancov obce</w:t>
      </w:r>
      <w:r>
        <w:rPr>
          <w:spacing w:val="-2"/>
          <w:sz w:val="24"/>
        </w:rPr>
        <w:t xml:space="preserve"> </w:t>
      </w:r>
      <w:r>
        <w:rPr>
          <w:sz w:val="24"/>
        </w:rPr>
        <w:t>starosta</w:t>
      </w:r>
      <w:r>
        <w:rPr>
          <w:spacing w:val="-2"/>
          <w:sz w:val="24"/>
        </w:rPr>
        <w:t xml:space="preserve"> </w:t>
      </w:r>
      <w:r>
        <w:rPr>
          <w:sz w:val="24"/>
        </w:rPr>
        <w:t>obce.</w:t>
      </w:r>
      <w:r>
        <w:rPr>
          <w:spacing w:val="-1"/>
          <w:sz w:val="24"/>
        </w:rPr>
        <w:t xml:space="preserve"> </w:t>
      </w:r>
      <w:r>
        <w:rPr>
          <w:sz w:val="24"/>
        </w:rPr>
        <w:t>Zapisovateľ</w:t>
      </w:r>
      <w:r>
        <w:rPr>
          <w:spacing w:val="-1"/>
          <w:sz w:val="24"/>
        </w:rPr>
        <w:t xml:space="preserve"> </w:t>
      </w:r>
      <w:r>
        <w:rPr>
          <w:sz w:val="24"/>
        </w:rPr>
        <w:t>nie je</w:t>
      </w:r>
      <w:r>
        <w:rPr>
          <w:spacing w:val="-2"/>
          <w:sz w:val="24"/>
        </w:rPr>
        <w:t xml:space="preserve"> </w:t>
      </w:r>
      <w:r>
        <w:rPr>
          <w:sz w:val="24"/>
        </w:rPr>
        <w:t>členom</w:t>
      </w:r>
      <w:r>
        <w:rPr>
          <w:spacing w:val="-1"/>
          <w:sz w:val="24"/>
        </w:rPr>
        <w:t xml:space="preserve"> </w:t>
      </w:r>
      <w:r>
        <w:rPr>
          <w:sz w:val="24"/>
        </w:rPr>
        <w:t>súťažnej</w:t>
      </w:r>
      <w:r>
        <w:rPr>
          <w:spacing w:val="-1"/>
          <w:sz w:val="24"/>
        </w:rPr>
        <w:t xml:space="preserve"> </w:t>
      </w:r>
      <w:r>
        <w:rPr>
          <w:sz w:val="24"/>
        </w:rPr>
        <w:t>komisie</w:t>
      </w:r>
      <w:r>
        <w:rPr>
          <w:spacing w:val="-2"/>
          <w:sz w:val="24"/>
        </w:rPr>
        <w:t xml:space="preserve"> </w:t>
      </w:r>
      <w:r>
        <w:rPr>
          <w:sz w:val="24"/>
        </w:rPr>
        <w:t>a</w:t>
      </w:r>
      <w:r>
        <w:rPr>
          <w:spacing w:val="-1"/>
          <w:sz w:val="24"/>
        </w:rPr>
        <w:t xml:space="preserve"> </w:t>
      </w:r>
      <w:r>
        <w:rPr>
          <w:sz w:val="24"/>
        </w:rPr>
        <w:t>zodpovedá</w:t>
      </w:r>
      <w:r>
        <w:rPr>
          <w:spacing w:val="-2"/>
          <w:sz w:val="24"/>
        </w:rPr>
        <w:t xml:space="preserve"> </w:t>
      </w:r>
      <w:r>
        <w:rPr>
          <w:sz w:val="24"/>
        </w:rPr>
        <w:t>za materiálno technické a organizačné zabezpečenie činnosti komisie.</w:t>
      </w:r>
    </w:p>
    <w:p w:rsidR="0005759C" w:rsidRDefault="00636957">
      <w:pPr>
        <w:pStyle w:val="Odsekzoznamu"/>
        <w:numPr>
          <w:ilvl w:val="0"/>
          <w:numId w:val="21"/>
        </w:numPr>
        <w:tabs>
          <w:tab w:val="left" w:pos="610"/>
        </w:tabs>
        <w:ind w:right="139" w:firstLine="0"/>
        <w:jc w:val="both"/>
        <w:rPr>
          <w:sz w:val="24"/>
        </w:rPr>
      </w:pPr>
      <w:r>
        <w:rPr>
          <w:sz w:val="24"/>
        </w:rPr>
        <w:t>Zapisovateľ skontroluje doručené návrhy a</w:t>
      </w:r>
      <w:r>
        <w:rPr>
          <w:spacing w:val="-2"/>
          <w:sz w:val="24"/>
        </w:rPr>
        <w:t xml:space="preserve"> </w:t>
      </w:r>
      <w:r>
        <w:rPr>
          <w:sz w:val="24"/>
        </w:rPr>
        <w:t>zabezpečí ich zverejnenie spôsobom podľa § 9a ods. 4 zákona o</w:t>
      </w:r>
      <w:r>
        <w:rPr>
          <w:spacing w:val="-3"/>
          <w:sz w:val="24"/>
        </w:rPr>
        <w:t xml:space="preserve"> </w:t>
      </w:r>
      <w:r>
        <w:rPr>
          <w:sz w:val="24"/>
        </w:rPr>
        <w:t xml:space="preserve">majetku obcí do zasadnutia súťažnej komisie na vyhodnocovanie návrhov </w:t>
      </w:r>
      <w:r>
        <w:rPr>
          <w:i/>
          <w:sz w:val="24"/>
        </w:rPr>
        <w:t>(ďalej len „súťažná komisia“)</w:t>
      </w:r>
      <w:r>
        <w:rPr>
          <w:sz w:val="24"/>
        </w:rPr>
        <w:t>, najkratšie však v</w:t>
      </w:r>
      <w:r>
        <w:rPr>
          <w:spacing w:val="-3"/>
          <w:sz w:val="24"/>
        </w:rPr>
        <w:t xml:space="preserve"> </w:t>
      </w:r>
      <w:r>
        <w:rPr>
          <w:sz w:val="24"/>
        </w:rPr>
        <w:t>lehotách podľa § 9a ods. 4 zákona o</w:t>
      </w:r>
      <w:r>
        <w:rPr>
          <w:spacing w:val="-1"/>
          <w:sz w:val="24"/>
        </w:rPr>
        <w:t xml:space="preserve"> </w:t>
      </w:r>
      <w:r>
        <w:rPr>
          <w:sz w:val="24"/>
        </w:rPr>
        <w:t xml:space="preserve">majetku </w:t>
      </w:r>
      <w:r>
        <w:rPr>
          <w:spacing w:val="-4"/>
          <w:sz w:val="24"/>
        </w:rPr>
        <w:t>obcí.</w:t>
      </w:r>
    </w:p>
    <w:p w:rsidR="0005759C" w:rsidRDefault="00636957">
      <w:pPr>
        <w:pStyle w:val="Odsekzoznamu"/>
        <w:numPr>
          <w:ilvl w:val="0"/>
          <w:numId w:val="21"/>
        </w:numPr>
        <w:tabs>
          <w:tab w:val="left" w:pos="573"/>
        </w:tabs>
        <w:ind w:right="137" w:firstLine="0"/>
        <w:jc w:val="both"/>
        <w:rPr>
          <w:sz w:val="24"/>
        </w:rPr>
      </w:pPr>
      <w:r>
        <w:rPr>
          <w:sz w:val="24"/>
        </w:rPr>
        <w:t>Súťažnú</w:t>
      </w:r>
      <w:r>
        <w:rPr>
          <w:spacing w:val="-15"/>
          <w:sz w:val="24"/>
        </w:rPr>
        <w:t xml:space="preserve"> </w:t>
      </w:r>
      <w:r>
        <w:rPr>
          <w:sz w:val="24"/>
        </w:rPr>
        <w:t>komisiu</w:t>
      </w:r>
      <w:r>
        <w:rPr>
          <w:spacing w:val="-15"/>
          <w:sz w:val="24"/>
        </w:rPr>
        <w:t xml:space="preserve"> </w:t>
      </w:r>
      <w:r>
        <w:rPr>
          <w:sz w:val="24"/>
        </w:rPr>
        <w:t>tvorí</w:t>
      </w:r>
      <w:r>
        <w:rPr>
          <w:spacing w:val="-15"/>
          <w:sz w:val="24"/>
        </w:rPr>
        <w:t xml:space="preserve"> </w:t>
      </w:r>
      <w:r>
        <w:rPr>
          <w:sz w:val="24"/>
        </w:rPr>
        <w:t>vedúci</w:t>
      </w:r>
      <w:r>
        <w:rPr>
          <w:spacing w:val="-15"/>
          <w:sz w:val="24"/>
        </w:rPr>
        <w:t xml:space="preserve"> </w:t>
      </w:r>
      <w:r>
        <w:rPr>
          <w:sz w:val="24"/>
        </w:rPr>
        <w:t>zamestnanec</w:t>
      </w:r>
      <w:r>
        <w:rPr>
          <w:spacing w:val="-15"/>
          <w:sz w:val="24"/>
        </w:rPr>
        <w:t xml:space="preserve"> </w:t>
      </w:r>
      <w:r>
        <w:rPr>
          <w:sz w:val="24"/>
        </w:rPr>
        <w:t>obecného</w:t>
      </w:r>
      <w:r>
        <w:rPr>
          <w:spacing w:val="-15"/>
          <w:sz w:val="24"/>
        </w:rPr>
        <w:t xml:space="preserve"> </w:t>
      </w:r>
      <w:r>
        <w:rPr>
          <w:sz w:val="24"/>
        </w:rPr>
        <w:t>úradu</w:t>
      </w:r>
      <w:r>
        <w:rPr>
          <w:spacing w:val="-15"/>
          <w:sz w:val="24"/>
        </w:rPr>
        <w:t xml:space="preserve"> </w:t>
      </w:r>
      <w:r>
        <w:rPr>
          <w:sz w:val="24"/>
        </w:rPr>
        <w:t>a</w:t>
      </w:r>
      <w:r>
        <w:rPr>
          <w:spacing w:val="-15"/>
          <w:sz w:val="24"/>
        </w:rPr>
        <w:t xml:space="preserve"> </w:t>
      </w:r>
      <w:r>
        <w:rPr>
          <w:sz w:val="24"/>
        </w:rPr>
        <w:t>ďalší</w:t>
      </w:r>
      <w:r>
        <w:rPr>
          <w:spacing w:val="-15"/>
          <w:sz w:val="24"/>
        </w:rPr>
        <w:t xml:space="preserve"> </w:t>
      </w:r>
      <w:r>
        <w:rPr>
          <w:sz w:val="24"/>
        </w:rPr>
        <w:t>dvaja</w:t>
      </w:r>
      <w:r>
        <w:rPr>
          <w:spacing w:val="-15"/>
          <w:sz w:val="24"/>
        </w:rPr>
        <w:t xml:space="preserve"> </w:t>
      </w:r>
      <w:r>
        <w:rPr>
          <w:sz w:val="24"/>
        </w:rPr>
        <w:t>členovia</w:t>
      </w:r>
      <w:r>
        <w:rPr>
          <w:spacing w:val="-15"/>
          <w:sz w:val="24"/>
        </w:rPr>
        <w:t xml:space="preserve"> </w:t>
      </w:r>
      <w:r>
        <w:rPr>
          <w:sz w:val="24"/>
        </w:rPr>
        <w:t>komisie, ktorých určí uznesením obecné zastupiteľstvo pri schválení podmienok súťaže. V prípade prevodu vlastníctva nehnuteľného majetku obce, ako i</w:t>
      </w:r>
      <w:r>
        <w:rPr>
          <w:spacing w:val="-2"/>
          <w:sz w:val="24"/>
        </w:rPr>
        <w:t xml:space="preserve"> </w:t>
      </w:r>
      <w:r>
        <w:rPr>
          <w:sz w:val="24"/>
        </w:rPr>
        <w:t>v mimoriadnych prípadoch, na základe rozhodnutia obecného zastupiteľstva obce môžu tvoriť súťažnú komisiu všetci</w:t>
      </w:r>
      <w:r>
        <w:rPr>
          <w:spacing w:val="-1"/>
          <w:sz w:val="24"/>
        </w:rPr>
        <w:t xml:space="preserve"> </w:t>
      </w:r>
      <w:r>
        <w:rPr>
          <w:sz w:val="24"/>
        </w:rPr>
        <w:t>poslanci obecného zastupiteľstva obce, pri súčasnom rešpektovaní a</w:t>
      </w:r>
      <w:r>
        <w:rPr>
          <w:spacing w:val="-2"/>
          <w:sz w:val="24"/>
        </w:rPr>
        <w:t xml:space="preserve"> </w:t>
      </w:r>
      <w:r>
        <w:rPr>
          <w:sz w:val="24"/>
        </w:rPr>
        <w:t>zohľadnení nižšie uvedených obmedzení. Pri nakladaní s</w:t>
      </w:r>
      <w:r>
        <w:rPr>
          <w:spacing w:val="-1"/>
          <w:sz w:val="24"/>
        </w:rPr>
        <w:t xml:space="preserve"> </w:t>
      </w:r>
      <w:r>
        <w:rPr>
          <w:sz w:val="24"/>
        </w:rPr>
        <w:t>majetkom obce, ktorý patrí podľa týchto zásad do kompetencie starostu obce a</w:t>
      </w:r>
      <w:r>
        <w:rPr>
          <w:spacing w:val="-2"/>
          <w:sz w:val="24"/>
        </w:rPr>
        <w:t xml:space="preserve"> </w:t>
      </w:r>
      <w:r>
        <w:rPr>
          <w:sz w:val="24"/>
        </w:rPr>
        <w:t>starosta obce rozhodne o</w:t>
      </w:r>
      <w:r>
        <w:rPr>
          <w:spacing w:val="40"/>
          <w:sz w:val="24"/>
        </w:rPr>
        <w:t xml:space="preserve"> </w:t>
      </w:r>
      <w:r>
        <w:rPr>
          <w:sz w:val="24"/>
        </w:rPr>
        <w:t>nakladaní s</w:t>
      </w:r>
      <w:r>
        <w:rPr>
          <w:spacing w:val="-2"/>
          <w:sz w:val="24"/>
        </w:rPr>
        <w:t xml:space="preserve"> </w:t>
      </w:r>
      <w:r>
        <w:rPr>
          <w:sz w:val="24"/>
        </w:rPr>
        <w:t>týmto majetkom obce spôsobom obchodnej verejnej súťaže, menuje trojčlennú súťažnú komisiu z</w:t>
      </w:r>
      <w:r>
        <w:rPr>
          <w:spacing w:val="-4"/>
          <w:sz w:val="24"/>
        </w:rPr>
        <w:t xml:space="preserve"> </w:t>
      </w:r>
      <w:r>
        <w:rPr>
          <w:sz w:val="24"/>
        </w:rPr>
        <w:t>radov zamestnancov obce starosta obce. Obmedzenia podľa odseku 12 týmto nie sú dotknuté.</w:t>
      </w:r>
    </w:p>
    <w:p w:rsidR="0005759C" w:rsidRDefault="00636957">
      <w:pPr>
        <w:pStyle w:val="Odsekzoznamu"/>
        <w:numPr>
          <w:ilvl w:val="0"/>
          <w:numId w:val="21"/>
        </w:numPr>
        <w:tabs>
          <w:tab w:val="left" w:pos="591"/>
        </w:tabs>
        <w:spacing w:before="1"/>
        <w:ind w:right="139" w:firstLine="0"/>
        <w:jc w:val="both"/>
        <w:rPr>
          <w:sz w:val="24"/>
        </w:rPr>
      </w:pPr>
      <w:r>
        <w:rPr>
          <w:sz w:val="24"/>
        </w:rPr>
        <w:t>Člen</w:t>
      </w:r>
      <w:r>
        <w:rPr>
          <w:spacing w:val="-10"/>
          <w:sz w:val="24"/>
        </w:rPr>
        <w:t xml:space="preserve"> </w:t>
      </w:r>
      <w:r>
        <w:rPr>
          <w:sz w:val="24"/>
        </w:rPr>
        <w:t>súťažnej</w:t>
      </w:r>
      <w:r>
        <w:rPr>
          <w:spacing w:val="-9"/>
          <w:sz w:val="24"/>
        </w:rPr>
        <w:t xml:space="preserve"> </w:t>
      </w:r>
      <w:r>
        <w:rPr>
          <w:sz w:val="24"/>
        </w:rPr>
        <w:t>komisie</w:t>
      </w:r>
      <w:r>
        <w:rPr>
          <w:spacing w:val="-10"/>
          <w:sz w:val="24"/>
        </w:rPr>
        <w:t xml:space="preserve"> </w:t>
      </w:r>
      <w:r>
        <w:rPr>
          <w:sz w:val="24"/>
        </w:rPr>
        <w:t>nesmie</w:t>
      </w:r>
      <w:r>
        <w:rPr>
          <w:spacing w:val="-11"/>
          <w:sz w:val="24"/>
        </w:rPr>
        <w:t xml:space="preserve"> </w:t>
      </w:r>
      <w:r>
        <w:rPr>
          <w:sz w:val="24"/>
        </w:rPr>
        <w:t>byť</w:t>
      </w:r>
      <w:r>
        <w:rPr>
          <w:spacing w:val="-9"/>
          <w:sz w:val="24"/>
        </w:rPr>
        <w:t xml:space="preserve"> </w:t>
      </w:r>
      <w:r>
        <w:rPr>
          <w:sz w:val="24"/>
        </w:rPr>
        <w:t>navrhovateľom</w:t>
      </w:r>
      <w:r>
        <w:rPr>
          <w:spacing w:val="-9"/>
          <w:sz w:val="24"/>
        </w:rPr>
        <w:t xml:space="preserve"> </w:t>
      </w:r>
      <w:r>
        <w:rPr>
          <w:sz w:val="24"/>
        </w:rPr>
        <w:t>v</w:t>
      </w:r>
      <w:r>
        <w:rPr>
          <w:spacing w:val="-1"/>
          <w:sz w:val="24"/>
        </w:rPr>
        <w:t xml:space="preserve"> </w:t>
      </w:r>
      <w:r>
        <w:rPr>
          <w:sz w:val="24"/>
        </w:rPr>
        <w:t>súťaži,</w:t>
      </w:r>
      <w:r>
        <w:rPr>
          <w:spacing w:val="-9"/>
          <w:sz w:val="24"/>
        </w:rPr>
        <w:t xml:space="preserve"> </w:t>
      </w:r>
      <w:r>
        <w:rPr>
          <w:sz w:val="24"/>
        </w:rPr>
        <w:t>v</w:t>
      </w:r>
      <w:r>
        <w:rPr>
          <w:spacing w:val="-3"/>
          <w:sz w:val="24"/>
        </w:rPr>
        <w:t xml:space="preserve"> </w:t>
      </w:r>
      <w:r>
        <w:rPr>
          <w:sz w:val="24"/>
        </w:rPr>
        <w:t>rámci</w:t>
      </w:r>
      <w:r>
        <w:rPr>
          <w:spacing w:val="-10"/>
          <w:sz w:val="24"/>
        </w:rPr>
        <w:t xml:space="preserve"> </w:t>
      </w:r>
      <w:r>
        <w:rPr>
          <w:sz w:val="24"/>
        </w:rPr>
        <w:t>ktorej</w:t>
      </w:r>
      <w:r>
        <w:rPr>
          <w:spacing w:val="-9"/>
          <w:sz w:val="24"/>
        </w:rPr>
        <w:t xml:space="preserve"> </w:t>
      </w:r>
      <w:r>
        <w:rPr>
          <w:sz w:val="24"/>
        </w:rPr>
        <w:t>pôsobí</w:t>
      </w:r>
      <w:r>
        <w:rPr>
          <w:spacing w:val="-9"/>
          <w:sz w:val="24"/>
        </w:rPr>
        <w:t xml:space="preserve"> </w:t>
      </w:r>
      <w:r>
        <w:rPr>
          <w:sz w:val="24"/>
        </w:rPr>
        <w:t>ako</w:t>
      </w:r>
      <w:r>
        <w:rPr>
          <w:spacing w:val="-10"/>
          <w:sz w:val="24"/>
        </w:rPr>
        <w:t xml:space="preserve"> </w:t>
      </w:r>
      <w:r>
        <w:rPr>
          <w:sz w:val="24"/>
        </w:rPr>
        <w:t>člen súťažnej komisie, ani blízkou osobou k</w:t>
      </w:r>
      <w:r>
        <w:rPr>
          <w:spacing w:val="-3"/>
          <w:sz w:val="24"/>
        </w:rPr>
        <w:t xml:space="preserve"> </w:t>
      </w:r>
      <w:r>
        <w:rPr>
          <w:sz w:val="24"/>
        </w:rPr>
        <w:t>navrhovateľovi. Dôvody podľa prvej vety vylučujú členstvo</w:t>
      </w:r>
      <w:r>
        <w:rPr>
          <w:spacing w:val="-15"/>
          <w:sz w:val="24"/>
        </w:rPr>
        <w:t xml:space="preserve"> </w:t>
      </w:r>
      <w:r>
        <w:rPr>
          <w:sz w:val="24"/>
        </w:rPr>
        <w:t>v</w:t>
      </w:r>
      <w:r>
        <w:rPr>
          <w:spacing w:val="-15"/>
          <w:sz w:val="24"/>
        </w:rPr>
        <w:t xml:space="preserve"> </w:t>
      </w:r>
      <w:r>
        <w:rPr>
          <w:sz w:val="24"/>
        </w:rPr>
        <w:t>súťažnej</w:t>
      </w:r>
      <w:r>
        <w:rPr>
          <w:spacing w:val="-12"/>
          <w:sz w:val="24"/>
        </w:rPr>
        <w:t xml:space="preserve"> </w:t>
      </w:r>
      <w:r>
        <w:rPr>
          <w:sz w:val="24"/>
        </w:rPr>
        <w:t>komisii</w:t>
      </w:r>
      <w:r>
        <w:rPr>
          <w:spacing w:val="-13"/>
          <w:sz w:val="24"/>
        </w:rPr>
        <w:t xml:space="preserve"> </w:t>
      </w:r>
      <w:r>
        <w:rPr>
          <w:sz w:val="24"/>
        </w:rPr>
        <w:t>pre</w:t>
      </w:r>
      <w:r>
        <w:rPr>
          <w:spacing w:val="-15"/>
          <w:sz w:val="24"/>
        </w:rPr>
        <w:t xml:space="preserve"> </w:t>
      </w:r>
      <w:r>
        <w:rPr>
          <w:sz w:val="24"/>
        </w:rPr>
        <w:t>konkrétnu</w:t>
      </w:r>
      <w:r>
        <w:rPr>
          <w:spacing w:val="-15"/>
          <w:sz w:val="24"/>
        </w:rPr>
        <w:t xml:space="preserve"> </w:t>
      </w:r>
      <w:r>
        <w:rPr>
          <w:sz w:val="24"/>
        </w:rPr>
        <w:t>súťaž.</w:t>
      </w:r>
      <w:r>
        <w:rPr>
          <w:spacing w:val="-15"/>
          <w:sz w:val="24"/>
        </w:rPr>
        <w:t xml:space="preserve"> </w:t>
      </w:r>
      <w:r>
        <w:rPr>
          <w:sz w:val="24"/>
        </w:rPr>
        <w:t>Vylúčená</w:t>
      </w:r>
      <w:r>
        <w:rPr>
          <w:spacing w:val="-15"/>
          <w:sz w:val="24"/>
        </w:rPr>
        <w:t xml:space="preserve"> </w:t>
      </w:r>
      <w:r>
        <w:rPr>
          <w:sz w:val="24"/>
        </w:rPr>
        <w:t>osoba</w:t>
      </w:r>
      <w:r>
        <w:rPr>
          <w:spacing w:val="-15"/>
          <w:sz w:val="24"/>
        </w:rPr>
        <w:t xml:space="preserve"> </w:t>
      </w:r>
      <w:r>
        <w:rPr>
          <w:sz w:val="24"/>
        </w:rPr>
        <w:t>sa</w:t>
      </w:r>
      <w:r>
        <w:rPr>
          <w:spacing w:val="-15"/>
          <w:sz w:val="24"/>
        </w:rPr>
        <w:t xml:space="preserve"> </w:t>
      </w:r>
      <w:r>
        <w:rPr>
          <w:sz w:val="24"/>
        </w:rPr>
        <w:t>nezarátava</w:t>
      </w:r>
      <w:r>
        <w:rPr>
          <w:spacing w:val="-15"/>
          <w:sz w:val="24"/>
        </w:rPr>
        <w:t xml:space="preserve"> </w:t>
      </w:r>
      <w:r>
        <w:rPr>
          <w:sz w:val="24"/>
        </w:rPr>
        <w:t>do</w:t>
      </w:r>
      <w:r>
        <w:rPr>
          <w:spacing w:val="-15"/>
          <w:sz w:val="24"/>
        </w:rPr>
        <w:t xml:space="preserve"> </w:t>
      </w:r>
      <w:r>
        <w:rPr>
          <w:sz w:val="24"/>
        </w:rPr>
        <w:t>počtu</w:t>
      </w:r>
      <w:r>
        <w:rPr>
          <w:spacing w:val="-15"/>
          <w:sz w:val="24"/>
        </w:rPr>
        <w:t xml:space="preserve"> </w:t>
      </w:r>
      <w:r>
        <w:rPr>
          <w:sz w:val="24"/>
        </w:rPr>
        <w:t>členov súťažnej komisie.</w:t>
      </w:r>
      <w:r>
        <w:rPr>
          <w:spacing w:val="-15"/>
          <w:sz w:val="24"/>
        </w:rPr>
        <w:t xml:space="preserve"> </w:t>
      </w:r>
      <w:r>
        <w:rPr>
          <w:sz w:val="24"/>
        </w:rPr>
        <w:t>Ak</w:t>
      </w:r>
      <w:r>
        <w:rPr>
          <w:spacing w:val="-1"/>
          <w:sz w:val="24"/>
        </w:rPr>
        <w:t xml:space="preserve"> </w:t>
      </w:r>
      <w:r>
        <w:rPr>
          <w:sz w:val="24"/>
        </w:rPr>
        <w:t>však bola</w:t>
      </w:r>
      <w:r>
        <w:rPr>
          <w:spacing w:val="-1"/>
          <w:sz w:val="24"/>
        </w:rPr>
        <w:t xml:space="preserve"> </w:t>
      </w:r>
      <w:r>
        <w:rPr>
          <w:sz w:val="24"/>
        </w:rPr>
        <w:t>súťažná</w:t>
      </w:r>
      <w:r>
        <w:rPr>
          <w:spacing w:val="-1"/>
          <w:sz w:val="24"/>
        </w:rPr>
        <w:t xml:space="preserve"> </w:t>
      </w:r>
      <w:r>
        <w:rPr>
          <w:sz w:val="24"/>
        </w:rPr>
        <w:t>komisia</w:t>
      </w:r>
      <w:r>
        <w:rPr>
          <w:spacing w:val="-1"/>
          <w:sz w:val="24"/>
        </w:rPr>
        <w:t xml:space="preserve"> </w:t>
      </w:r>
      <w:r>
        <w:rPr>
          <w:sz w:val="24"/>
        </w:rPr>
        <w:t>len trojčlenná, vykoná</w:t>
      </w:r>
      <w:r>
        <w:rPr>
          <w:spacing w:val="-1"/>
          <w:sz w:val="24"/>
        </w:rPr>
        <w:t xml:space="preserve"> </w:t>
      </w:r>
      <w:r>
        <w:rPr>
          <w:sz w:val="24"/>
        </w:rPr>
        <w:t>sa jej doplnenie</w:t>
      </w:r>
      <w:r>
        <w:rPr>
          <w:spacing w:val="-1"/>
          <w:sz w:val="24"/>
        </w:rPr>
        <w:t xml:space="preserve"> </w:t>
      </w:r>
      <w:r>
        <w:rPr>
          <w:sz w:val="24"/>
        </w:rPr>
        <w:t>podľa pravidiel odseku 11. Ak sa člen súťažnej komisie dozvie o</w:t>
      </w:r>
      <w:r>
        <w:rPr>
          <w:spacing w:val="-2"/>
          <w:sz w:val="24"/>
        </w:rPr>
        <w:t xml:space="preserve"> </w:t>
      </w:r>
      <w:r>
        <w:rPr>
          <w:sz w:val="24"/>
        </w:rPr>
        <w:t>skutočnosti, ktorá zakladá jeho vylúčenie z</w:t>
      </w:r>
      <w:r>
        <w:rPr>
          <w:spacing w:val="-3"/>
          <w:sz w:val="24"/>
        </w:rPr>
        <w:t xml:space="preserve"> </w:t>
      </w:r>
      <w:r>
        <w:rPr>
          <w:sz w:val="24"/>
        </w:rPr>
        <w:t>účasti v</w:t>
      </w:r>
      <w:r>
        <w:rPr>
          <w:spacing w:val="-2"/>
          <w:sz w:val="24"/>
        </w:rPr>
        <w:t xml:space="preserve"> </w:t>
      </w:r>
      <w:r>
        <w:rPr>
          <w:sz w:val="24"/>
        </w:rPr>
        <w:t>súťažnej komisii alebo zakladá vylúčenie iného člena súťažnej komisie, oznámi túto skutočnosť bez zbytočného odkladu predsedovi súťažnej komisie. Predseda súťažnej komisie zabezpečí vykonanie opatrení podľa odseku 11 a odseku 12.</w:t>
      </w:r>
    </w:p>
    <w:p w:rsidR="0005759C" w:rsidRDefault="00636957">
      <w:pPr>
        <w:pStyle w:val="Odsekzoznamu"/>
        <w:numPr>
          <w:ilvl w:val="0"/>
          <w:numId w:val="21"/>
        </w:numPr>
        <w:tabs>
          <w:tab w:val="left" w:pos="658"/>
        </w:tabs>
        <w:ind w:right="138" w:firstLine="0"/>
        <w:jc w:val="both"/>
        <w:rPr>
          <w:sz w:val="24"/>
        </w:rPr>
      </w:pPr>
      <w:r>
        <w:rPr>
          <w:sz w:val="24"/>
        </w:rPr>
        <w:t xml:space="preserve">Predsedom súťažnej komisie je starostom obce poverený vedúci zamestnanec obce. </w:t>
      </w:r>
      <w:r>
        <w:rPr>
          <w:spacing w:val="-2"/>
          <w:sz w:val="24"/>
        </w:rPr>
        <w:t>Predseda</w:t>
      </w:r>
      <w:r>
        <w:rPr>
          <w:spacing w:val="-7"/>
          <w:sz w:val="24"/>
        </w:rPr>
        <w:t xml:space="preserve"> </w:t>
      </w:r>
      <w:r>
        <w:rPr>
          <w:spacing w:val="-2"/>
          <w:sz w:val="24"/>
        </w:rPr>
        <w:t>je členom</w:t>
      </w:r>
      <w:r>
        <w:rPr>
          <w:spacing w:val="-3"/>
          <w:sz w:val="24"/>
        </w:rPr>
        <w:t xml:space="preserve"> </w:t>
      </w:r>
      <w:r>
        <w:rPr>
          <w:spacing w:val="-2"/>
          <w:sz w:val="24"/>
        </w:rPr>
        <w:t>komisie.</w:t>
      </w:r>
      <w:r>
        <w:rPr>
          <w:spacing w:val="-13"/>
          <w:sz w:val="24"/>
        </w:rPr>
        <w:t xml:space="preserve"> </w:t>
      </w:r>
      <w:r>
        <w:rPr>
          <w:spacing w:val="-2"/>
          <w:sz w:val="24"/>
        </w:rPr>
        <w:t>Ak</w:t>
      </w:r>
      <w:r>
        <w:rPr>
          <w:spacing w:val="-3"/>
          <w:sz w:val="24"/>
        </w:rPr>
        <w:t xml:space="preserve"> </w:t>
      </w:r>
      <w:r>
        <w:rPr>
          <w:spacing w:val="-2"/>
          <w:sz w:val="24"/>
        </w:rPr>
        <w:t>súťažnú</w:t>
      </w:r>
      <w:r>
        <w:rPr>
          <w:spacing w:val="-3"/>
          <w:sz w:val="24"/>
        </w:rPr>
        <w:t xml:space="preserve"> </w:t>
      </w:r>
      <w:r>
        <w:rPr>
          <w:spacing w:val="-2"/>
          <w:sz w:val="24"/>
        </w:rPr>
        <w:t>komisiu tvoria</w:t>
      </w:r>
      <w:r>
        <w:rPr>
          <w:spacing w:val="-4"/>
          <w:sz w:val="24"/>
        </w:rPr>
        <w:t xml:space="preserve"> </w:t>
      </w:r>
      <w:r>
        <w:rPr>
          <w:spacing w:val="-2"/>
          <w:sz w:val="24"/>
        </w:rPr>
        <w:t>všetci</w:t>
      </w:r>
      <w:r>
        <w:rPr>
          <w:spacing w:val="-3"/>
          <w:sz w:val="24"/>
        </w:rPr>
        <w:t xml:space="preserve"> </w:t>
      </w:r>
      <w:r>
        <w:rPr>
          <w:spacing w:val="-2"/>
          <w:sz w:val="24"/>
        </w:rPr>
        <w:t xml:space="preserve">poslanci obecného zastupiteľstva </w:t>
      </w:r>
      <w:r>
        <w:rPr>
          <w:sz w:val="24"/>
        </w:rPr>
        <w:t>predsedu</w:t>
      </w:r>
      <w:r>
        <w:rPr>
          <w:spacing w:val="-11"/>
          <w:sz w:val="24"/>
        </w:rPr>
        <w:t xml:space="preserve"> </w:t>
      </w:r>
      <w:r>
        <w:rPr>
          <w:sz w:val="24"/>
        </w:rPr>
        <w:t>určia</w:t>
      </w:r>
      <w:r>
        <w:rPr>
          <w:spacing w:val="-9"/>
          <w:sz w:val="24"/>
        </w:rPr>
        <w:t xml:space="preserve"> </w:t>
      </w:r>
      <w:r>
        <w:rPr>
          <w:sz w:val="24"/>
        </w:rPr>
        <w:t>spomedzi</w:t>
      </w:r>
      <w:r>
        <w:rPr>
          <w:spacing w:val="-8"/>
          <w:sz w:val="24"/>
        </w:rPr>
        <w:t xml:space="preserve"> </w:t>
      </w:r>
      <w:r>
        <w:rPr>
          <w:sz w:val="24"/>
        </w:rPr>
        <w:t>seba</w:t>
      </w:r>
      <w:r>
        <w:rPr>
          <w:spacing w:val="-11"/>
          <w:sz w:val="24"/>
        </w:rPr>
        <w:t xml:space="preserve"> </w:t>
      </w:r>
      <w:r>
        <w:rPr>
          <w:sz w:val="24"/>
        </w:rPr>
        <w:t>hlasovaním</w:t>
      </w:r>
      <w:r>
        <w:rPr>
          <w:spacing w:val="-10"/>
          <w:sz w:val="24"/>
        </w:rPr>
        <w:t xml:space="preserve"> </w:t>
      </w:r>
      <w:r>
        <w:rPr>
          <w:sz w:val="24"/>
        </w:rPr>
        <w:t>na</w:t>
      </w:r>
      <w:r>
        <w:rPr>
          <w:spacing w:val="-9"/>
          <w:sz w:val="24"/>
        </w:rPr>
        <w:t xml:space="preserve"> </w:t>
      </w:r>
      <w:r>
        <w:rPr>
          <w:sz w:val="24"/>
        </w:rPr>
        <w:t>začiatku</w:t>
      </w:r>
      <w:r>
        <w:rPr>
          <w:spacing w:val="-10"/>
          <w:sz w:val="24"/>
        </w:rPr>
        <w:t xml:space="preserve"> </w:t>
      </w:r>
      <w:r>
        <w:rPr>
          <w:sz w:val="24"/>
        </w:rPr>
        <w:t>prvého</w:t>
      </w:r>
      <w:r>
        <w:rPr>
          <w:spacing w:val="-8"/>
          <w:sz w:val="24"/>
        </w:rPr>
        <w:t xml:space="preserve"> </w:t>
      </w:r>
      <w:r>
        <w:rPr>
          <w:sz w:val="24"/>
        </w:rPr>
        <w:t>zasadnutia</w:t>
      </w:r>
      <w:r>
        <w:rPr>
          <w:spacing w:val="-9"/>
          <w:sz w:val="24"/>
        </w:rPr>
        <w:t xml:space="preserve"> </w:t>
      </w:r>
      <w:r>
        <w:rPr>
          <w:sz w:val="24"/>
        </w:rPr>
        <w:t>súťažnej</w:t>
      </w:r>
      <w:r>
        <w:rPr>
          <w:spacing w:val="-10"/>
          <w:sz w:val="24"/>
        </w:rPr>
        <w:t xml:space="preserve"> </w:t>
      </w:r>
      <w:r>
        <w:rPr>
          <w:sz w:val="24"/>
        </w:rPr>
        <w:t>komisie.</w:t>
      </w:r>
      <w:r>
        <w:rPr>
          <w:spacing w:val="33"/>
          <w:sz w:val="24"/>
        </w:rPr>
        <w:t xml:space="preserve"> </w:t>
      </w:r>
      <w:r>
        <w:rPr>
          <w:sz w:val="24"/>
        </w:rPr>
        <w:t>Ak je</w:t>
      </w:r>
      <w:r>
        <w:rPr>
          <w:spacing w:val="22"/>
          <w:sz w:val="24"/>
        </w:rPr>
        <w:t xml:space="preserve"> </w:t>
      </w:r>
      <w:r>
        <w:rPr>
          <w:sz w:val="24"/>
        </w:rPr>
        <w:t>podľa</w:t>
      </w:r>
      <w:r>
        <w:rPr>
          <w:spacing w:val="22"/>
          <w:sz w:val="24"/>
        </w:rPr>
        <w:t xml:space="preserve"> </w:t>
      </w:r>
      <w:r>
        <w:rPr>
          <w:sz w:val="24"/>
        </w:rPr>
        <w:t>odseku</w:t>
      </w:r>
      <w:r>
        <w:rPr>
          <w:spacing w:val="23"/>
          <w:sz w:val="24"/>
        </w:rPr>
        <w:t xml:space="preserve"> </w:t>
      </w:r>
      <w:r>
        <w:rPr>
          <w:sz w:val="24"/>
        </w:rPr>
        <w:t>12</w:t>
      </w:r>
      <w:r>
        <w:rPr>
          <w:spacing w:val="23"/>
          <w:sz w:val="24"/>
        </w:rPr>
        <w:t xml:space="preserve"> </w:t>
      </w:r>
      <w:r>
        <w:rPr>
          <w:sz w:val="24"/>
        </w:rPr>
        <w:t>vylúčený</w:t>
      </w:r>
      <w:r>
        <w:rPr>
          <w:spacing w:val="23"/>
          <w:sz w:val="24"/>
        </w:rPr>
        <w:t xml:space="preserve"> </w:t>
      </w:r>
      <w:r>
        <w:rPr>
          <w:sz w:val="24"/>
        </w:rPr>
        <w:t>predseda</w:t>
      </w:r>
      <w:r>
        <w:rPr>
          <w:spacing w:val="22"/>
          <w:sz w:val="24"/>
        </w:rPr>
        <w:t xml:space="preserve"> </w:t>
      </w:r>
      <w:r>
        <w:rPr>
          <w:sz w:val="24"/>
        </w:rPr>
        <w:t>súťažnej</w:t>
      </w:r>
      <w:r>
        <w:rPr>
          <w:spacing w:val="26"/>
          <w:sz w:val="24"/>
        </w:rPr>
        <w:t xml:space="preserve"> </w:t>
      </w:r>
      <w:r>
        <w:rPr>
          <w:sz w:val="24"/>
        </w:rPr>
        <w:t>komisie,</w:t>
      </w:r>
      <w:r>
        <w:rPr>
          <w:spacing w:val="23"/>
          <w:sz w:val="24"/>
        </w:rPr>
        <w:t xml:space="preserve"> </w:t>
      </w:r>
      <w:r>
        <w:rPr>
          <w:sz w:val="24"/>
        </w:rPr>
        <w:t>jeho</w:t>
      </w:r>
      <w:r>
        <w:rPr>
          <w:spacing w:val="22"/>
          <w:sz w:val="24"/>
        </w:rPr>
        <w:t xml:space="preserve"> </w:t>
      </w:r>
      <w:r>
        <w:rPr>
          <w:sz w:val="24"/>
        </w:rPr>
        <w:t>úlohy</w:t>
      </w:r>
      <w:r>
        <w:rPr>
          <w:spacing w:val="23"/>
          <w:sz w:val="24"/>
        </w:rPr>
        <w:t xml:space="preserve"> </w:t>
      </w:r>
      <w:r>
        <w:rPr>
          <w:sz w:val="24"/>
        </w:rPr>
        <w:t>plní</w:t>
      </w:r>
      <w:r>
        <w:rPr>
          <w:spacing w:val="23"/>
          <w:sz w:val="24"/>
        </w:rPr>
        <w:t xml:space="preserve"> </w:t>
      </w:r>
      <w:r>
        <w:rPr>
          <w:sz w:val="24"/>
        </w:rPr>
        <w:t>zástupca,</w:t>
      </w:r>
      <w:r>
        <w:rPr>
          <w:spacing w:val="23"/>
          <w:sz w:val="24"/>
        </w:rPr>
        <w:t xml:space="preserve"> </w:t>
      </w:r>
      <w:r>
        <w:rPr>
          <w:sz w:val="24"/>
        </w:rPr>
        <w:t>ktorý</w:t>
      </w:r>
      <w:r>
        <w:rPr>
          <w:spacing w:val="22"/>
          <w:sz w:val="24"/>
        </w:rPr>
        <w:t xml:space="preserve"> </w:t>
      </w:r>
      <w:r>
        <w:rPr>
          <w:sz w:val="24"/>
        </w:rPr>
        <w:t>sa v</w:t>
      </w:r>
      <w:r>
        <w:rPr>
          <w:spacing w:val="-2"/>
          <w:sz w:val="24"/>
        </w:rPr>
        <w:t xml:space="preserve"> </w:t>
      </w:r>
      <w:r>
        <w:rPr>
          <w:sz w:val="24"/>
        </w:rPr>
        <w:t>jednotlivom prípad určí primerane postupom podľa tohto odseku zásad. Predseda vedie zasadnutie</w:t>
      </w:r>
      <w:r>
        <w:rPr>
          <w:spacing w:val="48"/>
          <w:sz w:val="24"/>
        </w:rPr>
        <w:t xml:space="preserve"> </w:t>
      </w:r>
      <w:r>
        <w:rPr>
          <w:sz w:val="24"/>
        </w:rPr>
        <w:t>komisie.</w:t>
      </w:r>
      <w:r>
        <w:rPr>
          <w:spacing w:val="51"/>
          <w:sz w:val="24"/>
        </w:rPr>
        <w:t xml:space="preserve"> </w:t>
      </w:r>
      <w:r>
        <w:rPr>
          <w:sz w:val="24"/>
        </w:rPr>
        <w:t>Predseda</w:t>
      </w:r>
      <w:r>
        <w:rPr>
          <w:spacing w:val="50"/>
          <w:sz w:val="24"/>
        </w:rPr>
        <w:t xml:space="preserve"> </w:t>
      </w:r>
      <w:r>
        <w:rPr>
          <w:sz w:val="24"/>
        </w:rPr>
        <w:t>môže</w:t>
      </w:r>
      <w:r>
        <w:rPr>
          <w:spacing w:val="50"/>
          <w:sz w:val="24"/>
        </w:rPr>
        <w:t xml:space="preserve"> </w:t>
      </w:r>
      <w:r>
        <w:rPr>
          <w:sz w:val="24"/>
        </w:rPr>
        <w:t>na</w:t>
      </w:r>
      <w:r>
        <w:rPr>
          <w:spacing w:val="53"/>
          <w:sz w:val="24"/>
        </w:rPr>
        <w:t xml:space="preserve"> </w:t>
      </w:r>
      <w:r>
        <w:rPr>
          <w:sz w:val="24"/>
        </w:rPr>
        <w:t>zasadnutie</w:t>
      </w:r>
      <w:r>
        <w:rPr>
          <w:spacing w:val="50"/>
          <w:sz w:val="24"/>
        </w:rPr>
        <w:t xml:space="preserve"> </w:t>
      </w:r>
      <w:r>
        <w:rPr>
          <w:sz w:val="24"/>
        </w:rPr>
        <w:t>komisie</w:t>
      </w:r>
      <w:r>
        <w:rPr>
          <w:spacing w:val="51"/>
          <w:sz w:val="24"/>
        </w:rPr>
        <w:t xml:space="preserve"> </w:t>
      </w:r>
      <w:r>
        <w:rPr>
          <w:sz w:val="24"/>
        </w:rPr>
        <w:t>prizvať</w:t>
      </w:r>
      <w:r>
        <w:rPr>
          <w:spacing w:val="52"/>
          <w:sz w:val="24"/>
        </w:rPr>
        <w:t xml:space="preserve"> </w:t>
      </w:r>
      <w:r>
        <w:rPr>
          <w:sz w:val="24"/>
        </w:rPr>
        <w:t>odborníkov</w:t>
      </w:r>
      <w:r>
        <w:rPr>
          <w:spacing w:val="52"/>
          <w:sz w:val="24"/>
        </w:rPr>
        <w:t xml:space="preserve"> </w:t>
      </w:r>
      <w:r>
        <w:rPr>
          <w:sz w:val="24"/>
        </w:rPr>
        <w:t>za</w:t>
      </w:r>
      <w:r>
        <w:rPr>
          <w:spacing w:val="50"/>
          <w:sz w:val="24"/>
        </w:rPr>
        <w:t xml:space="preserve"> </w:t>
      </w:r>
      <w:r>
        <w:rPr>
          <w:spacing w:val="-2"/>
          <w:sz w:val="24"/>
        </w:rPr>
        <w:t>účelom</w:t>
      </w:r>
    </w:p>
    <w:p w:rsidR="0005759C" w:rsidRDefault="00636957">
      <w:pPr>
        <w:pStyle w:val="Zkladntext"/>
        <w:spacing w:before="160"/>
        <w:ind w:left="0"/>
        <w:jc w:val="left"/>
        <w:rPr>
          <w:sz w:val="20"/>
        </w:rPr>
      </w:pPr>
      <w:r>
        <w:rPr>
          <w:noProof/>
          <w:sz w:val="20"/>
        </w:rPr>
        <mc:AlternateContent>
          <mc:Choice Requires="wps">
            <w:drawing>
              <wp:anchor distT="0" distB="0" distL="0" distR="0" simplePos="0" relativeHeight="487590912" behindDoc="1" locked="0" layoutInCell="1" allowOverlap="1">
                <wp:simplePos x="0" y="0"/>
                <wp:positionH relativeFrom="page">
                  <wp:posOffset>899464</wp:posOffset>
                </wp:positionH>
                <wp:positionV relativeFrom="paragraph">
                  <wp:posOffset>263172</wp:posOffset>
                </wp:positionV>
                <wp:extent cx="1829435" cy="9525"/>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47F6AD" id="Graphic 10" o:spid="_x0000_s1026" style="position:absolute;margin-left:70.8pt;margin-top:20.7pt;width:144.05pt;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" path="m1829053,l,,,9143r1829053,l1829053,xe" fillcolor="black" stroked="f">
                <v:path arrowok="t"/>
                <w10:wrap type="topAndBottom" anchorx="page"/>
              </v:shape>
            </w:pict>
          </mc:Fallback>
        </mc:AlternateContent>
      </w:r>
    </w:p>
    <w:p w:rsidR="0005759C" w:rsidRDefault="00636957">
      <w:pPr>
        <w:spacing w:before="99"/>
        <w:ind w:left="141"/>
        <w:rPr>
          <w:sz w:val="20"/>
        </w:rPr>
      </w:pPr>
      <w:r>
        <w:rPr>
          <w:sz w:val="20"/>
          <w:vertAlign w:val="superscript"/>
        </w:rPr>
        <w:t>6</w:t>
      </w:r>
      <w:r>
        <w:rPr>
          <w:spacing w:val="-4"/>
          <w:sz w:val="20"/>
        </w:rPr>
        <w:t xml:space="preserve"> </w:t>
      </w:r>
      <w:r>
        <w:rPr>
          <w:sz w:val="20"/>
        </w:rPr>
        <w:t>Zákon</w:t>
      </w:r>
      <w:r>
        <w:rPr>
          <w:spacing w:val="-3"/>
          <w:sz w:val="20"/>
        </w:rPr>
        <w:t xml:space="preserve"> </w:t>
      </w:r>
      <w:r>
        <w:rPr>
          <w:sz w:val="20"/>
        </w:rPr>
        <w:t>č.</w:t>
      </w:r>
      <w:r>
        <w:rPr>
          <w:spacing w:val="-4"/>
          <w:sz w:val="20"/>
        </w:rPr>
        <w:t xml:space="preserve"> </w:t>
      </w:r>
      <w:r>
        <w:rPr>
          <w:sz w:val="20"/>
        </w:rPr>
        <w:t>315/2016</w:t>
      </w:r>
      <w:r>
        <w:rPr>
          <w:spacing w:val="-3"/>
          <w:sz w:val="20"/>
        </w:rPr>
        <w:t xml:space="preserve"> </w:t>
      </w:r>
      <w:r>
        <w:rPr>
          <w:sz w:val="20"/>
        </w:rPr>
        <w:t>Z.</w:t>
      </w:r>
      <w:r>
        <w:rPr>
          <w:spacing w:val="-6"/>
          <w:sz w:val="20"/>
        </w:rPr>
        <w:t xml:space="preserve"> </w:t>
      </w:r>
      <w:r>
        <w:rPr>
          <w:sz w:val="20"/>
        </w:rPr>
        <w:t>z.</w:t>
      </w:r>
      <w:r>
        <w:rPr>
          <w:spacing w:val="-3"/>
          <w:sz w:val="20"/>
        </w:rPr>
        <w:t xml:space="preserve"> </w:t>
      </w:r>
      <w:r>
        <w:rPr>
          <w:sz w:val="20"/>
        </w:rPr>
        <w:t>o</w:t>
      </w:r>
      <w:r>
        <w:rPr>
          <w:spacing w:val="-1"/>
          <w:sz w:val="20"/>
        </w:rPr>
        <w:t xml:space="preserve"> </w:t>
      </w:r>
      <w:r>
        <w:rPr>
          <w:sz w:val="20"/>
        </w:rPr>
        <w:t>registri</w:t>
      </w:r>
      <w:r>
        <w:rPr>
          <w:spacing w:val="-5"/>
          <w:sz w:val="20"/>
        </w:rPr>
        <w:t xml:space="preserve"> </w:t>
      </w:r>
      <w:r>
        <w:rPr>
          <w:sz w:val="20"/>
        </w:rPr>
        <w:t>partnerov</w:t>
      </w:r>
      <w:r>
        <w:rPr>
          <w:spacing w:val="-5"/>
          <w:sz w:val="20"/>
        </w:rPr>
        <w:t xml:space="preserve"> </w:t>
      </w:r>
      <w:r>
        <w:rPr>
          <w:sz w:val="20"/>
        </w:rPr>
        <w:t>verejného</w:t>
      </w:r>
      <w:r>
        <w:rPr>
          <w:spacing w:val="-3"/>
          <w:sz w:val="20"/>
        </w:rPr>
        <w:t xml:space="preserve"> </w:t>
      </w:r>
      <w:r>
        <w:rPr>
          <w:sz w:val="20"/>
        </w:rPr>
        <w:t>sektora</w:t>
      </w:r>
      <w:r>
        <w:rPr>
          <w:spacing w:val="-4"/>
          <w:sz w:val="20"/>
        </w:rPr>
        <w:t xml:space="preserve"> </w:t>
      </w:r>
      <w:r>
        <w:rPr>
          <w:sz w:val="20"/>
        </w:rPr>
        <w:t>a</w:t>
      </w:r>
      <w:r>
        <w:rPr>
          <w:spacing w:val="-3"/>
          <w:sz w:val="20"/>
        </w:rPr>
        <w:t xml:space="preserve"> </w:t>
      </w:r>
      <w:r>
        <w:rPr>
          <w:sz w:val="20"/>
        </w:rPr>
        <w:t>o</w:t>
      </w:r>
      <w:r>
        <w:rPr>
          <w:spacing w:val="-3"/>
          <w:sz w:val="20"/>
        </w:rPr>
        <w:t xml:space="preserve"> </w:t>
      </w:r>
      <w:r>
        <w:rPr>
          <w:sz w:val="20"/>
        </w:rPr>
        <w:t>zmene</w:t>
      </w:r>
      <w:r>
        <w:rPr>
          <w:spacing w:val="-4"/>
          <w:sz w:val="20"/>
        </w:rPr>
        <w:t xml:space="preserve"> </w:t>
      </w:r>
      <w:r>
        <w:rPr>
          <w:sz w:val="20"/>
        </w:rPr>
        <w:t>a</w:t>
      </w:r>
      <w:r>
        <w:rPr>
          <w:spacing w:val="-4"/>
          <w:sz w:val="20"/>
        </w:rPr>
        <w:t xml:space="preserve"> </w:t>
      </w:r>
      <w:r>
        <w:rPr>
          <w:sz w:val="20"/>
        </w:rPr>
        <w:t>doplnení</w:t>
      </w:r>
      <w:r>
        <w:rPr>
          <w:spacing w:val="-7"/>
          <w:sz w:val="20"/>
        </w:rPr>
        <w:t xml:space="preserve"> </w:t>
      </w:r>
      <w:r>
        <w:rPr>
          <w:sz w:val="20"/>
        </w:rPr>
        <w:t>niektorých</w:t>
      </w:r>
      <w:r>
        <w:rPr>
          <w:spacing w:val="-3"/>
          <w:sz w:val="20"/>
        </w:rPr>
        <w:t xml:space="preserve"> </w:t>
      </w:r>
      <w:r>
        <w:rPr>
          <w:spacing w:val="-2"/>
          <w:sz w:val="20"/>
        </w:rPr>
        <w:t>zákonov</w:t>
      </w:r>
    </w:p>
    <w:p w:rsidR="0005759C" w:rsidRDefault="0005759C">
      <w:pPr>
        <w:rPr>
          <w:sz w:val="20"/>
        </w:rPr>
        <w:sectPr w:rsidR="0005759C">
          <w:pgSz w:w="11910" w:h="16840"/>
          <w:pgMar w:top="1320" w:right="1275" w:bottom="1200" w:left="1275" w:header="0" w:footer="1000" w:gutter="0"/>
          <w:cols w:space="708"/>
        </w:sectPr>
      </w:pPr>
    </w:p>
    <w:p w:rsidR="0005759C" w:rsidRDefault="00636957">
      <w:pPr>
        <w:pStyle w:val="Zkladntext"/>
        <w:spacing w:before="77"/>
      </w:pPr>
      <w:r>
        <w:lastRenderedPageBreak/>
        <w:t>získania</w:t>
      </w:r>
      <w:r>
        <w:rPr>
          <w:spacing w:val="-3"/>
        </w:rPr>
        <w:t xml:space="preserve"> </w:t>
      </w:r>
      <w:r>
        <w:t>odborného</w:t>
      </w:r>
      <w:r>
        <w:rPr>
          <w:spacing w:val="-1"/>
        </w:rPr>
        <w:t xml:space="preserve"> </w:t>
      </w:r>
      <w:r>
        <w:rPr>
          <w:spacing w:val="-2"/>
        </w:rPr>
        <w:t>stanoviska.</w:t>
      </w:r>
    </w:p>
    <w:p w:rsidR="0005759C" w:rsidRDefault="00636957">
      <w:pPr>
        <w:pStyle w:val="Odsekzoznamu"/>
        <w:numPr>
          <w:ilvl w:val="0"/>
          <w:numId w:val="21"/>
        </w:numPr>
        <w:tabs>
          <w:tab w:val="left" w:pos="648"/>
        </w:tabs>
        <w:ind w:right="138" w:firstLine="0"/>
        <w:jc w:val="both"/>
        <w:rPr>
          <w:sz w:val="24"/>
        </w:rPr>
      </w:pPr>
      <w:r>
        <w:rPr>
          <w:sz w:val="24"/>
        </w:rPr>
        <w:t>Súťažná komisia je uznášaniaschopná, ak je na jej zasadnutí prítomná nadpolovičná väčšina</w:t>
      </w:r>
      <w:r>
        <w:rPr>
          <w:spacing w:val="-4"/>
          <w:sz w:val="24"/>
        </w:rPr>
        <w:t xml:space="preserve"> </w:t>
      </w:r>
      <w:r>
        <w:rPr>
          <w:sz w:val="24"/>
        </w:rPr>
        <w:t>všetkých</w:t>
      </w:r>
      <w:r>
        <w:rPr>
          <w:spacing w:val="-4"/>
          <w:sz w:val="24"/>
        </w:rPr>
        <w:t xml:space="preserve"> </w:t>
      </w:r>
      <w:r>
        <w:rPr>
          <w:sz w:val="24"/>
        </w:rPr>
        <w:t>jej</w:t>
      </w:r>
      <w:r>
        <w:rPr>
          <w:spacing w:val="-3"/>
          <w:sz w:val="24"/>
        </w:rPr>
        <w:t xml:space="preserve"> </w:t>
      </w:r>
      <w:r>
        <w:rPr>
          <w:sz w:val="24"/>
        </w:rPr>
        <w:t>členov.</w:t>
      </w:r>
      <w:r>
        <w:rPr>
          <w:spacing w:val="-2"/>
          <w:sz w:val="24"/>
        </w:rPr>
        <w:t xml:space="preserve"> </w:t>
      </w:r>
      <w:r>
        <w:rPr>
          <w:sz w:val="24"/>
        </w:rPr>
        <w:t>Súťažná</w:t>
      </w:r>
      <w:r>
        <w:rPr>
          <w:spacing w:val="-4"/>
          <w:sz w:val="24"/>
        </w:rPr>
        <w:t xml:space="preserve"> </w:t>
      </w:r>
      <w:r>
        <w:rPr>
          <w:sz w:val="24"/>
        </w:rPr>
        <w:t>komisia</w:t>
      </w:r>
      <w:r>
        <w:rPr>
          <w:spacing w:val="-4"/>
          <w:sz w:val="24"/>
        </w:rPr>
        <w:t xml:space="preserve"> </w:t>
      </w:r>
      <w:r>
        <w:rPr>
          <w:sz w:val="24"/>
        </w:rPr>
        <w:t>prijíma</w:t>
      </w:r>
      <w:r>
        <w:rPr>
          <w:spacing w:val="-4"/>
          <w:sz w:val="24"/>
        </w:rPr>
        <w:t xml:space="preserve"> </w:t>
      </w:r>
      <w:r>
        <w:rPr>
          <w:sz w:val="24"/>
        </w:rPr>
        <w:t>rozhodnutia</w:t>
      </w:r>
      <w:r>
        <w:rPr>
          <w:spacing w:val="-4"/>
          <w:sz w:val="24"/>
        </w:rPr>
        <w:t xml:space="preserve"> </w:t>
      </w:r>
      <w:r>
        <w:rPr>
          <w:sz w:val="24"/>
        </w:rPr>
        <w:t>hlasovaním.</w:t>
      </w:r>
      <w:r>
        <w:rPr>
          <w:spacing w:val="-3"/>
          <w:sz w:val="24"/>
        </w:rPr>
        <w:t xml:space="preserve"> </w:t>
      </w:r>
      <w:r>
        <w:rPr>
          <w:sz w:val="24"/>
        </w:rPr>
        <w:t>Rozhodnutie</w:t>
      </w:r>
      <w:r>
        <w:rPr>
          <w:spacing w:val="-4"/>
          <w:sz w:val="24"/>
        </w:rPr>
        <w:t xml:space="preserve"> </w:t>
      </w:r>
      <w:r>
        <w:rPr>
          <w:sz w:val="24"/>
        </w:rPr>
        <w:t>je prijaté, ak za návrh hlasovala nadpolovičná väčšina prítomných členov súťažnej komisie.</w:t>
      </w:r>
    </w:p>
    <w:p w:rsidR="0005759C" w:rsidRDefault="00636957">
      <w:pPr>
        <w:pStyle w:val="Odsekzoznamu"/>
        <w:numPr>
          <w:ilvl w:val="0"/>
          <w:numId w:val="21"/>
        </w:numPr>
        <w:tabs>
          <w:tab w:val="left" w:pos="706"/>
        </w:tabs>
        <w:ind w:right="141" w:firstLine="0"/>
        <w:jc w:val="both"/>
        <w:rPr>
          <w:sz w:val="24"/>
        </w:rPr>
      </w:pPr>
      <w:r>
        <w:rPr>
          <w:sz w:val="24"/>
        </w:rPr>
        <w:t>Zasadnutie súťažnej komisie je neverejné. Zasadnutie komisie zvoláva zapisovateľ. Pozvánka na zasadnutie musí byť doručená členom súťažnej komisie najmenej tri dni pred zasadnutím,</w:t>
      </w:r>
      <w:r>
        <w:rPr>
          <w:spacing w:val="-3"/>
          <w:sz w:val="24"/>
        </w:rPr>
        <w:t xml:space="preserve"> </w:t>
      </w:r>
      <w:r>
        <w:rPr>
          <w:sz w:val="24"/>
        </w:rPr>
        <w:t>pričom</w:t>
      </w:r>
      <w:r>
        <w:rPr>
          <w:spacing w:val="-3"/>
          <w:sz w:val="24"/>
        </w:rPr>
        <w:t xml:space="preserve"> </w:t>
      </w:r>
      <w:r>
        <w:rPr>
          <w:sz w:val="24"/>
        </w:rPr>
        <w:t>deň</w:t>
      </w:r>
      <w:r>
        <w:rPr>
          <w:spacing w:val="-2"/>
          <w:sz w:val="24"/>
        </w:rPr>
        <w:t xml:space="preserve"> </w:t>
      </w:r>
      <w:r>
        <w:rPr>
          <w:sz w:val="24"/>
        </w:rPr>
        <w:t>konania</w:t>
      </w:r>
      <w:r>
        <w:rPr>
          <w:spacing w:val="-3"/>
          <w:sz w:val="24"/>
        </w:rPr>
        <w:t xml:space="preserve"> </w:t>
      </w:r>
      <w:r>
        <w:rPr>
          <w:sz w:val="24"/>
        </w:rPr>
        <w:t>zasadnutia</w:t>
      </w:r>
      <w:r>
        <w:rPr>
          <w:spacing w:val="-4"/>
          <w:sz w:val="24"/>
        </w:rPr>
        <w:t xml:space="preserve"> </w:t>
      </w:r>
      <w:r>
        <w:rPr>
          <w:sz w:val="24"/>
        </w:rPr>
        <w:t>komisie</w:t>
      </w:r>
      <w:r>
        <w:rPr>
          <w:spacing w:val="-3"/>
          <w:sz w:val="24"/>
        </w:rPr>
        <w:t xml:space="preserve"> </w:t>
      </w:r>
      <w:r>
        <w:rPr>
          <w:sz w:val="24"/>
        </w:rPr>
        <w:t>sa</w:t>
      </w:r>
      <w:r>
        <w:rPr>
          <w:spacing w:val="-4"/>
          <w:sz w:val="24"/>
        </w:rPr>
        <w:t xml:space="preserve"> </w:t>
      </w:r>
      <w:r>
        <w:rPr>
          <w:sz w:val="24"/>
        </w:rPr>
        <w:t>do</w:t>
      </w:r>
      <w:r>
        <w:rPr>
          <w:spacing w:val="-3"/>
          <w:sz w:val="24"/>
        </w:rPr>
        <w:t xml:space="preserve"> </w:t>
      </w:r>
      <w:r>
        <w:rPr>
          <w:sz w:val="24"/>
        </w:rPr>
        <w:t>lehoty</w:t>
      </w:r>
      <w:r>
        <w:rPr>
          <w:spacing w:val="-3"/>
          <w:sz w:val="24"/>
        </w:rPr>
        <w:t xml:space="preserve"> </w:t>
      </w:r>
      <w:r>
        <w:rPr>
          <w:sz w:val="24"/>
        </w:rPr>
        <w:t>nezapočítava.</w:t>
      </w:r>
      <w:r>
        <w:rPr>
          <w:spacing w:val="-8"/>
          <w:sz w:val="24"/>
        </w:rPr>
        <w:t xml:space="preserve"> </w:t>
      </w:r>
      <w:r>
        <w:rPr>
          <w:sz w:val="24"/>
        </w:rPr>
        <w:t>V</w:t>
      </w:r>
      <w:r>
        <w:rPr>
          <w:spacing w:val="-1"/>
          <w:sz w:val="24"/>
        </w:rPr>
        <w:t xml:space="preserve"> </w:t>
      </w:r>
      <w:r>
        <w:rPr>
          <w:sz w:val="24"/>
        </w:rPr>
        <w:t>pozvánke</w:t>
      </w:r>
      <w:r>
        <w:rPr>
          <w:spacing w:val="-4"/>
          <w:sz w:val="24"/>
        </w:rPr>
        <w:t xml:space="preserve"> </w:t>
      </w:r>
      <w:r>
        <w:rPr>
          <w:sz w:val="24"/>
        </w:rPr>
        <w:t>sa uvedie miesto, dátum, hodina začiatku zasadnutia a návrh programu zasadnutia súťažnej komisie. Zasadnutia sa konajú zásadne na obecnom úrade. Rokovanie komisie vedie predseda súťažnej</w:t>
      </w:r>
      <w:r>
        <w:rPr>
          <w:spacing w:val="40"/>
          <w:sz w:val="24"/>
        </w:rPr>
        <w:t xml:space="preserve">  </w:t>
      </w:r>
      <w:r>
        <w:rPr>
          <w:sz w:val="24"/>
        </w:rPr>
        <w:t>komisie</w:t>
      </w:r>
      <w:r>
        <w:rPr>
          <w:spacing w:val="39"/>
          <w:sz w:val="24"/>
        </w:rPr>
        <w:t xml:space="preserve">  </w:t>
      </w:r>
      <w:r>
        <w:rPr>
          <w:sz w:val="24"/>
        </w:rPr>
        <w:t>tak,</w:t>
      </w:r>
      <w:r>
        <w:rPr>
          <w:spacing w:val="40"/>
          <w:sz w:val="24"/>
        </w:rPr>
        <w:t xml:space="preserve">  </w:t>
      </w:r>
      <w:r>
        <w:rPr>
          <w:sz w:val="24"/>
        </w:rPr>
        <w:t>aby</w:t>
      </w:r>
      <w:r>
        <w:rPr>
          <w:spacing w:val="39"/>
          <w:sz w:val="24"/>
        </w:rPr>
        <w:t xml:space="preserve">  </w:t>
      </w:r>
      <w:r>
        <w:rPr>
          <w:sz w:val="24"/>
        </w:rPr>
        <w:t>všetci</w:t>
      </w:r>
      <w:r>
        <w:rPr>
          <w:spacing w:val="40"/>
          <w:sz w:val="24"/>
        </w:rPr>
        <w:t xml:space="preserve">  </w:t>
      </w:r>
      <w:r>
        <w:rPr>
          <w:sz w:val="24"/>
        </w:rPr>
        <w:t>členovia</w:t>
      </w:r>
      <w:r>
        <w:rPr>
          <w:spacing w:val="40"/>
          <w:sz w:val="24"/>
        </w:rPr>
        <w:t xml:space="preserve">  </w:t>
      </w:r>
      <w:r>
        <w:rPr>
          <w:sz w:val="24"/>
        </w:rPr>
        <w:t>boli</w:t>
      </w:r>
      <w:r>
        <w:rPr>
          <w:spacing w:val="40"/>
          <w:sz w:val="24"/>
        </w:rPr>
        <w:t xml:space="preserve">  </w:t>
      </w:r>
      <w:r>
        <w:rPr>
          <w:sz w:val="24"/>
        </w:rPr>
        <w:t>oboznámení</w:t>
      </w:r>
      <w:r>
        <w:rPr>
          <w:spacing w:val="40"/>
          <w:sz w:val="24"/>
        </w:rPr>
        <w:t xml:space="preserve">  </w:t>
      </w:r>
      <w:r>
        <w:rPr>
          <w:sz w:val="24"/>
        </w:rPr>
        <w:t>s</w:t>
      </w:r>
      <w:r>
        <w:rPr>
          <w:spacing w:val="40"/>
          <w:sz w:val="24"/>
        </w:rPr>
        <w:t xml:space="preserve">  </w:t>
      </w:r>
      <w:r>
        <w:rPr>
          <w:sz w:val="24"/>
        </w:rPr>
        <w:t>predmetom</w:t>
      </w:r>
      <w:r>
        <w:rPr>
          <w:spacing w:val="40"/>
          <w:sz w:val="24"/>
        </w:rPr>
        <w:t xml:space="preserve">  </w:t>
      </w:r>
      <w:r>
        <w:rPr>
          <w:sz w:val="24"/>
        </w:rPr>
        <w:t>súťaže a</w:t>
      </w:r>
      <w:r>
        <w:rPr>
          <w:spacing w:val="-2"/>
          <w:sz w:val="24"/>
        </w:rPr>
        <w:t xml:space="preserve"> </w:t>
      </w:r>
      <w:r>
        <w:rPr>
          <w:sz w:val="24"/>
        </w:rPr>
        <w:t>s</w:t>
      </w:r>
      <w:r>
        <w:rPr>
          <w:spacing w:val="-1"/>
          <w:sz w:val="24"/>
        </w:rPr>
        <w:t xml:space="preserve"> </w:t>
      </w:r>
      <w:r>
        <w:rPr>
          <w:sz w:val="24"/>
        </w:rPr>
        <w:t>predloženými</w:t>
      </w:r>
      <w:r>
        <w:rPr>
          <w:spacing w:val="39"/>
          <w:sz w:val="24"/>
        </w:rPr>
        <w:t xml:space="preserve">  </w:t>
      </w:r>
      <w:r>
        <w:rPr>
          <w:sz w:val="24"/>
        </w:rPr>
        <w:t>návrhmi</w:t>
      </w:r>
      <w:r>
        <w:rPr>
          <w:spacing w:val="39"/>
          <w:sz w:val="24"/>
        </w:rPr>
        <w:t xml:space="preserve">  </w:t>
      </w:r>
      <w:r>
        <w:rPr>
          <w:sz w:val="24"/>
        </w:rPr>
        <w:t>a</w:t>
      </w:r>
      <w:r>
        <w:rPr>
          <w:spacing w:val="-1"/>
          <w:sz w:val="24"/>
        </w:rPr>
        <w:t xml:space="preserve"> </w:t>
      </w:r>
      <w:r>
        <w:rPr>
          <w:sz w:val="24"/>
        </w:rPr>
        <w:t>aby</w:t>
      </w:r>
      <w:r>
        <w:rPr>
          <w:spacing w:val="39"/>
          <w:sz w:val="24"/>
        </w:rPr>
        <w:t xml:space="preserve">  </w:t>
      </w:r>
      <w:r>
        <w:rPr>
          <w:sz w:val="24"/>
        </w:rPr>
        <w:t>k</w:t>
      </w:r>
      <w:r>
        <w:rPr>
          <w:spacing w:val="-1"/>
          <w:sz w:val="24"/>
        </w:rPr>
        <w:t xml:space="preserve"> </w:t>
      </w:r>
      <w:r>
        <w:rPr>
          <w:sz w:val="24"/>
        </w:rPr>
        <w:t>veci</w:t>
      </w:r>
      <w:r>
        <w:rPr>
          <w:spacing w:val="39"/>
          <w:sz w:val="24"/>
        </w:rPr>
        <w:t xml:space="preserve">  </w:t>
      </w:r>
      <w:r>
        <w:rPr>
          <w:sz w:val="24"/>
        </w:rPr>
        <w:t>mohli</w:t>
      </w:r>
      <w:r>
        <w:rPr>
          <w:spacing w:val="39"/>
          <w:sz w:val="24"/>
        </w:rPr>
        <w:t xml:space="preserve">  </w:t>
      </w:r>
      <w:r>
        <w:rPr>
          <w:sz w:val="24"/>
        </w:rPr>
        <w:t>podávať</w:t>
      </w:r>
      <w:r>
        <w:rPr>
          <w:spacing w:val="39"/>
          <w:sz w:val="24"/>
        </w:rPr>
        <w:t xml:space="preserve">  </w:t>
      </w:r>
      <w:r>
        <w:rPr>
          <w:sz w:val="24"/>
        </w:rPr>
        <w:t>svoje</w:t>
      </w:r>
      <w:r>
        <w:rPr>
          <w:spacing w:val="38"/>
          <w:sz w:val="24"/>
        </w:rPr>
        <w:t xml:space="preserve">  </w:t>
      </w:r>
      <w:r>
        <w:rPr>
          <w:sz w:val="24"/>
        </w:rPr>
        <w:t>návrhy</w:t>
      </w:r>
      <w:r>
        <w:rPr>
          <w:spacing w:val="39"/>
          <w:sz w:val="24"/>
        </w:rPr>
        <w:t xml:space="preserve">  </w:t>
      </w:r>
      <w:r>
        <w:rPr>
          <w:sz w:val="24"/>
        </w:rPr>
        <w:t>a pripomienky a</w:t>
      </w:r>
      <w:r>
        <w:rPr>
          <w:spacing w:val="-4"/>
          <w:sz w:val="24"/>
        </w:rPr>
        <w:t xml:space="preserve"> </w:t>
      </w:r>
      <w:r>
        <w:rPr>
          <w:sz w:val="24"/>
        </w:rPr>
        <w:t>vyjadrovať</w:t>
      </w:r>
      <w:r>
        <w:rPr>
          <w:spacing w:val="-10"/>
          <w:sz w:val="24"/>
        </w:rPr>
        <w:t xml:space="preserve"> </w:t>
      </w:r>
      <w:r>
        <w:rPr>
          <w:sz w:val="24"/>
        </w:rPr>
        <w:t>sa.</w:t>
      </w:r>
      <w:r>
        <w:rPr>
          <w:spacing w:val="-11"/>
          <w:sz w:val="24"/>
        </w:rPr>
        <w:t xml:space="preserve"> </w:t>
      </w:r>
      <w:r>
        <w:rPr>
          <w:sz w:val="24"/>
        </w:rPr>
        <w:t>Ak</w:t>
      </w:r>
      <w:r>
        <w:rPr>
          <w:spacing w:val="40"/>
          <w:sz w:val="24"/>
        </w:rPr>
        <w:t xml:space="preserve"> </w:t>
      </w:r>
      <w:r>
        <w:rPr>
          <w:sz w:val="24"/>
        </w:rPr>
        <w:t>predseda</w:t>
      </w:r>
      <w:r>
        <w:rPr>
          <w:spacing w:val="-12"/>
          <w:sz w:val="24"/>
        </w:rPr>
        <w:t xml:space="preserve"> </w:t>
      </w:r>
      <w:r>
        <w:rPr>
          <w:sz w:val="24"/>
        </w:rPr>
        <w:t>súťažnej</w:t>
      </w:r>
      <w:r>
        <w:rPr>
          <w:spacing w:val="-10"/>
          <w:sz w:val="24"/>
        </w:rPr>
        <w:t xml:space="preserve"> </w:t>
      </w:r>
      <w:r>
        <w:rPr>
          <w:sz w:val="24"/>
        </w:rPr>
        <w:t>komisie</w:t>
      </w:r>
      <w:r>
        <w:rPr>
          <w:spacing w:val="-11"/>
          <w:sz w:val="24"/>
        </w:rPr>
        <w:t xml:space="preserve"> </w:t>
      </w:r>
      <w:r>
        <w:rPr>
          <w:sz w:val="24"/>
        </w:rPr>
        <w:t>nie</w:t>
      </w:r>
      <w:r>
        <w:rPr>
          <w:spacing w:val="-12"/>
          <w:sz w:val="24"/>
        </w:rPr>
        <w:t xml:space="preserve"> </w:t>
      </w:r>
      <w:r>
        <w:rPr>
          <w:sz w:val="24"/>
        </w:rPr>
        <w:t>je</w:t>
      </w:r>
      <w:r>
        <w:rPr>
          <w:spacing w:val="-11"/>
          <w:sz w:val="24"/>
        </w:rPr>
        <w:t xml:space="preserve"> </w:t>
      </w:r>
      <w:r>
        <w:rPr>
          <w:sz w:val="24"/>
        </w:rPr>
        <w:t>prítomný,</w:t>
      </w:r>
      <w:r>
        <w:rPr>
          <w:spacing w:val="-11"/>
          <w:sz w:val="24"/>
        </w:rPr>
        <w:t xml:space="preserve"> </w:t>
      </w:r>
      <w:r>
        <w:rPr>
          <w:sz w:val="24"/>
        </w:rPr>
        <w:t>jeho</w:t>
      </w:r>
      <w:r>
        <w:rPr>
          <w:spacing w:val="-14"/>
          <w:sz w:val="24"/>
        </w:rPr>
        <w:t xml:space="preserve"> </w:t>
      </w:r>
      <w:r>
        <w:rPr>
          <w:sz w:val="24"/>
        </w:rPr>
        <w:t>úlohy</w:t>
      </w:r>
      <w:r>
        <w:rPr>
          <w:spacing w:val="-13"/>
          <w:sz w:val="24"/>
        </w:rPr>
        <w:t xml:space="preserve"> </w:t>
      </w:r>
      <w:r>
        <w:rPr>
          <w:sz w:val="24"/>
        </w:rPr>
        <w:t>plní</w:t>
      </w:r>
      <w:r>
        <w:rPr>
          <w:spacing w:val="-10"/>
          <w:sz w:val="24"/>
        </w:rPr>
        <w:t xml:space="preserve"> </w:t>
      </w:r>
      <w:r>
        <w:rPr>
          <w:sz w:val="24"/>
        </w:rPr>
        <w:t>zástupca,</w:t>
      </w:r>
      <w:r>
        <w:rPr>
          <w:spacing w:val="-11"/>
          <w:sz w:val="24"/>
        </w:rPr>
        <w:t xml:space="preserve"> </w:t>
      </w:r>
      <w:r>
        <w:rPr>
          <w:sz w:val="24"/>
        </w:rPr>
        <w:t>ktorý sa v jednotlivom prípade určí primerane postupom podľa tohto odseku 13.</w:t>
      </w:r>
    </w:p>
    <w:p w:rsidR="0005759C" w:rsidRDefault="00636957">
      <w:pPr>
        <w:pStyle w:val="Odsekzoznamu"/>
        <w:numPr>
          <w:ilvl w:val="0"/>
          <w:numId w:val="21"/>
        </w:numPr>
        <w:tabs>
          <w:tab w:val="left" w:pos="598"/>
        </w:tabs>
        <w:spacing w:before="1"/>
        <w:ind w:left="598" w:hanging="457"/>
        <w:jc w:val="both"/>
        <w:rPr>
          <w:sz w:val="24"/>
        </w:rPr>
      </w:pPr>
      <w:r>
        <w:rPr>
          <w:sz w:val="24"/>
        </w:rPr>
        <w:t>Návrhy</w:t>
      </w:r>
      <w:r>
        <w:rPr>
          <w:spacing w:val="-3"/>
          <w:sz w:val="24"/>
        </w:rPr>
        <w:t xml:space="preserve"> </w:t>
      </w:r>
      <w:r>
        <w:rPr>
          <w:sz w:val="24"/>
        </w:rPr>
        <w:t>vyhodnocuje</w:t>
      </w:r>
      <w:r>
        <w:rPr>
          <w:spacing w:val="-1"/>
          <w:sz w:val="24"/>
        </w:rPr>
        <w:t xml:space="preserve"> </w:t>
      </w:r>
      <w:r>
        <w:rPr>
          <w:sz w:val="24"/>
        </w:rPr>
        <w:t>súťažná</w:t>
      </w:r>
      <w:r>
        <w:rPr>
          <w:spacing w:val="-1"/>
          <w:sz w:val="24"/>
        </w:rPr>
        <w:t xml:space="preserve"> </w:t>
      </w:r>
      <w:r>
        <w:rPr>
          <w:sz w:val="24"/>
        </w:rPr>
        <w:t>komisia</w:t>
      </w:r>
      <w:r>
        <w:rPr>
          <w:spacing w:val="-1"/>
          <w:sz w:val="24"/>
        </w:rPr>
        <w:t xml:space="preserve"> </w:t>
      </w:r>
      <w:r>
        <w:rPr>
          <w:sz w:val="24"/>
        </w:rPr>
        <w:t xml:space="preserve">v poradí v akom boli </w:t>
      </w:r>
      <w:r>
        <w:rPr>
          <w:spacing w:val="-2"/>
          <w:sz w:val="24"/>
        </w:rPr>
        <w:t>doručené.</w:t>
      </w:r>
    </w:p>
    <w:p w:rsidR="0005759C" w:rsidRDefault="00636957">
      <w:pPr>
        <w:pStyle w:val="Odsekzoznamu"/>
        <w:numPr>
          <w:ilvl w:val="0"/>
          <w:numId w:val="21"/>
        </w:numPr>
        <w:tabs>
          <w:tab w:val="left" w:pos="599"/>
        </w:tabs>
        <w:ind w:left="599" w:hanging="458"/>
        <w:jc w:val="both"/>
        <w:rPr>
          <w:sz w:val="24"/>
        </w:rPr>
      </w:pPr>
      <w:r>
        <w:rPr>
          <w:sz w:val="24"/>
        </w:rPr>
        <w:t>Súťažná</w:t>
      </w:r>
      <w:r>
        <w:rPr>
          <w:spacing w:val="-4"/>
          <w:sz w:val="24"/>
        </w:rPr>
        <w:t xml:space="preserve"> </w:t>
      </w:r>
      <w:r>
        <w:rPr>
          <w:sz w:val="24"/>
        </w:rPr>
        <w:t>komisia</w:t>
      </w:r>
      <w:r>
        <w:rPr>
          <w:spacing w:val="-1"/>
          <w:sz w:val="24"/>
        </w:rPr>
        <w:t xml:space="preserve"> </w:t>
      </w:r>
      <w:r>
        <w:rPr>
          <w:sz w:val="24"/>
        </w:rPr>
        <w:t>vylúči návrh</w:t>
      </w:r>
      <w:r>
        <w:rPr>
          <w:spacing w:val="-1"/>
          <w:sz w:val="24"/>
        </w:rPr>
        <w:t xml:space="preserve"> </w:t>
      </w:r>
      <w:r>
        <w:rPr>
          <w:sz w:val="24"/>
        </w:rPr>
        <w:t>z</w:t>
      </w:r>
      <w:r>
        <w:rPr>
          <w:spacing w:val="-2"/>
          <w:sz w:val="24"/>
        </w:rPr>
        <w:t xml:space="preserve"> </w:t>
      </w:r>
      <w:r>
        <w:rPr>
          <w:sz w:val="24"/>
        </w:rPr>
        <w:t xml:space="preserve">hodnotenia, </w:t>
      </w:r>
      <w:r>
        <w:rPr>
          <w:spacing w:val="-5"/>
          <w:sz w:val="24"/>
        </w:rPr>
        <w:t>ak:</w:t>
      </w:r>
    </w:p>
    <w:p w:rsidR="0005759C" w:rsidRDefault="00636957">
      <w:pPr>
        <w:pStyle w:val="Odsekzoznamu"/>
        <w:numPr>
          <w:ilvl w:val="0"/>
          <w:numId w:val="19"/>
        </w:numPr>
        <w:tabs>
          <w:tab w:val="left" w:pos="706"/>
        </w:tabs>
        <w:ind w:left="706" w:hanging="205"/>
        <w:jc w:val="left"/>
        <w:rPr>
          <w:sz w:val="24"/>
        </w:rPr>
      </w:pPr>
      <w:r>
        <w:rPr>
          <w:sz w:val="24"/>
        </w:rPr>
        <w:t>nespĺňa</w:t>
      </w:r>
      <w:r>
        <w:rPr>
          <w:spacing w:val="-4"/>
          <w:sz w:val="24"/>
        </w:rPr>
        <w:t xml:space="preserve"> </w:t>
      </w:r>
      <w:r>
        <w:rPr>
          <w:sz w:val="24"/>
        </w:rPr>
        <w:t>súťažné</w:t>
      </w:r>
      <w:r>
        <w:rPr>
          <w:spacing w:val="-3"/>
          <w:sz w:val="24"/>
        </w:rPr>
        <w:t xml:space="preserve"> </w:t>
      </w:r>
      <w:r>
        <w:rPr>
          <w:spacing w:val="-2"/>
          <w:sz w:val="24"/>
        </w:rPr>
        <w:t>podmienky,</w:t>
      </w:r>
    </w:p>
    <w:p w:rsidR="0005759C" w:rsidRDefault="00636957">
      <w:pPr>
        <w:pStyle w:val="Odsekzoznamu"/>
        <w:numPr>
          <w:ilvl w:val="0"/>
          <w:numId w:val="19"/>
        </w:numPr>
        <w:tabs>
          <w:tab w:val="left" w:pos="706"/>
        </w:tabs>
        <w:ind w:left="706" w:hanging="205"/>
        <w:jc w:val="left"/>
        <w:rPr>
          <w:sz w:val="24"/>
        </w:rPr>
      </w:pPr>
      <w:r>
        <w:rPr>
          <w:sz w:val="24"/>
        </w:rPr>
        <w:t>sa</w:t>
      </w:r>
      <w:r>
        <w:rPr>
          <w:spacing w:val="-2"/>
          <w:sz w:val="24"/>
        </w:rPr>
        <w:t xml:space="preserve"> </w:t>
      </w:r>
      <w:r>
        <w:rPr>
          <w:sz w:val="24"/>
        </w:rPr>
        <w:t>preukáže, že</w:t>
      </w:r>
      <w:r>
        <w:rPr>
          <w:spacing w:val="-1"/>
          <w:sz w:val="24"/>
        </w:rPr>
        <w:t xml:space="preserve"> </w:t>
      </w:r>
      <w:r>
        <w:rPr>
          <w:sz w:val="24"/>
        </w:rPr>
        <w:t>navrhovateľom</w:t>
      </w:r>
      <w:r>
        <w:rPr>
          <w:spacing w:val="-1"/>
          <w:sz w:val="24"/>
        </w:rPr>
        <w:t xml:space="preserve"> </w:t>
      </w:r>
      <w:r>
        <w:rPr>
          <w:sz w:val="24"/>
        </w:rPr>
        <w:t>je</w:t>
      </w:r>
      <w:r>
        <w:rPr>
          <w:spacing w:val="-1"/>
          <w:sz w:val="24"/>
        </w:rPr>
        <w:t xml:space="preserve"> </w:t>
      </w:r>
      <w:r>
        <w:rPr>
          <w:sz w:val="24"/>
        </w:rPr>
        <w:t>osoba</w:t>
      </w:r>
      <w:r>
        <w:rPr>
          <w:spacing w:val="-2"/>
          <w:sz w:val="24"/>
        </w:rPr>
        <w:t xml:space="preserve"> </w:t>
      </w:r>
      <w:r>
        <w:rPr>
          <w:sz w:val="24"/>
        </w:rPr>
        <w:t>vylúčená</w:t>
      </w:r>
      <w:r>
        <w:rPr>
          <w:spacing w:val="-1"/>
          <w:sz w:val="24"/>
        </w:rPr>
        <w:t xml:space="preserve"> </w:t>
      </w:r>
      <w:r>
        <w:rPr>
          <w:sz w:val="24"/>
        </w:rPr>
        <w:t>podľa</w:t>
      </w:r>
      <w:r>
        <w:rPr>
          <w:spacing w:val="-1"/>
          <w:sz w:val="24"/>
        </w:rPr>
        <w:t xml:space="preserve"> </w:t>
      </w:r>
      <w:r>
        <w:rPr>
          <w:sz w:val="24"/>
        </w:rPr>
        <w:t>odseku</w:t>
      </w:r>
      <w:r>
        <w:rPr>
          <w:spacing w:val="-1"/>
          <w:sz w:val="24"/>
        </w:rPr>
        <w:t xml:space="preserve"> </w:t>
      </w:r>
      <w:r>
        <w:rPr>
          <w:spacing w:val="-5"/>
          <w:sz w:val="24"/>
        </w:rPr>
        <w:t>12.</w:t>
      </w:r>
    </w:p>
    <w:p w:rsidR="0005759C" w:rsidRDefault="00636957">
      <w:pPr>
        <w:pStyle w:val="Zkladntext"/>
        <w:ind w:left="501"/>
        <w:jc w:val="left"/>
      </w:pPr>
      <w:r>
        <w:t>Vylúčenie</w:t>
      </w:r>
      <w:r>
        <w:rPr>
          <w:spacing w:val="-5"/>
        </w:rPr>
        <w:t xml:space="preserve"> </w:t>
      </w:r>
      <w:r>
        <w:t>súťažného</w:t>
      </w:r>
      <w:r>
        <w:rPr>
          <w:spacing w:val="-2"/>
        </w:rPr>
        <w:t xml:space="preserve"> </w:t>
      </w:r>
      <w:r>
        <w:t>návrhu</w:t>
      </w:r>
      <w:r>
        <w:rPr>
          <w:spacing w:val="-3"/>
        </w:rPr>
        <w:t xml:space="preserve"> </w:t>
      </w:r>
      <w:r>
        <w:t>komisia</w:t>
      </w:r>
      <w:r>
        <w:rPr>
          <w:spacing w:val="-2"/>
        </w:rPr>
        <w:t xml:space="preserve"> </w:t>
      </w:r>
      <w:r>
        <w:t>písomne</w:t>
      </w:r>
      <w:r>
        <w:rPr>
          <w:spacing w:val="-2"/>
        </w:rPr>
        <w:t xml:space="preserve"> </w:t>
      </w:r>
      <w:r>
        <w:t>odôvodní</w:t>
      </w:r>
      <w:r>
        <w:rPr>
          <w:spacing w:val="-3"/>
        </w:rPr>
        <w:t xml:space="preserve"> </w:t>
      </w:r>
      <w:r>
        <w:t>a</w:t>
      </w:r>
      <w:r>
        <w:rPr>
          <w:spacing w:val="-3"/>
        </w:rPr>
        <w:t xml:space="preserve"> </w:t>
      </w:r>
      <w:r>
        <w:t>oznámi</w:t>
      </w:r>
      <w:r>
        <w:rPr>
          <w:spacing w:val="-3"/>
        </w:rPr>
        <w:t xml:space="preserve"> </w:t>
      </w:r>
      <w:r>
        <w:t>v</w:t>
      </w:r>
      <w:r>
        <w:rPr>
          <w:spacing w:val="-2"/>
        </w:rPr>
        <w:t xml:space="preserve"> </w:t>
      </w:r>
      <w:r>
        <w:t>lehote</w:t>
      </w:r>
      <w:r>
        <w:rPr>
          <w:spacing w:val="1"/>
        </w:rPr>
        <w:t xml:space="preserve"> </w:t>
      </w:r>
      <w:r>
        <w:t>podľa</w:t>
      </w:r>
      <w:r>
        <w:rPr>
          <w:spacing w:val="-4"/>
        </w:rPr>
        <w:t xml:space="preserve"> </w:t>
      </w:r>
      <w:r>
        <w:t>§</w:t>
      </w:r>
      <w:r>
        <w:rPr>
          <w:spacing w:val="-2"/>
        </w:rPr>
        <w:t xml:space="preserve"> </w:t>
      </w:r>
      <w:r>
        <w:t>9a</w:t>
      </w:r>
      <w:r>
        <w:rPr>
          <w:spacing w:val="-3"/>
        </w:rPr>
        <w:t xml:space="preserve"> </w:t>
      </w:r>
      <w:r>
        <w:rPr>
          <w:spacing w:val="-4"/>
        </w:rPr>
        <w:t>ods.</w:t>
      </w:r>
    </w:p>
    <w:p w:rsidR="0005759C" w:rsidRDefault="00636957">
      <w:pPr>
        <w:pStyle w:val="Zkladntext"/>
      </w:pPr>
      <w:r>
        <w:t>6</w:t>
      </w:r>
      <w:r>
        <w:rPr>
          <w:spacing w:val="-1"/>
        </w:rPr>
        <w:t xml:space="preserve"> </w:t>
      </w:r>
      <w:r>
        <w:t>zákona</w:t>
      </w:r>
      <w:r>
        <w:rPr>
          <w:spacing w:val="-1"/>
        </w:rPr>
        <w:t xml:space="preserve"> </w:t>
      </w:r>
      <w:r>
        <w:t>o</w:t>
      </w:r>
      <w:r>
        <w:rPr>
          <w:spacing w:val="-1"/>
        </w:rPr>
        <w:t xml:space="preserve"> </w:t>
      </w:r>
      <w:r>
        <w:t xml:space="preserve">majetku obce </w:t>
      </w:r>
      <w:r>
        <w:rPr>
          <w:spacing w:val="-2"/>
        </w:rPr>
        <w:t>navrhovateľovi.</w:t>
      </w:r>
    </w:p>
    <w:p w:rsidR="0005759C" w:rsidRDefault="00636957">
      <w:pPr>
        <w:pStyle w:val="Odsekzoznamu"/>
        <w:numPr>
          <w:ilvl w:val="0"/>
          <w:numId w:val="21"/>
        </w:numPr>
        <w:tabs>
          <w:tab w:val="left" w:pos="677"/>
        </w:tabs>
        <w:ind w:right="139" w:firstLine="0"/>
        <w:jc w:val="both"/>
        <w:rPr>
          <w:sz w:val="24"/>
        </w:rPr>
      </w:pPr>
      <w:r>
        <w:rPr>
          <w:sz w:val="24"/>
        </w:rPr>
        <w:t>Súťažná komisia vychádzajúc z</w:t>
      </w:r>
      <w:r>
        <w:rPr>
          <w:spacing w:val="-2"/>
          <w:sz w:val="24"/>
        </w:rPr>
        <w:t xml:space="preserve"> </w:t>
      </w:r>
      <w:r>
        <w:rPr>
          <w:sz w:val="24"/>
        </w:rPr>
        <w:t>kritérií určených na posudzovanie návrhov prijme najvhodnejší návrh. Najvhodnejším návrhom sa rozumie návrh, ktorý získal najviac hlasov členov</w:t>
      </w:r>
      <w:r>
        <w:rPr>
          <w:spacing w:val="-15"/>
          <w:sz w:val="24"/>
        </w:rPr>
        <w:t xml:space="preserve"> </w:t>
      </w:r>
      <w:r>
        <w:rPr>
          <w:sz w:val="24"/>
        </w:rPr>
        <w:t>súťažnej</w:t>
      </w:r>
      <w:r>
        <w:rPr>
          <w:spacing w:val="-15"/>
          <w:sz w:val="24"/>
        </w:rPr>
        <w:t xml:space="preserve"> </w:t>
      </w:r>
      <w:r>
        <w:rPr>
          <w:sz w:val="24"/>
        </w:rPr>
        <w:t>komisie.</w:t>
      </w:r>
      <w:r>
        <w:rPr>
          <w:spacing w:val="-15"/>
          <w:sz w:val="24"/>
        </w:rPr>
        <w:t xml:space="preserve"> </w:t>
      </w:r>
      <w:r>
        <w:rPr>
          <w:sz w:val="24"/>
        </w:rPr>
        <w:t>Ostatné</w:t>
      </w:r>
      <w:r>
        <w:rPr>
          <w:spacing w:val="-15"/>
          <w:sz w:val="24"/>
        </w:rPr>
        <w:t xml:space="preserve"> </w:t>
      </w:r>
      <w:r>
        <w:rPr>
          <w:sz w:val="24"/>
        </w:rPr>
        <w:t>návrhy</w:t>
      </w:r>
      <w:r>
        <w:rPr>
          <w:spacing w:val="-15"/>
          <w:sz w:val="24"/>
        </w:rPr>
        <w:t xml:space="preserve"> </w:t>
      </w:r>
      <w:r>
        <w:rPr>
          <w:sz w:val="24"/>
        </w:rPr>
        <w:t>sa</w:t>
      </w:r>
      <w:r>
        <w:rPr>
          <w:spacing w:val="-15"/>
          <w:sz w:val="24"/>
        </w:rPr>
        <w:t xml:space="preserve"> </w:t>
      </w:r>
      <w:r>
        <w:rPr>
          <w:sz w:val="24"/>
        </w:rPr>
        <w:t>považujú</w:t>
      </w:r>
      <w:r>
        <w:rPr>
          <w:spacing w:val="-15"/>
          <w:sz w:val="24"/>
        </w:rPr>
        <w:t xml:space="preserve"> </w:t>
      </w:r>
      <w:r>
        <w:rPr>
          <w:sz w:val="24"/>
        </w:rPr>
        <w:t>za</w:t>
      </w:r>
      <w:r>
        <w:rPr>
          <w:spacing w:val="-15"/>
          <w:sz w:val="24"/>
        </w:rPr>
        <w:t xml:space="preserve"> </w:t>
      </w:r>
      <w:r>
        <w:rPr>
          <w:sz w:val="24"/>
        </w:rPr>
        <w:t>odmietnuté.</w:t>
      </w:r>
      <w:r>
        <w:rPr>
          <w:spacing w:val="-15"/>
          <w:sz w:val="24"/>
        </w:rPr>
        <w:t xml:space="preserve"> </w:t>
      </w:r>
      <w:r>
        <w:rPr>
          <w:sz w:val="24"/>
        </w:rPr>
        <w:t>Komisia</w:t>
      </w:r>
      <w:r>
        <w:rPr>
          <w:spacing w:val="-15"/>
          <w:sz w:val="24"/>
        </w:rPr>
        <w:t xml:space="preserve"> </w:t>
      </w:r>
      <w:r>
        <w:rPr>
          <w:sz w:val="24"/>
        </w:rPr>
        <w:t>môže</w:t>
      </w:r>
      <w:r>
        <w:rPr>
          <w:spacing w:val="-15"/>
          <w:sz w:val="24"/>
        </w:rPr>
        <w:t xml:space="preserve"> </w:t>
      </w:r>
      <w:r>
        <w:rPr>
          <w:sz w:val="24"/>
        </w:rPr>
        <w:t>hlasovaním podľa odseku 14 odmietnuť všetky doručené návrhy bez uvedenia dôvodu.</w:t>
      </w:r>
    </w:p>
    <w:p w:rsidR="0005759C" w:rsidRDefault="00636957">
      <w:pPr>
        <w:pStyle w:val="Odsekzoznamu"/>
        <w:numPr>
          <w:ilvl w:val="0"/>
          <w:numId w:val="21"/>
        </w:numPr>
        <w:tabs>
          <w:tab w:val="left" w:pos="679"/>
        </w:tabs>
        <w:ind w:right="139" w:firstLine="0"/>
        <w:jc w:val="both"/>
        <w:rPr>
          <w:sz w:val="24"/>
        </w:rPr>
      </w:pPr>
      <w:r>
        <w:rPr>
          <w:sz w:val="24"/>
        </w:rPr>
        <w:t>Súťaž je skončená momentom prijatia najvhodnejšieho návrhu alebo odmietnutím všetkých návrhov.</w:t>
      </w:r>
    </w:p>
    <w:p w:rsidR="0005759C" w:rsidRDefault="00636957">
      <w:pPr>
        <w:pStyle w:val="Odsekzoznamu"/>
        <w:numPr>
          <w:ilvl w:val="0"/>
          <w:numId w:val="21"/>
        </w:numPr>
        <w:tabs>
          <w:tab w:val="left" w:pos="598"/>
        </w:tabs>
        <w:ind w:left="598" w:hanging="457"/>
        <w:jc w:val="both"/>
        <w:rPr>
          <w:sz w:val="24"/>
        </w:rPr>
      </w:pPr>
      <w:r>
        <w:rPr>
          <w:sz w:val="24"/>
        </w:rPr>
        <w:t>O</w:t>
      </w:r>
      <w:r>
        <w:rPr>
          <w:spacing w:val="-2"/>
          <w:sz w:val="24"/>
        </w:rPr>
        <w:t xml:space="preserve"> </w:t>
      </w:r>
      <w:r>
        <w:rPr>
          <w:sz w:val="24"/>
        </w:rPr>
        <w:t>vyhodnotení</w:t>
      </w:r>
      <w:r>
        <w:rPr>
          <w:spacing w:val="-1"/>
          <w:sz w:val="24"/>
        </w:rPr>
        <w:t xml:space="preserve"> </w:t>
      </w:r>
      <w:r>
        <w:rPr>
          <w:sz w:val="24"/>
        </w:rPr>
        <w:t>návrhov</w:t>
      </w:r>
      <w:r>
        <w:rPr>
          <w:spacing w:val="-1"/>
          <w:sz w:val="24"/>
        </w:rPr>
        <w:t xml:space="preserve"> </w:t>
      </w:r>
      <w:r>
        <w:rPr>
          <w:sz w:val="24"/>
        </w:rPr>
        <w:t>vyhotoví</w:t>
      </w:r>
      <w:r>
        <w:rPr>
          <w:spacing w:val="-1"/>
          <w:sz w:val="24"/>
        </w:rPr>
        <w:t xml:space="preserve"> </w:t>
      </w:r>
      <w:r>
        <w:rPr>
          <w:sz w:val="24"/>
        </w:rPr>
        <w:t>zapisovateľ</w:t>
      </w:r>
      <w:r>
        <w:rPr>
          <w:spacing w:val="-2"/>
          <w:sz w:val="24"/>
        </w:rPr>
        <w:t xml:space="preserve"> </w:t>
      </w:r>
      <w:r>
        <w:rPr>
          <w:sz w:val="24"/>
        </w:rPr>
        <w:t>protokol,</w:t>
      </w:r>
      <w:r>
        <w:rPr>
          <w:spacing w:val="-1"/>
          <w:sz w:val="24"/>
        </w:rPr>
        <w:t xml:space="preserve"> </w:t>
      </w:r>
      <w:r>
        <w:rPr>
          <w:sz w:val="24"/>
        </w:rPr>
        <w:t>ktorý</w:t>
      </w:r>
      <w:r>
        <w:rPr>
          <w:spacing w:val="-1"/>
          <w:sz w:val="24"/>
        </w:rPr>
        <w:t xml:space="preserve"> </w:t>
      </w:r>
      <w:r>
        <w:rPr>
          <w:sz w:val="24"/>
        </w:rPr>
        <w:t>musí</w:t>
      </w:r>
      <w:r>
        <w:rPr>
          <w:spacing w:val="-1"/>
          <w:sz w:val="24"/>
        </w:rPr>
        <w:t xml:space="preserve"> </w:t>
      </w:r>
      <w:r>
        <w:rPr>
          <w:sz w:val="24"/>
        </w:rPr>
        <w:t>obsahovať</w:t>
      </w:r>
      <w:r>
        <w:rPr>
          <w:spacing w:val="-2"/>
          <w:sz w:val="24"/>
        </w:rPr>
        <w:t xml:space="preserve"> </w:t>
      </w:r>
      <w:r>
        <w:rPr>
          <w:sz w:val="24"/>
        </w:rPr>
        <w:t xml:space="preserve">tieto </w:t>
      </w:r>
      <w:r>
        <w:rPr>
          <w:spacing w:val="-2"/>
          <w:sz w:val="24"/>
        </w:rPr>
        <w:t>údaje:</w:t>
      </w:r>
    </w:p>
    <w:p w:rsidR="0005759C" w:rsidRDefault="00636957">
      <w:pPr>
        <w:pStyle w:val="Odsekzoznamu"/>
        <w:numPr>
          <w:ilvl w:val="0"/>
          <w:numId w:val="18"/>
        </w:numPr>
        <w:tabs>
          <w:tab w:val="left" w:pos="860"/>
        </w:tabs>
        <w:ind w:left="860" w:hanging="359"/>
        <w:rPr>
          <w:sz w:val="24"/>
        </w:rPr>
      </w:pPr>
      <w:r>
        <w:rPr>
          <w:sz w:val="24"/>
        </w:rPr>
        <w:t>označenie</w:t>
      </w:r>
      <w:r>
        <w:rPr>
          <w:spacing w:val="-2"/>
          <w:sz w:val="24"/>
        </w:rPr>
        <w:t xml:space="preserve"> </w:t>
      </w:r>
      <w:r>
        <w:rPr>
          <w:sz w:val="24"/>
        </w:rPr>
        <w:t>predmetu</w:t>
      </w:r>
      <w:r>
        <w:rPr>
          <w:spacing w:val="-2"/>
          <w:sz w:val="24"/>
        </w:rPr>
        <w:t xml:space="preserve"> súťaže,</w:t>
      </w:r>
    </w:p>
    <w:p w:rsidR="0005759C" w:rsidRDefault="00636957">
      <w:pPr>
        <w:pStyle w:val="Odsekzoznamu"/>
        <w:numPr>
          <w:ilvl w:val="0"/>
          <w:numId w:val="18"/>
        </w:numPr>
        <w:tabs>
          <w:tab w:val="left" w:pos="860"/>
        </w:tabs>
        <w:ind w:left="860" w:hanging="359"/>
        <w:rPr>
          <w:sz w:val="24"/>
        </w:rPr>
      </w:pPr>
      <w:r>
        <w:rPr>
          <w:sz w:val="24"/>
        </w:rPr>
        <w:t>celkový</w:t>
      </w:r>
      <w:r>
        <w:rPr>
          <w:spacing w:val="-3"/>
          <w:sz w:val="24"/>
        </w:rPr>
        <w:t xml:space="preserve"> </w:t>
      </w:r>
      <w:r>
        <w:rPr>
          <w:sz w:val="24"/>
        </w:rPr>
        <w:t>počet</w:t>
      </w:r>
      <w:r>
        <w:rPr>
          <w:spacing w:val="-1"/>
          <w:sz w:val="24"/>
        </w:rPr>
        <w:t xml:space="preserve"> </w:t>
      </w:r>
      <w:r>
        <w:rPr>
          <w:sz w:val="24"/>
        </w:rPr>
        <w:t xml:space="preserve">doručených </w:t>
      </w:r>
      <w:r>
        <w:rPr>
          <w:spacing w:val="-2"/>
          <w:sz w:val="24"/>
        </w:rPr>
        <w:t>návrhov,</w:t>
      </w:r>
    </w:p>
    <w:p w:rsidR="0005759C" w:rsidRDefault="00636957">
      <w:pPr>
        <w:pStyle w:val="Odsekzoznamu"/>
        <w:numPr>
          <w:ilvl w:val="0"/>
          <w:numId w:val="18"/>
        </w:numPr>
        <w:tabs>
          <w:tab w:val="left" w:pos="861"/>
        </w:tabs>
        <w:ind w:right="139"/>
        <w:jc w:val="left"/>
        <w:rPr>
          <w:sz w:val="24"/>
        </w:rPr>
      </w:pPr>
      <w:r>
        <w:rPr>
          <w:sz w:val="24"/>
        </w:rPr>
        <w:t>overenie</w:t>
      </w:r>
      <w:r>
        <w:rPr>
          <w:spacing w:val="-13"/>
          <w:sz w:val="24"/>
        </w:rPr>
        <w:t xml:space="preserve"> </w:t>
      </w:r>
      <w:r>
        <w:rPr>
          <w:sz w:val="24"/>
        </w:rPr>
        <w:t>splnenia</w:t>
      </w:r>
      <w:r>
        <w:rPr>
          <w:spacing w:val="-13"/>
          <w:sz w:val="24"/>
        </w:rPr>
        <w:t xml:space="preserve"> </w:t>
      </w:r>
      <w:r>
        <w:rPr>
          <w:sz w:val="24"/>
        </w:rPr>
        <w:t>zverejnenia</w:t>
      </w:r>
      <w:r>
        <w:rPr>
          <w:spacing w:val="-15"/>
          <w:sz w:val="24"/>
        </w:rPr>
        <w:t xml:space="preserve"> </w:t>
      </w:r>
      <w:r>
        <w:rPr>
          <w:sz w:val="24"/>
        </w:rPr>
        <w:t>a</w:t>
      </w:r>
      <w:r>
        <w:rPr>
          <w:spacing w:val="-3"/>
          <w:sz w:val="24"/>
        </w:rPr>
        <w:t xml:space="preserve"> </w:t>
      </w:r>
      <w:r>
        <w:rPr>
          <w:sz w:val="24"/>
        </w:rPr>
        <w:t>dodržania</w:t>
      </w:r>
      <w:r>
        <w:rPr>
          <w:spacing w:val="-15"/>
          <w:sz w:val="24"/>
        </w:rPr>
        <w:t xml:space="preserve"> </w:t>
      </w:r>
      <w:r>
        <w:rPr>
          <w:sz w:val="24"/>
        </w:rPr>
        <w:t>lehôt</w:t>
      </w:r>
      <w:r>
        <w:rPr>
          <w:spacing w:val="-12"/>
          <w:sz w:val="24"/>
        </w:rPr>
        <w:t xml:space="preserve"> </w:t>
      </w:r>
      <w:r>
        <w:rPr>
          <w:sz w:val="24"/>
        </w:rPr>
        <w:t>podľa</w:t>
      </w:r>
      <w:r>
        <w:rPr>
          <w:spacing w:val="-14"/>
          <w:sz w:val="24"/>
        </w:rPr>
        <w:t xml:space="preserve"> </w:t>
      </w:r>
      <w:r>
        <w:rPr>
          <w:sz w:val="24"/>
        </w:rPr>
        <w:t>§</w:t>
      </w:r>
      <w:r>
        <w:rPr>
          <w:spacing w:val="-14"/>
          <w:sz w:val="24"/>
        </w:rPr>
        <w:t xml:space="preserve"> </w:t>
      </w:r>
      <w:r>
        <w:rPr>
          <w:sz w:val="24"/>
        </w:rPr>
        <w:t>9a</w:t>
      </w:r>
      <w:r>
        <w:rPr>
          <w:spacing w:val="-13"/>
          <w:sz w:val="24"/>
        </w:rPr>
        <w:t xml:space="preserve"> </w:t>
      </w:r>
      <w:r>
        <w:rPr>
          <w:sz w:val="24"/>
        </w:rPr>
        <w:t>ods.</w:t>
      </w:r>
      <w:r>
        <w:rPr>
          <w:spacing w:val="-14"/>
          <w:sz w:val="24"/>
        </w:rPr>
        <w:t xml:space="preserve"> </w:t>
      </w:r>
      <w:r>
        <w:rPr>
          <w:sz w:val="24"/>
        </w:rPr>
        <w:t>2</w:t>
      </w:r>
      <w:r>
        <w:rPr>
          <w:spacing w:val="-12"/>
          <w:sz w:val="24"/>
        </w:rPr>
        <w:t xml:space="preserve"> </w:t>
      </w:r>
      <w:r>
        <w:rPr>
          <w:sz w:val="24"/>
        </w:rPr>
        <w:t>až</w:t>
      </w:r>
      <w:r>
        <w:rPr>
          <w:spacing w:val="-13"/>
          <w:sz w:val="24"/>
        </w:rPr>
        <w:t xml:space="preserve"> </w:t>
      </w:r>
      <w:r>
        <w:rPr>
          <w:sz w:val="24"/>
        </w:rPr>
        <w:t>6</w:t>
      </w:r>
      <w:r>
        <w:rPr>
          <w:spacing w:val="-12"/>
          <w:sz w:val="24"/>
        </w:rPr>
        <w:t xml:space="preserve"> </w:t>
      </w:r>
      <w:r>
        <w:rPr>
          <w:sz w:val="24"/>
        </w:rPr>
        <w:t>zákona</w:t>
      </w:r>
      <w:r>
        <w:rPr>
          <w:spacing w:val="-15"/>
          <w:sz w:val="24"/>
        </w:rPr>
        <w:t xml:space="preserve"> </w:t>
      </w:r>
      <w:r>
        <w:rPr>
          <w:sz w:val="24"/>
        </w:rPr>
        <w:t>o</w:t>
      </w:r>
      <w:r>
        <w:rPr>
          <w:spacing w:val="-2"/>
          <w:sz w:val="24"/>
        </w:rPr>
        <w:t xml:space="preserve"> </w:t>
      </w:r>
      <w:r>
        <w:rPr>
          <w:sz w:val="24"/>
        </w:rPr>
        <w:t>majetku obcí a týchto zásad,</w:t>
      </w:r>
    </w:p>
    <w:p w:rsidR="0005759C" w:rsidRDefault="00636957">
      <w:pPr>
        <w:pStyle w:val="Odsekzoznamu"/>
        <w:numPr>
          <w:ilvl w:val="0"/>
          <w:numId w:val="18"/>
        </w:numPr>
        <w:tabs>
          <w:tab w:val="left" w:pos="861"/>
        </w:tabs>
        <w:spacing w:before="1"/>
        <w:jc w:val="left"/>
        <w:rPr>
          <w:sz w:val="24"/>
        </w:rPr>
      </w:pPr>
      <w:r>
        <w:rPr>
          <w:sz w:val="24"/>
        </w:rPr>
        <w:t>ktoré</w:t>
      </w:r>
      <w:r>
        <w:rPr>
          <w:spacing w:val="-3"/>
          <w:sz w:val="24"/>
        </w:rPr>
        <w:t xml:space="preserve"> </w:t>
      </w:r>
      <w:r>
        <w:rPr>
          <w:sz w:val="24"/>
        </w:rPr>
        <w:t>návrhy</w:t>
      </w:r>
      <w:r>
        <w:rPr>
          <w:spacing w:val="-2"/>
          <w:sz w:val="24"/>
        </w:rPr>
        <w:t xml:space="preserve"> </w:t>
      </w:r>
      <w:r>
        <w:rPr>
          <w:sz w:val="24"/>
        </w:rPr>
        <w:t>komisia vyradila</w:t>
      </w:r>
      <w:r>
        <w:rPr>
          <w:spacing w:val="-2"/>
          <w:sz w:val="24"/>
        </w:rPr>
        <w:t xml:space="preserve"> </w:t>
      </w:r>
      <w:r>
        <w:rPr>
          <w:sz w:val="24"/>
        </w:rPr>
        <w:t>zo súťaže</w:t>
      </w:r>
      <w:r>
        <w:rPr>
          <w:spacing w:val="-2"/>
          <w:sz w:val="24"/>
        </w:rPr>
        <w:t xml:space="preserve"> </w:t>
      </w:r>
      <w:r>
        <w:rPr>
          <w:sz w:val="24"/>
        </w:rPr>
        <w:t>a</w:t>
      </w:r>
      <w:r>
        <w:rPr>
          <w:spacing w:val="1"/>
          <w:sz w:val="24"/>
        </w:rPr>
        <w:t xml:space="preserve"> </w:t>
      </w:r>
      <w:r>
        <w:rPr>
          <w:spacing w:val="-2"/>
          <w:sz w:val="24"/>
        </w:rPr>
        <w:t>prečo,</w:t>
      </w:r>
    </w:p>
    <w:p w:rsidR="0005759C" w:rsidRDefault="00636957">
      <w:pPr>
        <w:pStyle w:val="Odsekzoznamu"/>
        <w:numPr>
          <w:ilvl w:val="0"/>
          <w:numId w:val="18"/>
        </w:numPr>
        <w:tabs>
          <w:tab w:val="left" w:pos="861"/>
        </w:tabs>
        <w:jc w:val="left"/>
        <w:rPr>
          <w:sz w:val="24"/>
        </w:rPr>
      </w:pPr>
      <w:r>
        <w:rPr>
          <w:sz w:val="24"/>
        </w:rPr>
        <w:t>označenie</w:t>
      </w:r>
      <w:r>
        <w:rPr>
          <w:spacing w:val="-2"/>
          <w:sz w:val="24"/>
        </w:rPr>
        <w:t xml:space="preserve"> </w:t>
      </w:r>
      <w:r>
        <w:rPr>
          <w:sz w:val="24"/>
        </w:rPr>
        <w:t>navrhovateľov</w:t>
      </w:r>
      <w:r>
        <w:rPr>
          <w:spacing w:val="1"/>
          <w:sz w:val="24"/>
        </w:rPr>
        <w:t xml:space="preserve"> </w:t>
      </w:r>
      <w:r>
        <w:rPr>
          <w:sz w:val="24"/>
        </w:rPr>
        <w:t>a</w:t>
      </w:r>
      <w:r>
        <w:rPr>
          <w:spacing w:val="-1"/>
          <w:sz w:val="24"/>
        </w:rPr>
        <w:t xml:space="preserve"> </w:t>
      </w:r>
      <w:r>
        <w:rPr>
          <w:sz w:val="24"/>
        </w:rPr>
        <w:t>obsah</w:t>
      </w:r>
      <w:r>
        <w:rPr>
          <w:spacing w:val="-1"/>
          <w:sz w:val="24"/>
        </w:rPr>
        <w:t xml:space="preserve"> </w:t>
      </w:r>
      <w:r>
        <w:rPr>
          <w:spacing w:val="-2"/>
          <w:sz w:val="24"/>
        </w:rPr>
        <w:t>návrhov,</w:t>
      </w:r>
    </w:p>
    <w:p w:rsidR="0005759C" w:rsidRDefault="00636957">
      <w:pPr>
        <w:pStyle w:val="Odsekzoznamu"/>
        <w:numPr>
          <w:ilvl w:val="0"/>
          <w:numId w:val="18"/>
        </w:numPr>
        <w:tabs>
          <w:tab w:val="left" w:pos="861"/>
        </w:tabs>
        <w:ind w:right="140"/>
        <w:jc w:val="left"/>
        <w:rPr>
          <w:sz w:val="24"/>
        </w:rPr>
      </w:pPr>
      <w:r>
        <w:rPr>
          <w:sz w:val="24"/>
        </w:rPr>
        <w:t>prijatie</w:t>
      </w:r>
      <w:r>
        <w:rPr>
          <w:spacing w:val="40"/>
          <w:sz w:val="24"/>
        </w:rPr>
        <w:t xml:space="preserve"> </w:t>
      </w:r>
      <w:r>
        <w:rPr>
          <w:sz w:val="24"/>
        </w:rPr>
        <w:t>najvhodnejšieho</w:t>
      </w:r>
      <w:r>
        <w:rPr>
          <w:spacing w:val="40"/>
          <w:sz w:val="24"/>
        </w:rPr>
        <w:t xml:space="preserve"> </w:t>
      </w:r>
      <w:r>
        <w:rPr>
          <w:sz w:val="24"/>
        </w:rPr>
        <w:t>návrhu</w:t>
      </w:r>
      <w:r>
        <w:rPr>
          <w:spacing w:val="40"/>
          <w:sz w:val="24"/>
        </w:rPr>
        <w:t xml:space="preserve"> </w:t>
      </w:r>
      <w:r>
        <w:rPr>
          <w:sz w:val="24"/>
        </w:rPr>
        <w:t>a</w:t>
      </w:r>
      <w:r>
        <w:rPr>
          <w:spacing w:val="-2"/>
          <w:sz w:val="24"/>
        </w:rPr>
        <w:t xml:space="preserve"> </w:t>
      </w:r>
      <w:r>
        <w:rPr>
          <w:sz w:val="24"/>
        </w:rPr>
        <w:t>odmietnutie</w:t>
      </w:r>
      <w:r>
        <w:rPr>
          <w:spacing w:val="40"/>
          <w:sz w:val="24"/>
        </w:rPr>
        <w:t xml:space="preserve"> </w:t>
      </w:r>
      <w:r>
        <w:rPr>
          <w:sz w:val="24"/>
        </w:rPr>
        <w:t>ostatných</w:t>
      </w:r>
      <w:r>
        <w:rPr>
          <w:spacing w:val="40"/>
          <w:sz w:val="24"/>
        </w:rPr>
        <w:t xml:space="preserve"> </w:t>
      </w:r>
      <w:r>
        <w:rPr>
          <w:sz w:val="24"/>
        </w:rPr>
        <w:t>návrhov</w:t>
      </w:r>
      <w:r>
        <w:rPr>
          <w:spacing w:val="40"/>
          <w:sz w:val="24"/>
        </w:rPr>
        <w:t xml:space="preserve"> </w:t>
      </w:r>
      <w:r>
        <w:rPr>
          <w:sz w:val="24"/>
        </w:rPr>
        <w:t>alebo</w:t>
      </w:r>
      <w:r>
        <w:rPr>
          <w:spacing w:val="40"/>
          <w:sz w:val="24"/>
        </w:rPr>
        <w:t xml:space="preserve"> </w:t>
      </w:r>
      <w:r>
        <w:rPr>
          <w:sz w:val="24"/>
        </w:rPr>
        <w:t>odmietnutie všetkých súťažných návrhov,</w:t>
      </w:r>
    </w:p>
    <w:p w:rsidR="0005759C" w:rsidRDefault="00636957">
      <w:pPr>
        <w:pStyle w:val="Odsekzoznamu"/>
        <w:numPr>
          <w:ilvl w:val="0"/>
          <w:numId w:val="18"/>
        </w:numPr>
        <w:tabs>
          <w:tab w:val="left" w:pos="861"/>
        </w:tabs>
        <w:jc w:val="left"/>
        <w:rPr>
          <w:sz w:val="24"/>
        </w:rPr>
      </w:pPr>
      <w:r>
        <w:rPr>
          <w:sz w:val="24"/>
        </w:rPr>
        <w:t>iné</w:t>
      </w:r>
      <w:r>
        <w:rPr>
          <w:spacing w:val="-2"/>
          <w:sz w:val="24"/>
        </w:rPr>
        <w:t xml:space="preserve"> </w:t>
      </w:r>
      <w:r>
        <w:rPr>
          <w:sz w:val="24"/>
        </w:rPr>
        <w:t>závažné</w:t>
      </w:r>
      <w:r>
        <w:rPr>
          <w:spacing w:val="-2"/>
          <w:sz w:val="24"/>
        </w:rPr>
        <w:t xml:space="preserve"> skutočnosti,</w:t>
      </w:r>
    </w:p>
    <w:p w:rsidR="0005759C" w:rsidRDefault="00636957">
      <w:pPr>
        <w:pStyle w:val="Odsekzoznamu"/>
        <w:numPr>
          <w:ilvl w:val="0"/>
          <w:numId w:val="18"/>
        </w:numPr>
        <w:tabs>
          <w:tab w:val="left" w:pos="861"/>
        </w:tabs>
        <w:jc w:val="left"/>
        <w:rPr>
          <w:sz w:val="24"/>
        </w:rPr>
      </w:pPr>
      <w:r>
        <w:rPr>
          <w:sz w:val="24"/>
        </w:rPr>
        <w:t>výpisy</w:t>
      </w:r>
      <w:r>
        <w:rPr>
          <w:spacing w:val="-2"/>
          <w:sz w:val="24"/>
        </w:rPr>
        <w:t xml:space="preserve"> </w:t>
      </w:r>
      <w:r>
        <w:rPr>
          <w:sz w:val="24"/>
        </w:rPr>
        <w:t>o</w:t>
      </w:r>
      <w:r>
        <w:rPr>
          <w:spacing w:val="-2"/>
          <w:sz w:val="24"/>
        </w:rPr>
        <w:t xml:space="preserve"> </w:t>
      </w:r>
      <w:r>
        <w:rPr>
          <w:sz w:val="24"/>
        </w:rPr>
        <w:t>hlasovaní</w:t>
      </w:r>
      <w:r>
        <w:rPr>
          <w:spacing w:val="-2"/>
          <w:sz w:val="24"/>
        </w:rPr>
        <w:t xml:space="preserve"> </w:t>
      </w:r>
      <w:r>
        <w:rPr>
          <w:sz w:val="24"/>
        </w:rPr>
        <w:t>členov</w:t>
      </w:r>
      <w:r>
        <w:rPr>
          <w:spacing w:val="-2"/>
          <w:sz w:val="24"/>
        </w:rPr>
        <w:t xml:space="preserve"> </w:t>
      </w:r>
      <w:r>
        <w:rPr>
          <w:sz w:val="24"/>
        </w:rPr>
        <w:t>súťažnej</w:t>
      </w:r>
      <w:r>
        <w:rPr>
          <w:spacing w:val="-2"/>
          <w:sz w:val="24"/>
        </w:rPr>
        <w:t xml:space="preserve"> komisie,</w:t>
      </w:r>
    </w:p>
    <w:p w:rsidR="0005759C" w:rsidRDefault="00636957">
      <w:pPr>
        <w:pStyle w:val="Odsekzoznamu"/>
        <w:numPr>
          <w:ilvl w:val="0"/>
          <w:numId w:val="18"/>
        </w:numPr>
        <w:tabs>
          <w:tab w:val="left" w:pos="861"/>
        </w:tabs>
        <w:jc w:val="left"/>
        <w:rPr>
          <w:sz w:val="24"/>
        </w:rPr>
      </w:pPr>
      <w:r>
        <w:rPr>
          <w:sz w:val="24"/>
        </w:rPr>
        <w:t>dátum</w:t>
      </w:r>
      <w:r>
        <w:rPr>
          <w:spacing w:val="-4"/>
          <w:sz w:val="24"/>
        </w:rPr>
        <w:t xml:space="preserve"> </w:t>
      </w:r>
      <w:r>
        <w:rPr>
          <w:sz w:val="24"/>
        </w:rPr>
        <w:t>a</w:t>
      </w:r>
      <w:r>
        <w:rPr>
          <w:spacing w:val="-3"/>
          <w:sz w:val="24"/>
        </w:rPr>
        <w:t xml:space="preserve"> </w:t>
      </w:r>
      <w:r>
        <w:rPr>
          <w:sz w:val="24"/>
        </w:rPr>
        <w:t>podpis</w:t>
      </w:r>
      <w:r>
        <w:rPr>
          <w:spacing w:val="-1"/>
          <w:sz w:val="24"/>
        </w:rPr>
        <w:t xml:space="preserve"> </w:t>
      </w:r>
      <w:r>
        <w:rPr>
          <w:sz w:val="24"/>
        </w:rPr>
        <w:t>členov</w:t>
      </w:r>
      <w:r>
        <w:rPr>
          <w:spacing w:val="-2"/>
          <w:sz w:val="24"/>
        </w:rPr>
        <w:t xml:space="preserve"> </w:t>
      </w:r>
      <w:r>
        <w:rPr>
          <w:sz w:val="24"/>
        </w:rPr>
        <w:t>súťažnej</w:t>
      </w:r>
      <w:r>
        <w:rPr>
          <w:spacing w:val="-1"/>
          <w:sz w:val="24"/>
        </w:rPr>
        <w:t xml:space="preserve"> </w:t>
      </w:r>
      <w:r>
        <w:rPr>
          <w:spacing w:val="-2"/>
          <w:sz w:val="24"/>
        </w:rPr>
        <w:t>komisie.</w:t>
      </w:r>
    </w:p>
    <w:p w:rsidR="0005759C" w:rsidRDefault="00636957">
      <w:pPr>
        <w:pStyle w:val="Odsekzoznamu"/>
        <w:numPr>
          <w:ilvl w:val="0"/>
          <w:numId w:val="21"/>
        </w:numPr>
        <w:tabs>
          <w:tab w:val="left" w:pos="586"/>
        </w:tabs>
        <w:ind w:right="136" w:firstLine="0"/>
        <w:jc w:val="both"/>
        <w:rPr>
          <w:sz w:val="24"/>
        </w:rPr>
      </w:pPr>
      <w:r>
        <w:rPr>
          <w:sz w:val="24"/>
        </w:rPr>
        <w:t>Rozhodnutie</w:t>
      </w:r>
      <w:r>
        <w:rPr>
          <w:spacing w:val="-15"/>
          <w:sz w:val="24"/>
        </w:rPr>
        <w:t xml:space="preserve"> </w:t>
      </w:r>
      <w:r>
        <w:rPr>
          <w:sz w:val="24"/>
        </w:rPr>
        <w:t>súťažnej</w:t>
      </w:r>
      <w:r>
        <w:rPr>
          <w:spacing w:val="-15"/>
          <w:sz w:val="24"/>
        </w:rPr>
        <w:t xml:space="preserve"> </w:t>
      </w:r>
      <w:r>
        <w:rPr>
          <w:sz w:val="24"/>
        </w:rPr>
        <w:t>komisie</w:t>
      </w:r>
      <w:r>
        <w:rPr>
          <w:spacing w:val="-15"/>
          <w:sz w:val="24"/>
        </w:rPr>
        <w:t xml:space="preserve"> </w:t>
      </w:r>
      <w:r>
        <w:rPr>
          <w:sz w:val="24"/>
        </w:rPr>
        <w:t>je</w:t>
      </w:r>
      <w:r>
        <w:rPr>
          <w:spacing w:val="-15"/>
          <w:sz w:val="24"/>
        </w:rPr>
        <w:t xml:space="preserve"> </w:t>
      </w:r>
      <w:r>
        <w:rPr>
          <w:sz w:val="24"/>
        </w:rPr>
        <w:t>pre</w:t>
      </w:r>
      <w:r>
        <w:rPr>
          <w:spacing w:val="-15"/>
          <w:sz w:val="24"/>
        </w:rPr>
        <w:t xml:space="preserve"> </w:t>
      </w:r>
      <w:r>
        <w:rPr>
          <w:sz w:val="24"/>
        </w:rPr>
        <w:t>vyhlasovateľa</w:t>
      </w:r>
      <w:r>
        <w:rPr>
          <w:spacing w:val="-15"/>
          <w:sz w:val="24"/>
        </w:rPr>
        <w:t xml:space="preserve"> </w:t>
      </w:r>
      <w:r>
        <w:rPr>
          <w:sz w:val="24"/>
        </w:rPr>
        <w:t>súťaže</w:t>
      </w:r>
      <w:r>
        <w:rPr>
          <w:spacing w:val="-15"/>
          <w:sz w:val="24"/>
        </w:rPr>
        <w:t xml:space="preserve"> </w:t>
      </w:r>
      <w:r>
        <w:rPr>
          <w:sz w:val="24"/>
        </w:rPr>
        <w:t>záväzné.</w:t>
      </w:r>
      <w:r>
        <w:rPr>
          <w:spacing w:val="-14"/>
          <w:sz w:val="24"/>
        </w:rPr>
        <w:t xml:space="preserve"> </w:t>
      </w:r>
      <w:r>
        <w:rPr>
          <w:sz w:val="24"/>
        </w:rPr>
        <w:t>Obecné</w:t>
      </w:r>
      <w:r>
        <w:rPr>
          <w:spacing w:val="-14"/>
          <w:sz w:val="24"/>
        </w:rPr>
        <w:t xml:space="preserve"> </w:t>
      </w:r>
      <w:r>
        <w:rPr>
          <w:sz w:val="24"/>
        </w:rPr>
        <w:t>zastupiteľstvo prevod</w:t>
      </w:r>
      <w:r>
        <w:rPr>
          <w:spacing w:val="-2"/>
          <w:sz w:val="24"/>
        </w:rPr>
        <w:t xml:space="preserve"> </w:t>
      </w:r>
      <w:r>
        <w:rPr>
          <w:sz w:val="24"/>
        </w:rPr>
        <w:t>majetku</w:t>
      </w:r>
      <w:r>
        <w:rPr>
          <w:spacing w:val="-2"/>
          <w:sz w:val="24"/>
        </w:rPr>
        <w:t xml:space="preserve"> </w:t>
      </w:r>
      <w:r>
        <w:rPr>
          <w:sz w:val="24"/>
        </w:rPr>
        <w:t>obce</w:t>
      </w:r>
      <w:r>
        <w:rPr>
          <w:spacing w:val="-3"/>
          <w:sz w:val="24"/>
        </w:rPr>
        <w:t xml:space="preserve"> </w:t>
      </w:r>
      <w:r>
        <w:rPr>
          <w:sz w:val="24"/>
        </w:rPr>
        <w:t>na</w:t>
      </w:r>
      <w:r>
        <w:rPr>
          <w:spacing w:val="-1"/>
          <w:sz w:val="24"/>
        </w:rPr>
        <w:t xml:space="preserve"> </w:t>
      </w:r>
      <w:r>
        <w:rPr>
          <w:sz w:val="24"/>
        </w:rPr>
        <w:t>základe</w:t>
      </w:r>
      <w:r>
        <w:rPr>
          <w:spacing w:val="-4"/>
          <w:sz w:val="24"/>
        </w:rPr>
        <w:t xml:space="preserve"> </w:t>
      </w:r>
      <w:r>
        <w:rPr>
          <w:sz w:val="24"/>
        </w:rPr>
        <w:t>výsledkov</w:t>
      </w:r>
      <w:r>
        <w:rPr>
          <w:spacing w:val="-2"/>
          <w:sz w:val="24"/>
        </w:rPr>
        <w:t xml:space="preserve"> </w:t>
      </w:r>
      <w:r>
        <w:rPr>
          <w:sz w:val="24"/>
        </w:rPr>
        <w:t>súťaže</w:t>
      </w:r>
      <w:r>
        <w:rPr>
          <w:spacing w:val="-3"/>
          <w:sz w:val="24"/>
        </w:rPr>
        <w:t xml:space="preserve"> </w:t>
      </w:r>
      <w:r>
        <w:rPr>
          <w:sz w:val="24"/>
        </w:rPr>
        <w:t>neschvaľuje,</w:t>
      </w:r>
      <w:r>
        <w:rPr>
          <w:spacing w:val="-2"/>
          <w:sz w:val="24"/>
        </w:rPr>
        <w:t xml:space="preserve"> </w:t>
      </w:r>
      <w:r>
        <w:rPr>
          <w:sz w:val="24"/>
        </w:rPr>
        <w:t>ak</w:t>
      </w:r>
      <w:r>
        <w:rPr>
          <w:spacing w:val="-2"/>
          <w:sz w:val="24"/>
        </w:rPr>
        <w:t xml:space="preserve"> </w:t>
      </w:r>
      <w:r>
        <w:rPr>
          <w:sz w:val="24"/>
        </w:rPr>
        <w:t>nie</w:t>
      </w:r>
      <w:r>
        <w:rPr>
          <w:spacing w:val="-2"/>
          <w:sz w:val="24"/>
        </w:rPr>
        <w:t xml:space="preserve"> </w:t>
      </w:r>
      <w:r>
        <w:rPr>
          <w:sz w:val="24"/>
        </w:rPr>
        <w:t>je</w:t>
      </w:r>
      <w:r>
        <w:rPr>
          <w:spacing w:val="-3"/>
          <w:sz w:val="24"/>
        </w:rPr>
        <w:t xml:space="preserve"> </w:t>
      </w:r>
      <w:r>
        <w:rPr>
          <w:sz w:val="24"/>
        </w:rPr>
        <w:t>v odseku</w:t>
      </w:r>
      <w:r>
        <w:rPr>
          <w:spacing w:val="-2"/>
          <w:sz w:val="24"/>
        </w:rPr>
        <w:t xml:space="preserve"> </w:t>
      </w:r>
      <w:r>
        <w:rPr>
          <w:sz w:val="24"/>
        </w:rPr>
        <w:t>22</w:t>
      </w:r>
      <w:r>
        <w:rPr>
          <w:spacing w:val="-2"/>
          <w:sz w:val="24"/>
        </w:rPr>
        <w:t xml:space="preserve"> </w:t>
      </w:r>
      <w:r>
        <w:rPr>
          <w:sz w:val="24"/>
        </w:rPr>
        <w:t>uvedené inak.</w:t>
      </w:r>
      <w:r>
        <w:rPr>
          <w:spacing w:val="-15"/>
          <w:sz w:val="24"/>
        </w:rPr>
        <w:t xml:space="preserve"> </w:t>
      </w:r>
      <w:r>
        <w:rPr>
          <w:sz w:val="24"/>
        </w:rPr>
        <w:t>Starosta</w:t>
      </w:r>
      <w:r>
        <w:rPr>
          <w:spacing w:val="-15"/>
          <w:sz w:val="24"/>
        </w:rPr>
        <w:t xml:space="preserve"> </w:t>
      </w:r>
      <w:r>
        <w:rPr>
          <w:sz w:val="24"/>
        </w:rPr>
        <w:t>obce</w:t>
      </w:r>
      <w:r>
        <w:rPr>
          <w:spacing w:val="-15"/>
          <w:sz w:val="24"/>
        </w:rPr>
        <w:t xml:space="preserve"> </w:t>
      </w:r>
      <w:r>
        <w:rPr>
          <w:sz w:val="24"/>
        </w:rPr>
        <w:t>podpíše</w:t>
      </w:r>
      <w:r>
        <w:rPr>
          <w:spacing w:val="-15"/>
          <w:sz w:val="24"/>
        </w:rPr>
        <w:t xml:space="preserve"> </w:t>
      </w:r>
      <w:r>
        <w:rPr>
          <w:sz w:val="24"/>
        </w:rPr>
        <w:t>zmluvu</w:t>
      </w:r>
      <w:r>
        <w:rPr>
          <w:spacing w:val="-15"/>
          <w:sz w:val="24"/>
        </w:rPr>
        <w:t xml:space="preserve"> </w:t>
      </w:r>
      <w:r>
        <w:rPr>
          <w:sz w:val="24"/>
        </w:rPr>
        <w:t>o</w:t>
      </w:r>
      <w:r>
        <w:rPr>
          <w:spacing w:val="-3"/>
          <w:sz w:val="24"/>
        </w:rPr>
        <w:t xml:space="preserve"> </w:t>
      </w:r>
      <w:r>
        <w:rPr>
          <w:sz w:val="24"/>
        </w:rPr>
        <w:t>nakladaní</w:t>
      </w:r>
      <w:r>
        <w:rPr>
          <w:spacing w:val="-15"/>
          <w:sz w:val="24"/>
        </w:rPr>
        <w:t xml:space="preserve"> </w:t>
      </w:r>
      <w:r>
        <w:rPr>
          <w:sz w:val="24"/>
        </w:rPr>
        <w:t>s</w:t>
      </w:r>
      <w:r>
        <w:rPr>
          <w:spacing w:val="-1"/>
          <w:sz w:val="24"/>
        </w:rPr>
        <w:t xml:space="preserve"> </w:t>
      </w:r>
      <w:r>
        <w:rPr>
          <w:sz w:val="24"/>
        </w:rPr>
        <w:t>majetkom</w:t>
      </w:r>
      <w:r>
        <w:rPr>
          <w:spacing w:val="-15"/>
          <w:sz w:val="24"/>
        </w:rPr>
        <w:t xml:space="preserve"> </w:t>
      </w:r>
      <w:r>
        <w:rPr>
          <w:sz w:val="24"/>
        </w:rPr>
        <w:t>obce</w:t>
      </w:r>
      <w:r>
        <w:rPr>
          <w:spacing w:val="-15"/>
          <w:sz w:val="24"/>
        </w:rPr>
        <w:t xml:space="preserve"> </w:t>
      </w:r>
      <w:r>
        <w:rPr>
          <w:sz w:val="24"/>
        </w:rPr>
        <w:t>do</w:t>
      </w:r>
      <w:r>
        <w:rPr>
          <w:spacing w:val="-15"/>
          <w:sz w:val="24"/>
        </w:rPr>
        <w:t xml:space="preserve"> </w:t>
      </w:r>
      <w:r>
        <w:rPr>
          <w:sz w:val="24"/>
        </w:rPr>
        <w:t>tridsiatich</w:t>
      </w:r>
      <w:r>
        <w:rPr>
          <w:spacing w:val="-15"/>
          <w:sz w:val="24"/>
        </w:rPr>
        <w:t xml:space="preserve"> </w:t>
      </w:r>
      <w:r>
        <w:rPr>
          <w:sz w:val="24"/>
        </w:rPr>
        <w:t>dní</w:t>
      </w:r>
      <w:r>
        <w:rPr>
          <w:spacing w:val="-15"/>
          <w:sz w:val="24"/>
        </w:rPr>
        <w:t xml:space="preserve"> </w:t>
      </w:r>
      <w:r>
        <w:rPr>
          <w:sz w:val="24"/>
        </w:rPr>
        <w:t>od</w:t>
      </w:r>
      <w:r>
        <w:rPr>
          <w:spacing w:val="-15"/>
          <w:sz w:val="24"/>
        </w:rPr>
        <w:t xml:space="preserve"> </w:t>
      </w:r>
      <w:r>
        <w:rPr>
          <w:sz w:val="24"/>
        </w:rPr>
        <w:t>uplynutia lehoty</w:t>
      </w:r>
      <w:r>
        <w:rPr>
          <w:spacing w:val="40"/>
          <w:sz w:val="24"/>
        </w:rPr>
        <w:t xml:space="preserve"> </w:t>
      </w:r>
      <w:r>
        <w:rPr>
          <w:sz w:val="24"/>
        </w:rPr>
        <w:t>pre oznámenie výsledkov súťaže. Starosta obce informuje na najbližšom zasadnutí obecného zastupiteľstva poslancov o výsledkoch súťaže.</w:t>
      </w:r>
    </w:p>
    <w:p w:rsidR="0005759C" w:rsidRDefault="00636957">
      <w:pPr>
        <w:pStyle w:val="Odsekzoznamu"/>
        <w:numPr>
          <w:ilvl w:val="0"/>
          <w:numId w:val="21"/>
        </w:numPr>
        <w:tabs>
          <w:tab w:val="left" w:pos="667"/>
        </w:tabs>
        <w:ind w:right="141" w:firstLine="0"/>
        <w:jc w:val="both"/>
        <w:rPr>
          <w:sz w:val="24"/>
        </w:rPr>
      </w:pPr>
      <w:r>
        <w:rPr>
          <w:sz w:val="24"/>
        </w:rPr>
        <w:t>Obecné zastupiteľstvo schvaľuje prevod vlastníctva nehnuteľného majetku obce na základe výsledkov obchodnej verejnej súťaže, ak v podmienkach tejto súťaže nebola určená požadovaná minimálna cena nehnuteľného majetku obce podľa čl. 8 ods. 2 písm. b) zásad.</w:t>
      </w:r>
    </w:p>
    <w:p w:rsidR="0005759C" w:rsidRDefault="00636957">
      <w:pPr>
        <w:pStyle w:val="Odsekzoznamu"/>
        <w:numPr>
          <w:ilvl w:val="0"/>
          <w:numId w:val="21"/>
        </w:numPr>
        <w:tabs>
          <w:tab w:val="left" w:pos="583"/>
        </w:tabs>
        <w:ind w:right="142" w:firstLine="0"/>
        <w:jc w:val="both"/>
        <w:rPr>
          <w:sz w:val="24"/>
        </w:rPr>
      </w:pPr>
      <w:r>
        <w:rPr>
          <w:sz w:val="24"/>
        </w:rPr>
        <w:t>Obec</w:t>
      </w:r>
      <w:r>
        <w:rPr>
          <w:spacing w:val="-15"/>
          <w:sz w:val="24"/>
        </w:rPr>
        <w:t xml:space="preserve"> </w:t>
      </w:r>
      <w:r>
        <w:rPr>
          <w:sz w:val="24"/>
        </w:rPr>
        <w:t>oznámi</w:t>
      </w:r>
      <w:r>
        <w:rPr>
          <w:spacing w:val="-15"/>
          <w:sz w:val="24"/>
        </w:rPr>
        <w:t xml:space="preserve"> </w:t>
      </w:r>
      <w:r>
        <w:rPr>
          <w:sz w:val="24"/>
        </w:rPr>
        <w:t>výsledky</w:t>
      </w:r>
      <w:r>
        <w:rPr>
          <w:spacing w:val="-15"/>
          <w:sz w:val="24"/>
        </w:rPr>
        <w:t xml:space="preserve"> </w:t>
      </w:r>
      <w:r>
        <w:rPr>
          <w:sz w:val="24"/>
        </w:rPr>
        <w:t>súťaže</w:t>
      </w:r>
      <w:r>
        <w:rPr>
          <w:spacing w:val="-15"/>
          <w:sz w:val="24"/>
        </w:rPr>
        <w:t xml:space="preserve"> </w:t>
      </w:r>
      <w:r>
        <w:rPr>
          <w:sz w:val="24"/>
        </w:rPr>
        <w:t>navrhovateľom</w:t>
      </w:r>
      <w:r>
        <w:rPr>
          <w:spacing w:val="-15"/>
          <w:sz w:val="24"/>
        </w:rPr>
        <w:t xml:space="preserve"> </w:t>
      </w:r>
      <w:r>
        <w:rPr>
          <w:sz w:val="24"/>
        </w:rPr>
        <w:t>v</w:t>
      </w:r>
      <w:r>
        <w:rPr>
          <w:spacing w:val="-13"/>
          <w:sz w:val="24"/>
        </w:rPr>
        <w:t xml:space="preserve"> </w:t>
      </w:r>
      <w:r>
        <w:rPr>
          <w:sz w:val="24"/>
        </w:rPr>
        <w:t>termíne</w:t>
      </w:r>
      <w:r>
        <w:rPr>
          <w:spacing w:val="-15"/>
          <w:sz w:val="24"/>
        </w:rPr>
        <w:t xml:space="preserve"> </w:t>
      </w:r>
      <w:r>
        <w:rPr>
          <w:sz w:val="24"/>
        </w:rPr>
        <w:t>a</w:t>
      </w:r>
      <w:r>
        <w:rPr>
          <w:spacing w:val="-3"/>
          <w:sz w:val="24"/>
        </w:rPr>
        <w:t xml:space="preserve"> </w:t>
      </w:r>
      <w:r>
        <w:rPr>
          <w:sz w:val="24"/>
        </w:rPr>
        <w:t>spôsobom</w:t>
      </w:r>
      <w:r>
        <w:rPr>
          <w:spacing w:val="-15"/>
          <w:sz w:val="24"/>
        </w:rPr>
        <w:t xml:space="preserve"> </w:t>
      </w:r>
      <w:r>
        <w:rPr>
          <w:sz w:val="24"/>
        </w:rPr>
        <w:t>určeným</w:t>
      </w:r>
      <w:r>
        <w:rPr>
          <w:spacing w:val="-15"/>
          <w:sz w:val="24"/>
        </w:rPr>
        <w:t xml:space="preserve"> </w:t>
      </w:r>
      <w:r>
        <w:rPr>
          <w:sz w:val="24"/>
        </w:rPr>
        <w:t>v</w:t>
      </w:r>
      <w:r>
        <w:rPr>
          <w:spacing w:val="-3"/>
          <w:sz w:val="24"/>
        </w:rPr>
        <w:t xml:space="preserve"> </w:t>
      </w:r>
      <w:r>
        <w:rPr>
          <w:sz w:val="24"/>
        </w:rPr>
        <w:t xml:space="preserve">súťažných </w:t>
      </w:r>
      <w:r>
        <w:rPr>
          <w:spacing w:val="-2"/>
          <w:sz w:val="24"/>
        </w:rPr>
        <w:t>podmienkach.</w:t>
      </w:r>
    </w:p>
    <w:p w:rsidR="0005759C" w:rsidRDefault="00636957">
      <w:pPr>
        <w:pStyle w:val="Odsekzoznamu"/>
        <w:numPr>
          <w:ilvl w:val="0"/>
          <w:numId w:val="21"/>
        </w:numPr>
        <w:tabs>
          <w:tab w:val="left" w:pos="627"/>
        </w:tabs>
        <w:spacing w:before="1"/>
        <w:ind w:right="139" w:firstLine="0"/>
        <w:jc w:val="both"/>
        <w:rPr>
          <w:sz w:val="24"/>
        </w:rPr>
      </w:pPr>
      <w:r>
        <w:rPr>
          <w:sz w:val="24"/>
        </w:rPr>
        <w:t>Po oznámení výsledkov súťaže navrhovateľom podľa odseku 23, oznámi prijatý návrh bezodkladne na úradnej tabuli a na web sídle obce.</w:t>
      </w:r>
    </w:p>
    <w:p w:rsidR="0005759C" w:rsidRDefault="0005759C">
      <w:pPr>
        <w:pStyle w:val="Odsekzoznamu"/>
        <w:rPr>
          <w:sz w:val="24"/>
        </w:rPr>
        <w:sectPr w:rsidR="0005759C">
          <w:pgSz w:w="11910" w:h="16840"/>
          <w:pgMar w:top="1320" w:right="1275" w:bottom="1200" w:left="1275" w:header="0" w:footer="1000" w:gutter="0"/>
          <w:cols w:space="708"/>
        </w:sectPr>
      </w:pPr>
    </w:p>
    <w:p w:rsidR="0005759C" w:rsidRDefault="00636957">
      <w:pPr>
        <w:pStyle w:val="Odsekzoznamu"/>
        <w:numPr>
          <w:ilvl w:val="0"/>
          <w:numId w:val="21"/>
        </w:numPr>
        <w:tabs>
          <w:tab w:val="left" w:pos="660"/>
        </w:tabs>
        <w:spacing w:before="77"/>
        <w:ind w:right="142" w:firstLine="0"/>
        <w:jc w:val="both"/>
        <w:rPr>
          <w:sz w:val="24"/>
        </w:rPr>
      </w:pPr>
      <w:r>
        <w:rPr>
          <w:sz w:val="24"/>
        </w:rPr>
        <w:lastRenderedPageBreak/>
        <w:t>Dokumentáciu o</w:t>
      </w:r>
      <w:r>
        <w:rPr>
          <w:spacing w:val="-3"/>
          <w:sz w:val="24"/>
        </w:rPr>
        <w:t xml:space="preserve"> </w:t>
      </w:r>
      <w:r>
        <w:rPr>
          <w:sz w:val="24"/>
        </w:rPr>
        <w:t>súťaži uchováva zapisovateľ na príslušnom organizačnom oddelení obecného úradu v originálnom vyhotovení po dobu ustanovenú osobitným zákonom.</w:t>
      </w:r>
    </w:p>
    <w:p w:rsidR="0005759C" w:rsidRDefault="0005759C">
      <w:pPr>
        <w:pStyle w:val="Zkladntext"/>
        <w:ind w:left="0"/>
        <w:jc w:val="left"/>
      </w:pPr>
    </w:p>
    <w:p w:rsidR="0005759C" w:rsidRDefault="00636957">
      <w:pPr>
        <w:ind w:left="124" w:right="124"/>
        <w:jc w:val="center"/>
        <w:rPr>
          <w:b/>
          <w:sz w:val="24"/>
        </w:rPr>
      </w:pPr>
      <w:r>
        <w:rPr>
          <w:b/>
          <w:sz w:val="24"/>
        </w:rPr>
        <w:t xml:space="preserve">Čl. </w:t>
      </w:r>
      <w:r>
        <w:rPr>
          <w:b/>
          <w:spacing w:val="-10"/>
          <w:sz w:val="24"/>
        </w:rPr>
        <w:t>9</w:t>
      </w:r>
    </w:p>
    <w:p w:rsidR="0005759C" w:rsidRDefault="00636957">
      <w:pPr>
        <w:ind w:left="124" w:right="123"/>
        <w:jc w:val="center"/>
        <w:rPr>
          <w:b/>
          <w:sz w:val="24"/>
        </w:rPr>
      </w:pPr>
      <w:r>
        <w:rPr>
          <w:b/>
          <w:sz w:val="24"/>
        </w:rPr>
        <w:t>Dobrovoľná</w:t>
      </w:r>
      <w:r>
        <w:rPr>
          <w:b/>
          <w:spacing w:val="-7"/>
          <w:sz w:val="24"/>
        </w:rPr>
        <w:t xml:space="preserve"> </w:t>
      </w:r>
      <w:r>
        <w:rPr>
          <w:b/>
          <w:spacing w:val="-2"/>
          <w:sz w:val="24"/>
        </w:rPr>
        <w:t>dražba</w:t>
      </w:r>
    </w:p>
    <w:p w:rsidR="0005759C" w:rsidRDefault="0005759C">
      <w:pPr>
        <w:pStyle w:val="Zkladntext"/>
        <w:ind w:left="0"/>
        <w:jc w:val="left"/>
        <w:rPr>
          <w:b/>
        </w:rPr>
      </w:pPr>
    </w:p>
    <w:p w:rsidR="0005759C" w:rsidRDefault="00636957">
      <w:pPr>
        <w:pStyle w:val="Odsekzoznamu"/>
        <w:numPr>
          <w:ilvl w:val="0"/>
          <w:numId w:val="17"/>
        </w:numPr>
        <w:tabs>
          <w:tab w:val="left" w:pos="141"/>
          <w:tab w:val="left" w:pos="566"/>
        </w:tabs>
        <w:ind w:right="138" w:hanging="15"/>
        <w:jc w:val="both"/>
        <w:rPr>
          <w:sz w:val="24"/>
        </w:rPr>
      </w:pPr>
      <w:r>
        <w:rPr>
          <w:sz w:val="24"/>
        </w:rPr>
        <w:t>Ak obecné zastupiteľstvo rozhodlo o</w:t>
      </w:r>
      <w:r>
        <w:rPr>
          <w:spacing w:val="-2"/>
          <w:sz w:val="24"/>
        </w:rPr>
        <w:t xml:space="preserve"> </w:t>
      </w:r>
      <w:r>
        <w:rPr>
          <w:sz w:val="24"/>
        </w:rPr>
        <w:t>spôsobe prevodu vlastníctva majetku obce dobrovoľnou dražbou podľa čl. 7 ods. 3 písm. a) bod 2 Zásad prevod vlastníctva sa spravuje zákonom č. 527/2002 Z. z. o dobrovoľných dražbách o dobrovoľných dražbách a o doplnení zákona Slovenskej národnej rady č. 323/1992 Zb. o notároch a notárskej činnosti (Notársky poriadok) v znení neskorších predpisov a zákona o majetku obcí.</w:t>
      </w:r>
    </w:p>
    <w:p w:rsidR="0005759C" w:rsidRDefault="00636957">
      <w:pPr>
        <w:pStyle w:val="Odsekzoznamu"/>
        <w:numPr>
          <w:ilvl w:val="0"/>
          <w:numId w:val="17"/>
        </w:numPr>
        <w:tabs>
          <w:tab w:val="left" w:pos="466"/>
        </w:tabs>
        <w:ind w:right="137" w:firstLine="0"/>
        <w:jc w:val="both"/>
        <w:rPr>
          <w:sz w:val="24"/>
        </w:rPr>
      </w:pPr>
      <w:r>
        <w:rPr>
          <w:sz w:val="24"/>
        </w:rPr>
        <w:t>Prevod</w:t>
      </w:r>
      <w:r>
        <w:rPr>
          <w:spacing w:val="-15"/>
          <w:sz w:val="24"/>
        </w:rPr>
        <w:t xml:space="preserve"> </w:t>
      </w:r>
      <w:r>
        <w:rPr>
          <w:sz w:val="24"/>
        </w:rPr>
        <w:t>vlastníctva</w:t>
      </w:r>
      <w:r>
        <w:rPr>
          <w:spacing w:val="-15"/>
          <w:sz w:val="24"/>
        </w:rPr>
        <w:t xml:space="preserve"> </w:t>
      </w:r>
      <w:r>
        <w:rPr>
          <w:sz w:val="24"/>
        </w:rPr>
        <w:t>majetku</w:t>
      </w:r>
      <w:r>
        <w:rPr>
          <w:spacing w:val="-15"/>
          <w:sz w:val="24"/>
        </w:rPr>
        <w:t xml:space="preserve"> </w:t>
      </w:r>
      <w:r>
        <w:rPr>
          <w:sz w:val="24"/>
        </w:rPr>
        <w:t>obce</w:t>
      </w:r>
      <w:r>
        <w:rPr>
          <w:spacing w:val="-15"/>
          <w:sz w:val="24"/>
        </w:rPr>
        <w:t xml:space="preserve"> </w:t>
      </w:r>
      <w:r>
        <w:rPr>
          <w:sz w:val="24"/>
        </w:rPr>
        <w:t>nastáva</w:t>
      </w:r>
      <w:r>
        <w:rPr>
          <w:spacing w:val="-15"/>
          <w:sz w:val="24"/>
        </w:rPr>
        <w:t xml:space="preserve"> </w:t>
      </w:r>
      <w:r>
        <w:rPr>
          <w:sz w:val="24"/>
        </w:rPr>
        <w:t>príklepom</w:t>
      </w:r>
      <w:r>
        <w:rPr>
          <w:spacing w:val="-15"/>
          <w:sz w:val="24"/>
        </w:rPr>
        <w:t xml:space="preserve"> </w:t>
      </w:r>
      <w:r>
        <w:rPr>
          <w:sz w:val="24"/>
        </w:rPr>
        <w:t>licitátora.</w:t>
      </w:r>
      <w:r>
        <w:rPr>
          <w:spacing w:val="-15"/>
          <w:sz w:val="24"/>
        </w:rPr>
        <w:t xml:space="preserve"> </w:t>
      </w:r>
      <w:r>
        <w:rPr>
          <w:sz w:val="24"/>
        </w:rPr>
        <w:t>Obecné</w:t>
      </w:r>
      <w:r>
        <w:rPr>
          <w:spacing w:val="-15"/>
          <w:sz w:val="24"/>
        </w:rPr>
        <w:t xml:space="preserve"> </w:t>
      </w:r>
      <w:r>
        <w:rPr>
          <w:sz w:val="24"/>
        </w:rPr>
        <w:t>zastupiteľstvo</w:t>
      </w:r>
      <w:r>
        <w:rPr>
          <w:spacing w:val="-15"/>
          <w:sz w:val="24"/>
        </w:rPr>
        <w:t xml:space="preserve"> </w:t>
      </w:r>
      <w:r>
        <w:rPr>
          <w:sz w:val="24"/>
        </w:rPr>
        <w:t>prevod majetku obce dobrovoľnou dražbou neschvaľuje. Starosta obce informuje na najbližšom zasadnutí obecného zastupiteľstva poslancov o výsledkoch dobrovoľnej dražby.</w:t>
      </w:r>
    </w:p>
    <w:p w:rsidR="0005759C" w:rsidRDefault="0005759C">
      <w:pPr>
        <w:pStyle w:val="Zkladntext"/>
        <w:spacing w:before="1"/>
        <w:ind w:left="0"/>
        <w:jc w:val="left"/>
      </w:pPr>
    </w:p>
    <w:p w:rsidR="0005759C" w:rsidRDefault="00636957">
      <w:pPr>
        <w:ind w:left="124" w:right="124"/>
        <w:jc w:val="center"/>
        <w:rPr>
          <w:b/>
          <w:sz w:val="24"/>
        </w:rPr>
      </w:pPr>
      <w:r>
        <w:rPr>
          <w:b/>
          <w:sz w:val="24"/>
        </w:rPr>
        <w:t xml:space="preserve">Čl. </w:t>
      </w:r>
      <w:r>
        <w:rPr>
          <w:b/>
          <w:spacing w:val="-5"/>
          <w:sz w:val="24"/>
        </w:rPr>
        <w:t>10</w:t>
      </w:r>
    </w:p>
    <w:p w:rsidR="0005759C" w:rsidRDefault="00636957">
      <w:pPr>
        <w:ind w:left="124" w:right="125"/>
        <w:jc w:val="center"/>
        <w:rPr>
          <w:b/>
          <w:sz w:val="24"/>
        </w:rPr>
      </w:pPr>
      <w:r>
        <w:rPr>
          <w:b/>
          <w:sz w:val="24"/>
        </w:rPr>
        <w:t>Priamy</w:t>
      </w:r>
      <w:r>
        <w:rPr>
          <w:b/>
          <w:spacing w:val="-2"/>
          <w:sz w:val="24"/>
        </w:rPr>
        <w:t xml:space="preserve"> prevod</w:t>
      </w:r>
    </w:p>
    <w:p w:rsidR="0005759C" w:rsidRDefault="0005759C">
      <w:pPr>
        <w:pStyle w:val="Zkladntext"/>
        <w:ind w:left="0"/>
        <w:jc w:val="left"/>
        <w:rPr>
          <w:b/>
        </w:rPr>
      </w:pPr>
    </w:p>
    <w:p w:rsidR="0005759C" w:rsidRDefault="00636957">
      <w:pPr>
        <w:pStyle w:val="Odsekzoznamu"/>
        <w:numPr>
          <w:ilvl w:val="0"/>
          <w:numId w:val="16"/>
        </w:numPr>
        <w:tabs>
          <w:tab w:val="left" w:pos="466"/>
        </w:tabs>
        <w:ind w:right="140" w:firstLine="0"/>
        <w:jc w:val="both"/>
        <w:rPr>
          <w:sz w:val="24"/>
        </w:rPr>
      </w:pPr>
      <w:r>
        <w:rPr>
          <w:sz w:val="24"/>
        </w:rPr>
        <w:t>Rozhodnutie</w:t>
      </w:r>
      <w:r>
        <w:rPr>
          <w:spacing w:val="-15"/>
          <w:sz w:val="24"/>
        </w:rPr>
        <w:t xml:space="preserve"> </w:t>
      </w:r>
      <w:r>
        <w:rPr>
          <w:sz w:val="24"/>
        </w:rPr>
        <w:t>obecného</w:t>
      </w:r>
      <w:r>
        <w:rPr>
          <w:spacing w:val="-15"/>
          <w:sz w:val="24"/>
        </w:rPr>
        <w:t xml:space="preserve"> </w:t>
      </w:r>
      <w:r>
        <w:rPr>
          <w:sz w:val="24"/>
        </w:rPr>
        <w:t>zastupiteľstva</w:t>
      </w:r>
      <w:r>
        <w:rPr>
          <w:spacing w:val="-15"/>
          <w:sz w:val="24"/>
        </w:rPr>
        <w:t xml:space="preserve"> </w:t>
      </w:r>
      <w:r>
        <w:rPr>
          <w:sz w:val="24"/>
        </w:rPr>
        <w:t>o</w:t>
      </w:r>
      <w:r>
        <w:rPr>
          <w:spacing w:val="-5"/>
          <w:sz w:val="24"/>
        </w:rPr>
        <w:t xml:space="preserve"> </w:t>
      </w:r>
      <w:r>
        <w:rPr>
          <w:sz w:val="24"/>
        </w:rPr>
        <w:t>spôsobe</w:t>
      </w:r>
      <w:r>
        <w:rPr>
          <w:spacing w:val="-15"/>
          <w:sz w:val="24"/>
        </w:rPr>
        <w:t xml:space="preserve"> </w:t>
      </w:r>
      <w:r>
        <w:rPr>
          <w:sz w:val="24"/>
        </w:rPr>
        <w:t>prevodu</w:t>
      </w:r>
      <w:r>
        <w:rPr>
          <w:spacing w:val="-13"/>
          <w:sz w:val="24"/>
        </w:rPr>
        <w:t xml:space="preserve"> </w:t>
      </w:r>
      <w:r>
        <w:rPr>
          <w:sz w:val="24"/>
        </w:rPr>
        <w:t>vlastníctva</w:t>
      </w:r>
      <w:r>
        <w:rPr>
          <w:spacing w:val="-15"/>
          <w:sz w:val="24"/>
        </w:rPr>
        <w:t xml:space="preserve"> </w:t>
      </w:r>
      <w:r>
        <w:rPr>
          <w:sz w:val="24"/>
        </w:rPr>
        <w:t>majetku</w:t>
      </w:r>
      <w:r>
        <w:rPr>
          <w:spacing w:val="-14"/>
          <w:sz w:val="24"/>
        </w:rPr>
        <w:t xml:space="preserve"> </w:t>
      </w:r>
      <w:r>
        <w:rPr>
          <w:sz w:val="24"/>
        </w:rPr>
        <w:t>obce</w:t>
      </w:r>
      <w:r>
        <w:rPr>
          <w:spacing w:val="-15"/>
          <w:sz w:val="24"/>
        </w:rPr>
        <w:t xml:space="preserve"> </w:t>
      </w:r>
      <w:r>
        <w:rPr>
          <w:sz w:val="24"/>
        </w:rPr>
        <w:t>priamym predajom</w:t>
      </w:r>
      <w:r>
        <w:rPr>
          <w:spacing w:val="-5"/>
          <w:sz w:val="24"/>
        </w:rPr>
        <w:t xml:space="preserve"> </w:t>
      </w:r>
      <w:r>
        <w:rPr>
          <w:sz w:val="24"/>
        </w:rPr>
        <w:t>podľa</w:t>
      </w:r>
      <w:r>
        <w:rPr>
          <w:spacing w:val="-6"/>
          <w:sz w:val="24"/>
        </w:rPr>
        <w:t xml:space="preserve"> </w:t>
      </w:r>
      <w:r>
        <w:rPr>
          <w:sz w:val="24"/>
        </w:rPr>
        <w:t>čl.</w:t>
      </w:r>
      <w:r>
        <w:rPr>
          <w:spacing w:val="-5"/>
          <w:sz w:val="24"/>
        </w:rPr>
        <w:t xml:space="preserve"> </w:t>
      </w:r>
      <w:r>
        <w:rPr>
          <w:sz w:val="24"/>
        </w:rPr>
        <w:t>7</w:t>
      </w:r>
      <w:r>
        <w:rPr>
          <w:spacing w:val="-5"/>
          <w:sz w:val="24"/>
        </w:rPr>
        <w:t xml:space="preserve"> </w:t>
      </w:r>
      <w:r>
        <w:rPr>
          <w:sz w:val="24"/>
        </w:rPr>
        <w:t>ods.</w:t>
      </w:r>
      <w:r>
        <w:rPr>
          <w:spacing w:val="-7"/>
          <w:sz w:val="24"/>
        </w:rPr>
        <w:t xml:space="preserve"> </w:t>
      </w:r>
      <w:r>
        <w:rPr>
          <w:sz w:val="24"/>
        </w:rPr>
        <w:t>3</w:t>
      </w:r>
      <w:r>
        <w:rPr>
          <w:spacing w:val="-5"/>
          <w:sz w:val="24"/>
        </w:rPr>
        <w:t xml:space="preserve"> </w:t>
      </w:r>
      <w:r>
        <w:rPr>
          <w:sz w:val="24"/>
        </w:rPr>
        <w:t>písm.</w:t>
      </w:r>
      <w:r>
        <w:rPr>
          <w:spacing w:val="-7"/>
          <w:sz w:val="24"/>
        </w:rPr>
        <w:t xml:space="preserve"> </w:t>
      </w:r>
      <w:r>
        <w:rPr>
          <w:sz w:val="24"/>
        </w:rPr>
        <w:t>a)</w:t>
      </w:r>
      <w:r>
        <w:rPr>
          <w:spacing w:val="-6"/>
          <w:sz w:val="24"/>
        </w:rPr>
        <w:t xml:space="preserve"> </w:t>
      </w:r>
      <w:r>
        <w:rPr>
          <w:sz w:val="24"/>
        </w:rPr>
        <w:t>bod</w:t>
      </w:r>
      <w:r>
        <w:rPr>
          <w:spacing w:val="-5"/>
          <w:sz w:val="24"/>
        </w:rPr>
        <w:t xml:space="preserve"> </w:t>
      </w:r>
      <w:r>
        <w:rPr>
          <w:sz w:val="24"/>
        </w:rPr>
        <w:t>3</w:t>
      </w:r>
      <w:r>
        <w:rPr>
          <w:spacing w:val="-5"/>
          <w:sz w:val="24"/>
        </w:rPr>
        <w:t xml:space="preserve"> </w:t>
      </w:r>
      <w:r>
        <w:rPr>
          <w:sz w:val="24"/>
        </w:rPr>
        <w:t>zásad</w:t>
      </w:r>
      <w:r>
        <w:rPr>
          <w:spacing w:val="-5"/>
          <w:sz w:val="24"/>
        </w:rPr>
        <w:t xml:space="preserve"> </w:t>
      </w:r>
      <w:r>
        <w:rPr>
          <w:sz w:val="24"/>
        </w:rPr>
        <w:t>je</w:t>
      </w:r>
      <w:r>
        <w:rPr>
          <w:spacing w:val="-8"/>
          <w:sz w:val="24"/>
        </w:rPr>
        <w:t xml:space="preserve"> </w:t>
      </w:r>
      <w:r>
        <w:rPr>
          <w:sz w:val="24"/>
        </w:rPr>
        <w:t>verejnou</w:t>
      </w:r>
      <w:r>
        <w:rPr>
          <w:spacing w:val="-5"/>
          <w:sz w:val="24"/>
        </w:rPr>
        <w:t xml:space="preserve"> </w:t>
      </w:r>
      <w:r>
        <w:rPr>
          <w:sz w:val="24"/>
        </w:rPr>
        <w:t>výzvou,</w:t>
      </w:r>
      <w:r>
        <w:rPr>
          <w:spacing w:val="-5"/>
          <w:sz w:val="24"/>
        </w:rPr>
        <w:t xml:space="preserve"> </w:t>
      </w:r>
      <w:r>
        <w:rPr>
          <w:sz w:val="24"/>
        </w:rPr>
        <w:t>ktorou</w:t>
      </w:r>
      <w:r>
        <w:rPr>
          <w:spacing w:val="-6"/>
          <w:sz w:val="24"/>
        </w:rPr>
        <w:t xml:space="preserve"> </w:t>
      </w:r>
      <w:r>
        <w:rPr>
          <w:sz w:val="24"/>
        </w:rPr>
        <w:t>sa</w:t>
      </w:r>
      <w:r>
        <w:rPr>
          <w:spacing w:val="-5"/>
          <w:sz w:val="24"/>
        </w:rPr>
        <w:t xml:space="preserve"> </w:t>
      </w:r>
      <w:r>
        <w:rPr>
          <w:sz w:val="24"/>
        </w:rPr>
        <w:t>obec</w:t>
      </w:r>
      <w:r>
        <w:rPr>
          <w:spacing w:val="-6"/>
          <w:sz w:val="24"/>
        </w:rPr>
        <w:t xml:space="preserve"> </w:t>
      </w:r>
      <w:r>
        <w:rPr>
          <w:sz w:val="24"/>
        </w:rPr>
        <w:t>obracia</w:t>
      </w:r>
      <w:r>
        <w:rPr>
          <w:spacing w:val="-5"/>
          <w:sz w:val="24"/>
        </w:rPr>
        <w:t xml:space="preserve"> </w:t>
      </w:r>
      <w:r>
        <w:rPr>
          <w:sz w:val="24"/>
        </w:rPr>
        <w:t>na neurčitý počet osôb na predkladanie cenových ponúk za nadobudnutie vlastníctva majetku obce, a to najmenej za cenu určenú znaleckým posudkom.</w:t>
      </w:r>
    </w:p>
    <w:p w:rsidR="0005759C" w:rsidRDefault="00636957">
      <w:pPr>
        <w:pStyle w:val="Odsekzoznamu"/>
        <w:numPr>
          <w:ilvl w:val="0"/>
          <w:numId w:val="16"/>
        </w:numPr>
        <w:tabs>
          <w:tab w:val="left" w:pos="471"/>
        </w:tabs>
        <w:ind w:right="140" w:firstLine="0"/>
        <w:jc w:val="both"/>
        <w:rPr>
          <w:i/>
          <w:sz w:val="24"/>
        </w:rPr>
      </w:pPr>
      <w:r>
        <w:rPr>
          <w:sz w:val="24"/>
        </w:rPr>
        <w:t>Obecné</w:t>
      </w:r>
      <w:r>
        <w:rPr>
          <w:spacing w:val="-9"/>
          <w:sz w:val="24"/>
        </w:rPr>
        <w:t xml:space="preserve"> </w:t>
      </w:r>
      <w:r>
        <w:rPr>
          <w:sz w:val="24"/>
        </w:rPr>
        <w:t>zastupiteľstvo</w:t>
      </w:r>
      <w:r>
        <w:rPr>
          <w:spacing w:val="-9"/>
          <w:sz w:val="24"/>
        </w:rPr>
        <w:t xml:space="preserve"> </w:t>
      </w:r>
      <w:r>
        <w:rPr>
          <w:sz w:val="24"/>
        </w:rPr>
        <w:t>uznesením</w:t>
      </w:r>
      <w:r>
        <w:rPr>
          <w:spacing w:val="-10"/>
          <w:sz w:val="24"/>
        </w:rPr>
        <w:t xml:space="preserve"> </w:t>
      </w:r>
      <w:r>
        <w:rPr>
          <w:sz w:val="24"/>
        </w:rPr>
        <w:t>určí</w:t>
      </w:r>
      <w:r>
        <w:rPr>
          <w:spacing w:val="-10"/>
          <w:sz w:val="24"/>
        </w:rPr>
        <w:t xml:space="preserve"> </w:t>
      </w:r>
      <w:r>
        <w:rPr>
          <w:sz w:val="24"/>
        </w:rPr>
        <w:t>lehotu</w:t>
      </w:r>
      <w:r>
        <w:rPr>
          <w:spacing w:val="-10"/>
          <w:sz w:val="24"/>
        </w:rPr>
        <w:t xml:space="preserve"> </w:t>
      </w:r>
      <w:r>
        <w:rPr>
          <w:sz w:val="24"/>
        </w:rPr>
        <w:t>a</w:t>
      </w:r>
      <w:r>
        <w:rPr>
          <w:spacing w:val="-3"/>
          <w:sz w:val="24"/>
        </w:rPr>
        <w:t xml:space="preserve"> </w:t>
      </w:r>
      <w:r>
        <w:rPr>
          <w:sz w:val="24"/>
        </w:rPr>
        <w:t>spôsob</w:t>
      </w:r>
      <w:r>
        <w:rPr>
          <w:spacing w:val="-10"/>
          <w:sz w:val="24"/>
        </w:rPr>
        <w:t xml:space="preserve"> </w:t>
      </w:r>
      <w:r>
        <w:rPr>
          <w:sz w:val="24"/>
        </w:rPr>
        <w:t>na</w:t>
      </w:r>
      <w:r>
        <w:rPr>
          <w:spacing w:val="-12"/>
          <w:sz w:val="24"/>
        </w:rPr>
        <w:t xml:space="preserve"> </w:t>
      </w:r>
      <w:r>
        <w:rPr>
          <w:sz w:val="24"/>
        </w:rPr>
        <w:t>predkladanie</w:t>
      </w:r>
      <w:r>
        <w:rPr>
          <w:spacing w:val="-9"/>
          <w:sz w:val="24"/>
        </w:rPr>
        <w:t xml:space="preserve"> </w:t>
      </w:r>
      <w:r>
        <w:rPr>
          <w:sz w:val="24"/>
        </w:rPr>
        <w:t>cenových</w:t>
      </w:r>
      <w:r>
        <w:rPr>
          <w:spacing w:val="-11"/>
          <w:sz w:val="24"/>
        </w:rPr>
        <w:t xml:space="preserve"> </w:t>
      </w:r>
      <w:r>
        <w:rPr>
          <w:sz w:val="24"/>
        </w:rPr>
        <w:t>ponúk</w:t>
      </w:r>
      <w:r>
        <w:rPr>
          <w:spacing w:val="-11"/>
          <w:sz w:val="24"/>
        </w:rPr>
        <w:t xml:space="preserve"> </w:t>
      </w:r>
      <w:r>
        <w:rPr>
          <w:sz w:val="24"/>
        </w:rPr>
        <w:t>pre záujemcov</w:t>
      </w:r>
      <w:r>
        <w:rPr>
          <w:spacing w:val="-8"/>
          <w:sz w:val="24"/>
        </w:rPr>
        <w:t xml:space="preserve"> </w:t>
      </w:r>
      <w:r>
        <w:rPr>
          <w:sz w:val="24"/>
        </w:rPr>
        <w:t>o</w:t>
      </w:r>
      <w:r>
        <w:rPr>
          <w:spacing w:val="-3"/>
          <w:sz w:val="24"/>
        </w:rPr>
        <w:t xml:space="preserve"> </w:t>
      </w:r>
      <w:r>
        <w:rPr>
          <w:sz w:val="24"/>
        </w:rPr>
        <w:t>nadobudnutie</w:t>
      </w:r>
      <w:r>
        <w:rPr>
          <w:spacing w:val="-9"/>
          <w:sz w:val="24"/>
        </w:rPr>
        <w:t xml:space="preserve"> </w:t>
      </w:r>
      <w:r>
        <w:rPr>
          <w:sz w:val="24"/>
        </w:rPr>
        <w:t>vlastníctva</w:t>
      </w:r>
      <w:r>
        <w:rPr>
          <w:spacing w:val="-8"/>
          <w:sz w:val="24"/>
        </w:rPr>
        <w:t xml:space="preserve"> </w:t>
      </w:r>
      <w:r>
        <w:rPr>
          <w:sz w:val="24"/>
        </w:rPr>
        <w:t>majetku</w:t>
      </w:r>
      <w:r>
        <w:rPr>
          <w:spacing w:val="-7"/>
          <w:sz w:val="24"/>
        </w:rPr>
        <w:t xml:space="preserve"> </w:t>
      </w:r>
      <w:r>
        <w:rPr>
          <w:sz w:val="24"/>
        </w:rPr>
        <w:t>obce</w:t>
      </w:r>
      <w:r>
        <w:rPr>
          <w:spacing w:val="-9"/>
          <w:sz w:val="24"/>
        </w:rPr>
        <w:t xml:space="preserve"> </w:t>
      </w:r>
      <w:r>
        <w:rPr>
          <w:i/>
          <w:sz w:val="24"/>
        </w:rPr>
        <w:t>(ďalej</w:t>
      </w:r>
      <w:r>
        <w:rPr>
          <w:i/>
          <w:spacing w:val="-8"/>
          <w:sz w:val="24"/>
        </w:rPr>
        <w:t xml:space="preserve"> </w:t>
      </w:r>
      <w:r>
        <w:rPr>
          <w:i/>
          <w:sz w:val="24"/>
        </w:rPr>
        <w:t>len</w:t>
      </w:r>
      <w:r>
        <w:rPr>
          <w:i/>
          <w:spacing w:val="-9"/>
          <w:sz w:val="24"/>
        </w:rPr>
        <w:t xml:space="preserve"> </w:t>
      </w:r>
      <w:r>
        <w:rPr>
          <w:i/>
          <w:sz w:val="24"/>
        </w:rPr>
        <w:t>„navrhovateľ“)</w:t>
      </w:r>
      <w:r>
        <w:rPr>
          <w:i/>
          <w:spacing w:val="-8"/>
          <w:sz w:val="24"/>
        </w:rPr>
        <w:t xml:space="preserve"> </w:t>
      </w:r>
      <w:r>
        <w:rPr>
          <w:sz w:val="24"/>
        </w:rPr>
        <w:t>v</w:t>
      </w:r>
      <w:r>
        <w:rPr>
          <w:spacing w:val="-3"/>
          <w:sz w:val="24"/>
        </w:rPr>
        <w:t xml:space="preserve"> </w:t>
      </w:r>
      <w:r>
        <w:rPr>
          <w:sz w:val="24"/>
        </w:rPr>
        <w:t>súlade</w:t>
      </w:r>
      <w:r>
        <w:rPr>
          <w:spacing w:val="-9"/>
          <w:sz w:val="24"/>
        </w:rPr>
        <w:t xml:space="preserve"> </w:t>
      </w:r>
      <w:r>
        <w:rPr>
          <w:sz w:val="24"/>
        </w:rPr>
        <w:t>s</w:t>
      </w:r>
      <w:r>
        <w:rPr>
          <w:spacing w:val="-8"/>
          <w:sz w:val="24"/>
        </w:rPr>
        <w:t xml:space="preserve"> </w:t>
      </w:r>
      <w:r>
        <w:rPr>
          <w:sz w:val="24"/>
        </w:rPr>
        <w:t>§</w:t>
      </w:r>
      <w:r>
        <w:rPr>
          <w:spacing w:val="40"/>
          <w:sz w:val="24"/>
        </w:rPr>
        <w:t xml:space="preserve"> </w:t>
      </w:r>
      <w:r>
        <w:rPr>
          <w:sz w:val="24"/>
        </w:rPr>
        <w:t>9a ods. 10 a ods. 11 zákona o majetku obcí</w:t>
      </w:r>
      <w:r>
        <w:rPr>
          <w:i/>
          <w:sz w:val="24"/>
        </w:rPr>
        <w:t>.</w:t>
      </w:r>
    </w:p>
    <w:p w:rsidR="0005759C" w:rsidRDefault="00636957">
      <w:pPr>
        <w:pStyle w:val="Odsekzoznamu"/>
        <w:numPr>
          <w:ilvl w:val="0"/>
          <w:numId w:val="16"/>
        </w:numPr>
        <w:tabs>
          <w:tab w:val="left" w:pos="507"/>
        </w:tabs>
        <w:ind w:right="139" w:firstLine="0"/>
        <w:jc w:val="both"/>
        <w:rPr>
          <w:sz w:val="24"/>
        </w:rPr>
      </w:pPr>
      <w:r>
        <w:rPr>
          <w:sz w:val="24"/>
        </w:rPr>
        <w:t>Obecné zastupiteľstvo na svojom zasadnutí po uplynutí lehoty na zverejnenie cenových ponúk podľa §</w:t>
      </w:r>
      <w:r>
        <w:rPr>
          <w:spacing w:val="40"/>
          <w:sz w:val="24"/>
        </w:rPr>
        <w:t xml:space="preserve"> </w:t>
      </w:r>
      <w:r>
        <w:rPr>
          <w:sz w:val="24"/>
        </w:rPr>
        <w:t>9a ods. 11 zákona o</w:t>
      </w:r>
      <w:r>
        <w:rPr>
          <w:spacing w:val="-2"/>
          <w:sz w:val="24"/>
        </w:rPr>
        <w:t xml:space="preserve"> </w:t>
      </w:r>
      <w:r>
        <w:rPr>
          <w:sz w:val="24"/>
        </w:rPr>
        <w:t>majetku obcí vyhodnotí cenové ponuky a uznesením rozhodne</w:t>
      </w:r>
      <w:r>
        <w:rPr>
          <w:spacing w:val="80"/>
          <w:sz w:val="24"/>
        </w:rPr>
        <w:t xml:space="preserve"> </w:t>
      </w:r>
      <w:r>
        <w:rPr>
          <w:sz w:val="24"/>
        </w:rPr>
        <w:t>o</w:t>
      </w:r>
      <w:r>
        <w:rPr>
          <w:spacing w:val="80"/>
          <w:sz w:val="24"/>
        </w:rPr>
        <w:t xml:space="preserve"> </w:t>
      </w:r>
      <w:r>
        <w:rPr>
          <w:sz w:val="24"/>
        </w:rPr>
        <w:t>schválení</w:t>
      </w:r>
      <w:r>
        <w:rPr>
          <w:spacing w:val="-2"/>
          <w:sz w:val="24"/>
        </w:rPr>
        <w:t xml:space="preserve"> </w:t>
      </w:r>
      <w:r>
        <w:rPr>
          <w:sz w:val="24"/>
        </w:rPr>
        <w:t>prevodu</w:t>
      </w:r>
      <w:r>
        <w:rPr>
          <w:spacing w:val="80"/>
          <w:sz w:val="24"/>
        </w:rPr>
        <w:t xml:space="preserve"> </w:t>
      </w:r>
      <w:r>
        <w:rPr>
          <w:sz w:val="24"/>
        </w:rPr>
        <w:t>vlastníctva</w:t>
      </w:r>
      <w:r>
        <w:rPr>
          <w:spacing w:val="80"/>
          <w:sz w:val="24"/>
        </w:rPr>
        <w:t xml:space="preserve"> </w:t>
      </w:r>
      <w:r>
        <w:rPr>
          <w:sz w:val="24"/>
        </w:rPr>
        <w:t>majetku</w:t>
      </w:r>
      <w:r>
        <w:rPr>
          <w:spacing w:val="80"/>
          <w:sz w:val="24"/>
        </w:rPr>
        <w:t xml:space="preserve"> </w:t>
      </w:r>
      <w:r>
        <w:rPr>
          <w:sz w:val="24"/>
        </w:rPr>
        <w:t>obce</w:t>
      </w:r>
      <w:r>
        <w:rPr>
          <w:spacing w:val="80"/>
          <w:sz w:val="24"/>
        </w:rPr>
        <w:t xml:space="preserve"> </w:t>
      </w:r>
      <w:r>
        <w:rPr>
          <w:sz w:val="24"/>
        </w:rPr>
        <w:t>minimálne</w:t>
      </w:r>
      <w:r>
        <w:rPr>
          <w:spacing w:val="80"/>
          <w:sz w:val="24"/>
        </w:rPr>
        <w:t xml:space="preserve"> </w:t>
      </w:r>
      <w:r>
        <w:rPr>
          <w:sz w:val="24"/>
        </w:rPr>
        <w:t>za</w:t>
      </w:r>
      <w:r>
        <w:rPr>
          <w:spacing w:val="80"/>
          <w:sz w:val="24"/>
        </w:rPr>
        <w:t xml:space="preserve"> </w:t>
      </w:r>
      <w:r>
        <w:rPr>
          <w:sz w:val="24"/>
        </w:rPr>
        <w:t>cenu</w:t>
      </w:r>
      <w:r>
        <w:rPr>
          <w:spacing w:val="80"/>
          <w:sz w:val="24"/>
        </w:rPr>
        <w:t xml:space="preserve"> </w:t>
      </w:r>
      <w:r>
        <w:rPr>
          <w:sz w:val="24"/>
        </w:rPr>
        <w:t>stanovenú v znaleckom posudku.</w:t>
      </w:r>
    </w:p>
    <w:p w:rsidR="0005759C" w:rsidRDefault="00636957">
      <w:pPr>
        <w:pStyle w:val="Odsekzoznamu"/>
        <w:numPr>
          <w:ilvl w:val="0"/>
          <w:numId w:val="16"/>
        </w:numPr>
        <w:tabs>
          <w:tab w:val="left" w:pos="499"/>
        </w:tabs>
        <w:spacing w:before="1"/>
        <w:ind w:right="138" w:firstLine="0"/>
        <w:jc w:val="both"/>
        <w:rPr>
          <w:sz w:val="24"/>
        </w:rPr>
      </w:pPr>
      <w:r>
        <w:rPr>
          <w:sz w:val="24"/>
        </w:rPr>
        <w:t>Obsahom uznesenia schváleného obecným zastupiteľstvom podľa odseku 3 sú podstatné náležitosti konkrétneho zmluvného typu podľa osobitných predpisov, pri odplatnom prevode majetku obce však vždy:</w:t>
      </w:r>
    </w:p>
    <w:p w:rsidR="0005759C" w:rsidRDefault="00636957">
      <w:pPr>
        <w:pStyle w:val="Odsekzoznamu"/>
        <w:numPr>
          <w:ilvl w:val="1"/>
          <w:numId w:val="16"/>
        </w:numPr>
        <w:tabs>
          <w:tab w:val="left" w:pos="705"/>
          <w:tab w:val="left" w:pos="707"/>
        </w:tabs>
        <w:ind w:right="140"/>
        <w:rPr>
          <w:sz w:val="24"/>
        </w:rPr>
      </w:pPr>
      <w:r>
        <w:rPr>
          <w:sz w:val="24"/>
        </w:rPr>
        <w:t>označenie</w:t>
      </w:r>
      <w:r>
        <w:rPr>
          <w:spacing w:val="-5"/>
          <w:sz w:val="24"/>
        </w:rPr>
        <w:t xml:space="preserve"> </w:t>
      </w:r>
      <w:r>
        <w:rPr>
          <w:sz w:val="24"/>
        </w:rPr>
        <w:t>nehnuteľnej</w:t>
      </w:r>
      <w:r>
        <w:rPr>
          <w:spacing w:val="-13"/>
          <w:sz w:val="24"/>
        </w:rPr>
        <w:t xml:space="preserve"> </w:t>
      </w:r>
      <w:r>
        <w:rPr>
          <w:sz w:val="24"/>
        </w:rPr>
        <w:t>veci</w:t>
      </w:r>
      <w:r>
        <w:rPr>
          <w:spacing w:val="-13"/>
          <w:sz w:val="24"/>
        </w:rPr>
        <w:t xml:space="preserve"> </w:t>
      </w:r>
      <w:r>
        <w:rPr>
          <w:sz w:val="24"/>
        </w:rPr>
        <w:t>podľa</w:t>
      </w:r>
      <w:r>
        <w:rPr>
          <w:spacing w:val="-13"/>
          <w:sz w:val="24"/>
        </w:rPr>
        <w:t xml:space="preserve"> </w:t>
      </w:r>
      <w:r>
        <w:rPr>
          <w:sz w:val="24"/>
        </w:rPr>
        <w:t>katastrálneho</w:t>
      </w:r>
      <w:r>
        <w:rPr>
          <w:spacing w:val="-14"/>
          <w:sz w:val="24"/>
        </w:rPr>
        <w:t xml:space="preserve"> </w:t>
      </w:r>
      <w:r>
        <w:rPr>
          <w:sz w:val="24"/>
        </w:rPr>
        <w:t>územia,</w:t>
      </w:r>
      <w:r>
        <w:rPr>
          <w:spacing w:val="-13"/>
          <w:sz w:val="24"/>
        </w:rPr>
        <w:t xml:space="preserve"> </w:t>
      </w:r>
      <w:r>
        <w:rPr>
          <w:sz w:val="24"/>
        </w:rPr>
        <w:t>pozemku</w:t>
      </w:r>
      <w:r>
        <w:rPr>
          <w:spacing w:val="-13"/>
          <w:sz w:val="24"/>
        </w:rPr>
        <w:t xml:space="preserve"> </w:t>
      </w:r>
      <w:r>
        <w:rPr>
          <w:sz w:val="24"/>
        </w:rPr>
        <w:t>podľa</w:t>
      </w:r>
      <w:r>
        <w:rPr>
          <w:spacing w:val="-14"/>
          <w:sz w:val="24"/>
        </w:rPr>
        <w:t xml:space="preserve"> </w:t>
      </w:r>
      <w:r>
        <w:rPr>
          <w:sz w:val="24"/>
        </w:rPr>
        <w:t>parcelného</w:t>
      </w:r>
      <w:r>
        <w:rPr>
          <w:spacing w:val="-14"/>
          <w:sz w:val="24"/>
        </w:rPr>
        <w:t xml:space="preserve"> </w:t>
      </w:r>
      <w:r>
        <w:rPr>
          <w:sz w:val="24"/>
        </w:rPr>
        <w:t>čísla evidovaného v súbore popisných informácií, pozemku evidovaného ako parcela registra</w:t>
      </w:r>
    </w:p>
    <w:p w:rsidR="0005759C" w:rsidRDefault="00636957">
      <w:pPr>
        <w:pStyle w:val="Zkladntext"/>
        <w:ind w:left="707" w:right="138"/>
      </w:pPr>
      <w:r>
        <w:t>„C“</w:t>
      </w:r>
      <w:r>
        <w:rPr>
          <w:spacing w:val="-15"/>
        </w:rPr>
        <w:t xml:space="preserve"> </w:t>
      </w:r>
      <w:r>
        <w:t>alebo</w:t>
      </w:r>
      <w:r>
        <w:rPr>
          <w:spacing w:val="-15"/>
        </w:rPr>
        <w:t xml:space="preserve"> </w:t>
      </w:r>
      <w:r>
        <w:t>parcela</w:t>
      </w:r>
      <w:r>
        <w:rPr>
          <w:spacing w:val="-15"/>
        </w:rPr>
        <w:t xml:space="preserve"> </w:t>
      </w:r>
      <w:r>
        <w:t>registra</w:t>
      </w:r>
      <w:r>
        <w:rPr>
          <w:spacing w:val="-15"/>
        </w:rPr>
        <w:t xml:space="preserve"> </w:t>
      </w:r>
      <w:r>
        <w:t>„E“,</w:t>
      </w:r>
      <w:r>
        <w:rPr>
          <w:spacing w:val="-15"/>
        </w:rPr>
        <w:t xml:space="preserve"> </w:t>
      </w:r>
      <w:r>
        <w:t>druhu</w:t>
      </w:r>
      <w:r>
        <w:rPr>
          <w:spacing w:val="-15"/>
        </w:rPr>
        <w:t xml:space="preserve"> </w:t>
      </w:r>
      <w:r>
        <w:t>pozemku,</w:t>
      </w:r>
      <w:r>
        <w:rPr>
          <w:spacing w:val="-15"/>
        </w:rPr>
        <w:t xml:space="preserve"> </w:t>
      </w:r>
      <w:r>
        <w:t>výmery</w:t>
      </w:r>
      <w:r>
        <w:rPr>
          <w:spacing w:val="-15"/>
        </w:rPr>
        <w:t xml:space="preserve"> </w:t>
      </w:r>
      <w:r>
        <w:t>pozemku,</w:t>
      </w:r>
      <w:r>
        <w:rPr>
          <w:spacing w:val="-15"/>
        </w:rPr>
        <w:t xml:space="preserve"> </w:t>
      </w:r>
      <w:r>
        <w:t>súpisného</w:t>
      </w:r>
      <w:r>
        <w:rPr>
          <w:spacing w:val="-15"/>
        </w:rPr>
        <w:t xml:space="preserve"> </w:t>
      </w:r>
      <w:r>
        <w:t>čísla</w:t>
      </w:r>
      <w:r>
        <w:rPr>
          <w:spacing w:val="-15"/>
        </w:rPr>
        <w:t xml:space="preserve"> </w:t>
      </w:r>
      <w:r>
        <w:t>stavby, parcelného čísla pozemku, na ktorom je stavba postavená, čísla bytu alebo nebytového priestoru, čísla poschodia, čísla vchodu, spoluvlastníckeho podielu na spoločných častiach</w:t>
      </w:r>
      <w:r>
        <w:rPr>
          <w:spacing w:val="-15"/>
        </w:rPr>
        <w:t xml:space="preserve"> </w:t>
      </w:r>
      <w:r>
        <w:t>a</w:t>
      </w:r>
      <w:r>
        <w:rPr>
          <w:spacing w:val="-15"/>
        </w:rPr>
        <w:t xml:space="preserve"> </w:t>
      </w:r>
      <w:r>
        <w:t>spoločných</w:t>
      </w:r>
      <w:r>
        <w:rPr>
          <w:spacing w:val="-14"/>
        </w:rPr>
        <w:t xml:space="preserve"> </w:t>
      </w:r>
      <w:r>
        <w:t>zariadeniach</w:t>
      </w:r>
      <w:r>
        <w:rPr>
          <w:spacing w:val="-14"/>
        </w:rPr>
        <w:t xml:space="preserve"> </w:t>
      </w:r>
      <w:r>
        <w:t>domu</w:t>
      </w:r>
      <w:r>
        <w:rPr>
          <w:spacing w:val="-13"/>
        </w:rPr>
        <w:t xml:space="preserve"> </w:t>
      </w:r>
      <w:r>
        <w:t>a</w:t>
      </w:r>
      <w:r>
        <w:rPr>
          <w:spacing w:val="-15"/>
        </w:rPr>
        <w:t xml:space="preserve"> </w:t>
      </w:r>
      <w:r>
        <w:t>na</w:t>
      </w:r>
      <w:r>
        <w:rPr>
          <w:spacing w:val="-15"/>
        </w:rPr>
        <w:t xml:space="preserve"> </w:t>
      </w:r>
      <w:r>
        <w:t>pozemku,</w:t>
      </w:r>
      <w:r>
        <w:rPr>
          <w:spacing w:val="-15"/>
        </w:rPr>
        <w:t xml:space="preserve"> </w:t>
      </w:r>
      <w:r>
        <w:t>prípadne</w:t>
      </w:r>
      <w:r>
        <w:rPr>
          <w:spacing w:val="-15"/>
        </w:rPr>
        <w:t xml:space="preserve"> </w:t>
      </w:r>
      <w:r>
        <w:t>na</w:t>
      </w:r>
      <w:r>
        <w:rPr>
          <w:spacing w:val="-15"/>
        </w:rPr>
        <w:t xml:space="preserve"> </w:t>
      </w:r>
      <w:r>
        <w:t>priľahlom</w:t>
      </w:r>
      <w:r>
        <w:rPr>
          <w:spacing w:val="-15"/>
        </w:rPr>
        <w:t xml:space="preserve"> </w:t>
      </w:r>
      <w:r>
        <w:t>pozemku, súpisného čísla stavby a parcelného čísla pozemku, na ktorom je dom postavený; ak je nehnuteľnosť v spoluvlastníctve viacerých vlastníkov, uvádza sa i podiel vyjadrený zlomkom k celku;</w:t>
      </w:r>
    </w:p>
    <w:p w:rsidR="0005759C" w:rsidRDefault="00636957">
      <w:pPr>
        <w:pStyle w:val="Odsekzoznamu"/>
        <w:numPr>
          <w:ilvl w:val="1"/>
          <w:numId w:val="16"/>
        </w:numPr>
        <w:tabs>
          <w:tab w:val="left" w:pos="705"/>
          <w:tab w:val="left" w:pos="707"/>
        </w:tabs>
        <w:ind w:right="141"/>
        <w:rPr>
          <w:sz w:val="24"/>
        </w:rPr>
      </w:pPr>
      <w:r>
        <w:rPr>
          <w:sz w:val="24"/>
        </w:rPr>
        <w:t>označenie</w:t>
      </w:r>
      <w:r>
        <w:rPr>
          <w:spacing w:val="-3"/>
          <w:sz w:val="24"/>
        </w:rPr>
        <w:t xml:space="preserve"> </w:t>
      </w:r>
      <w:r>
        <w:rPr>
          <w:sz w:val="24"/>
        </w:rPr>
        <w:t>hnuteľnej veci identifikačnými údajmi, ktoré z</w:t>
      </w:r>
      <w:r>
        <w:rPr>
          <w:spacing w:val="-1"/>
          <w:sz w:val="24"/>
        </w:rPr>
        <w:t xml:space="preserve"> </w:t>
      </w:r>
      <w:r>
        <w:rPr>
          <w:sz w:val="24"/>
        </w:rPr>
        <w:t>nej nespochybniteľným spôsobom robia nezameniteľný predmet prevodu s inou vecou;</w:t>
      </w:r>
    </w:p>
    <w:p w:rsidR="0005759C" w:rsidRDefault="00636957">
      <w:pPr>
        <w:pStyle w:val="Odsekzoznamu"/>
        <w:numPr>
          <w:ilvl w:val="1"/>
          <w:numId w:val="16"/>
        </w:numPr>
        <w:tabs>
          <w:tab w:val="left" w:pos="705"/>
          <w:tab w:val="left" w:pos="707"/>
        </w:tabs>
        <w:ind w:right="142"/>
        <w:rPr>
          <w:sz w:val="24"/>
        </w:rPr>
      </w:pPr>
      <w:r>
        <w:rPr>
          <w:sz w:val="24"/>
        </w:rPr>
        <w:t>označenie nadobúdateľa nezameniteľným spôsobom. Ochrana osobných údajov podľa osobitných predpisov tým nie je dotknutá. Ak sa nadobúda majetok do bezpodielového spoluvlastníctva manželov, uznesenie obecného zastupiteľstva znie v</w:t>
      </w:r>
      <w:r>
        <w:rPr>
          <w:spacing w:val="-2"/>
          <w:sz w:val="24"/>
        </w:rPr>
        <w:t xml:space="preserve"> </w:t>
      </w:r>
      <w:r>
        <w:rPr>
          <w:sz w:val="24"/>
        </w:rPr>
        <w:t>prospech oboch manželov, ak bezpodielové spoluvlastníctvo manželov nebolo v súlade so zákonom zrušené alebo obmedzené;</w:t>
      </w:r>
    </w:p>
    <w:p w:rsidR="0005759C" w:rsidRDefault="00636957">
      <w:pPr>
        <w:pStyle w:val="Odsekzoznamu"/>
        <w:numPr>
          <w:ilvl w:val="1"/>
          <w:numId w:val="16"/>
        </w:numPr>
        <w:tabs>
          <w:tab w:val="left" w:pos="706"/>
        </w:tabs>
        <w:ind w:left="706" w:hanging="282"/>
        <w:rPr>
          <w:sz w:val="24"/>
        </w:rPr>
      </w:pPr>
      <w:r>
        <w:rPr>
          <w:sz w:val="24"/>
        </w:rPr>
        <w:t>presné</w:t>
      </w:r>
      <w:r>
        <w:rPr>
          <w:spacing w:val="-2"/>
          <w:sz w:val="24"/>
        </w:rPr>
        <w:t xml:space="preserve"> </w:t>
      </w:r>
      <w:r>
        <w:rPr>
          <w:sz w:val="24"/>
        </w:rPr>
        <w:t>označenie</w:t>
      </w:r>
      <w:r>
        <w:rPr>
          <w:spacing w:val="-1"/>
          <w:sz w:val="24"/>
        </w:rPr>
        <w:t xml:space="preserve"> </w:t>
      </w:r>
      <w:r>
        <w:rPr>
          <w:sz w:val="24"/>
        </w:rPr>
        <w:t>konečnej</w:t>
      </w:r>
      <w:r>
        <w:rPr>
          <w:spacing w:val="-1"/>
          <w:sz w:val="24"/>
        </w:rPr>
        <w:t xml:space="preserve"> </w:t>
      </w:r>
      <w:r>
        <w:rPr>
          <w:sz w:val="24"/>
        </w:rPr>
        <w:t>ceny</w:t>
      </w:r>
      <w:r>
        <w:rPr>
          <w:spacing w:val="-1"/>
          <w:sz w:val="24"/>
        </w:rPr>
        <w:t xml:space="preserve"> </w:t>
      </w:r>
      <w:r>
        <w:rPr>
          <w:sz w:val="24"/>
        </w:rPr>
        <w:t xml:space="preserve">predmetu </w:t>
      </w:r>
      <w:r>
        <w:rPr>
          <w:spacing w:val="-2"/>
          <w:sz w:val="24"/>
        </w:rPr>
        <w:t>prevodu.</w:t>
      </w:r>
    </w:p>
    <w:p w:rsidR="0005759C" w:rsidRDefault="00636957">
      <w:pPr>
        <w:pStyle w:val="Odsekzoznamu"/>
        <w:numPr>
          <w:ilvl w:val="0"/>
          <w:numId w:val="16"/>
        </w:numPr>
        <w:tabs>
          <w:tab w:val="left" w:pos="466"/>
        </w:tabs>
        <w:spacing w:before="1"/>
        <w:ind w:left="466" w:hanging="325"/>
        <w:jc w:val="both"/>
        <w:rPr>
          <w:sz w:val="24"/>
        </w:rPr>
      </w:pPr>
      <w:r>
        <w:rPr>
          <w:spacing w:val="-2"/>
          <w:sz w:val="24"/>
        </w:rPr>
        <w:t>Obecné</w:t>
      </w:r>
      <w:r>
        <w:rPr>
          <w:spacing w:val="-8"/>
          <w:sz w:val="24"/>
        </w:rPr>
        <w:t xml:space="preserve"> </w:t>
      </w:r>
      <w:r>
        <w:rPr>
          <w:spacing w:val="-2"/>
          <w:sz w:val="24"/>
        </w:rPr>
        <w:t>zastupiteľstvo</w:t>
      </w:r>
      <w:r>
        <w:rPr>
          <w:spacing w:val="-4"/>
          <w:sz w:val="24"/>
        </w:rPr>
        <w:t xml:space="preserve"> </w:t>
      </w:r>
      <w:r>
        <w:rPr>
          <w:spacing w:val="-2"/>
          <w:sz w:val="24"/>
        </w:rPr>
        <w:t>neschvaľuje</w:t>
      </w:r>
      <w:r>
        <w:rPr>
          <w:spacing w:val="-5"/>
          <w:sz w:val="24"/>
        </w:rPr>
        <w:t xml:space="preserve"> </w:t>
      </w:r>
      <w:r>
        <w:rPr>
          <w:spacing w:val="-2"/>
          <w:sz w:val="24"/>
        </w:rPr>
        <w:t>text</w:t>
      </w:r>
      <w:r>
        <w:rPr>
          <w:spacing w:val="-4"/>
          <w:sz w:val="24"/>
        </w:rPr>
        <w:t xml:space="preserve"> </w:t>
      </w:r>
      <w:r>
        <w:rPr>
          <w:spacing w:val="-2"/>
          <w:sz w:val="24"/>
        </w:rPr>
        <w:t>zmluvy.</w:t>
      </w:r>
      <w:r>
        <w:rPr>
          <w:spacing w:val="-10"/>
          <w:sz w:val="24"/>
        </w:rPr>
        <w:t xml:space="preserve"> </w:t>
      </w:r>
      <w:r>
        <w:rPr>
          <w:spacing w:val="-2"/>
          <w:sz w:val="24"/>
        </w:rPr>
        <w:t>Text</w:t>
      </w:r>
      <w:r>
        <w:rPr>
          <w:spacing w:val="-4"/>
          <w:sz w:val="24"/>
        </w:rPr>
        <w:t xml:space="preserve"> </w:t>
      </w:r>
      <w:r>
        <w:rPr>
          <w:spacing w:val="-2"/>
          <w:sz w:val="24"/>
        </w:rPr>
        <w:t>zmluvy</w:t>
      </w:r>
      <w:r>
        <w:rPr>
          <w:spacing w:val="-4"/>
          <w:sz w:val="24"/>
        </w:rPr>
        <w:t xml:space="preserve"> </w:t>
      </w:r>
      <w:r>
        <w:rPr>
          <w:spacing w:val="-2"/>
          <w:sz w:val="24"/>
        </w:rPr>
        <w:t>môže</w:t>
      </w:r>
      <w:r>
        <w:rPr>
          <w:spacing w:val="-7"/>
          <w:sz w:val="24"/>
        </w:rPr>
        <w:t xml:space="preserve"> </w:t>
      </w:r>
      <w:r>
        <w:rPr>
          <w:spacing w:val="-2"/>
          <w:sz w:val="24"/>
        </w:rPr>
        <w:t>byť</w:t>
      </w:r>
      <w:r>
        <w:rPr>
          <w:spacing w:val="-6"/>
          <w:sz w:val="24"/>
        </w:rPr>
        <w:t xml:space="preserve"> </w:t>
      </w:r>
      <w:r>
        <w:rPr>
          <w:spacing w:val="-2"/>
          <w:sz w:val="24"/>
        </w:rPr>
        <w:t>jedným</w:t>
      </w:r>
      <w:r>
        <w:rPr>
          <w:spacing w:val="-5"/>
          <w:sz w:val="24"/>
        </w:rPr>
        <w:t xml:space="preserve"> </w:t>
      </w:r>
      <w:r>
        <w:rPr>
          <w:spacing w:val="-2"/>
          <w:sz w:val="24"/>
        </w:rPr>
        <w:t>z</w:t>
      </w:r>
      <w:r>
        <w:rPr>
          <w:spacing w:val="12"/>
          <w:sz w:val="24"/>
        </w:rPr>
        <w:t xml:space="preserve"> </w:t>
      </w:r>
      <w:r>
        <w:rPr>
          <w:spacing w:val="-2"/>
          <w:sz w:val="24"/>
        </w:rPr>
        <w:t>podkladov</w:t>
      </w:r>
    </w:p>
    <w:p w:rsidR="0005759C" w:rsidRDefault="0005759C">
      <w:pPr>
        <w:pStyle w:val="Odsekzoznamu"/>
        <w:rPr>
          <w:sz w:val="24"/>
        </w:rPr>
        <w:sectPr w:rsidR="0005759C">
          <w:pgSz w:w="11910" w:h="16840"/>
          <w:pgMar w:top="1320" w:right="1275" w:bottom="1200" w:left="1275" w:header="0" w:footer="1000" w:gutter="0"/>
          <w:cols w:space="708"/>
        </w:sectPr>
      </w:pPr>
    </w:p>
    <w:p w:rsidR="0005759C" w:rsidRDefault="00636957">
      <w:pPr>
        <w:pStyle w:val="Zkladntext"/>
        <w:spacing w:before="77"/>
      </w:pPr>
      <w:r>
        <w:lastRenderedPageBreak/>
        <w:t>pre</w:t>
      </w:r>
      <w:r>
        <w:rPr>
          <w:spacing w:val="-3"/>
        </w:rPr>
        <w:t xml:space="preserve"> </w:t>
      </w:r>
      <w:r>
        <w:t>rokovanie</w:t>
      </w:r>
      <w:r>
        <w:rPr>
          <w:spacing w:val="-1"/>
        </w:rPr>
        <w:t xml:space="preserve"> </w:t>
      </w:r>
      <w:r>
        <w:t>obecného</w:t>
      </w:r>
      <w:r>
        <w:rPr>
          <w:spacing w:val="3"/>
        </w:rPr>
        <w:t xml:space="preserve"> </w:t>
      </w:r>
      <w:r>
        <w:rPr>
          <w:spacing w:val="-2"/>
        </w:rPr>
        <w:t>zastupiteľstva.</w:t>
      </w:r>
    </w:p>
    <w:p w:rsidR="0005759C" w:rsidRDefault="00636957">
      <w:pPr>
        <w:pStyle w:val="Odsekzoznamu"/>
        <w:numPr>
          <w:ilvl w:val="0"/>
          <w:numId w:val="16"/>
        </w:numPr>
        <w:tabs>
          <w:tab w:val="left" w:pos="466"/>
        </w:tabs>
        <w:ind w:right="139" w:firstLine="0"/>
        <w:jc w:val="both"/>
        <w:rPr>
          <w:sz w:val="24"/>
        </w:rPr>
      </w:pPr>
      <w:r>
        <w:rPr>
          <w:sz w:val="24"/>
        </w:rPr>
        <w:t>Jediným</w:t>
      </w:r>
      <w:r>
        <w:rPr>
          <w:spacing w:val="-15"/>
          <w:sz w:val="24"/>
        </w:rPr>
        <w:t xml:space="preserve"> </w:t>
      </w:r>
      <w:r>
        <w:rPr>
          <w:sz w:val="24"/>
        </w:rPr>
        <w:t>kritériom</w:t>
      </w:r>
      <w:r>
        <w:rPr>
          <w:spacing w:val="-15"/>
          <w:sz w:val="24"/>
        </w:rPr>
        <w:t xml:space="preserve"> </w:t>
      </w:r>
      <w:r>
        <w:rPr>
          <w:sz w:val="24"/>
        </w:rPr>
        <w:t>pre</w:t>
      </w:r>
      <w:r>
        <w:rPr>
          <w:spacing w:val="-15"/>
          <w:sz w:val="24"/>
        </w:rPr>
        <w:t xml:space="preserve"> </w:t>
      </w:r>
      <w:r>
        <w:rPr>
          <w:sz w:val="24"/>
        </w:rPr>
        <w:t>vyhodnotenie</w:t>
      </w:r>
      <w:r>
        <w:rPr>
          <w:spacing w:val="-15"/>
          <w:sz w:val="24"/>
        </w:rPr>
        <w:t xml:space="preserve"> </w:t>
      </w:r>
      <w:r>
        <w:rPr>
          <w:sz w:val="24"/>
        </w:rPr>
        <w:t>cenových</w:t>
      </w:r>
      <w:r>
        <w:rPr>
          <w:spacing w:val="-13"/>
          <w:sz w:val="24"/>
        </w:rPr>
        <w:t xml:space="preserve"> </w:t>
      </w:r>
      <w:r>
        <w:rPr>
          <w:sz w:val="24"/>
        </w:rPr>
        <w:t>ponúk</w:t>
      </w:r>
      <w:r>
        <w:rPr>
          <w:spacing w:val="-15"/>
          <w:sz w:val="24"/>
        </w:rPr>
        <w:t xml:space="preserve"> </w:t>
      </w:r>
      <w:r>
        <w:rPr>
          <w:sz w:val="24"/>
        </w:rPr>
        <w:t>je</w:t>
      </w:r>
      <w:r>
        <w:rPr>
          <w:spacing w:val="-15"/>
          <w:sz w:val="24"/>
        </w:rPr>
        <w:t xml:space="preserve"> </w:t>
      </w:r>
      <w:r>
        <w:rPr>
          <w:sz w:val="24"/>
        </w:rPr>
        <w:t>najvyššia</w:t>
      </w:r>
      <w:r>
        <w:rPr>
          <w:spacing w:val="-15"/>
          <w:sz w:val="24"/>
        </w:rPr>
        <w:t xml:space="preserve"> </w:t>
      </w:r>
      <w:r>
        <w:rPr>
          <w:sz w:val="24"/>
        </w:rPr>
        <w:t>navrhovaná</w:t>
      </w:r>
      <w:r>
        <w:rPr>
          <w:spacing w:val="-15"/>
          <w:sz w:val="24"/>
        </w:rPr>
        <w:t xml:space="preserve"> </w:t>
      </w:r>
      <w:r>
        <w:rPr>
          <w:sz w:val="24"/>
        </w:rPr>
        <w:t>cena.</w:t>
      </w:r>
      <w:r>
        <w:rPr>
          <w:spacing w:val="-11"/>
          <w:sz w:val="24"/>
        </w:rPr>
        <w:t xml:space="preserve"> </w:t>
      </w:r>
      <w:r>
        <w:rPr>
          <w:sz w:val="24"/>
        </w:rPr>
        <w:t>Obecné zastupiteľstvo</w:t>
      </w:r>
      <w:r>
        <w:rPr>
          <w:spacing w:val="-5"/>
          <w:sz w:val="24"/>
        </w:rPr>
        <w:t xml:space="preserve"> </w:t>
      </w:r>
      <w:r>
        <w:rPr>
          <w:sz w:val="24"/>
        </w:rPr>
        <w:t>nie</w:t>
      </w:r>
      <w:r>
        <w:rPr>
          <w:spacing w:val="-6"/>
          <w:sz w:val="24"/>
        </w:rPr>
        <w:t xml:space="preserve"> </w:t>
      </w:r>
      <w:r>
        <w:rPr>
          <w:sz w:val="24"/>
        </w:rPr>
        <w:t>je</w:t>
      </w:r>
      <w:r>
        <w:rPr>
          <w:spacing w:val="-6"/>
          <w:sz w:val="24"/>
        </w:rPr>
        <w:t xml:space="preserve"> </w:t>
      </w:r>
      <w:r>
        <w:rPr>
          <w:sz w:val="24"/>
        </w:rPr>
        <w:t>oprávnené</w:t>
      </w:r>
      <w:r>
        <w:rPr>
          <w:spacing w:val="-7"/>
          <w:sz w:val="24"/>
        </w:rPr>
        <w:t xml:space="preserve"> </w:t>
      </w:r>
      <w:r>
        <w:rPr>
          <w:sz w:val="24"/>
        </w:rPr>
        <w:t>rozhodnúť</w:t>
      </w:r>
      <w:r>
        <w:rPr>
          <w:spacing w:val="-5"/>
          <w:sz w:val="24"/>
        </w:rPr>
        <w:t xml:space="preserve"> </w:t>
      </w:r>
      <w:r>
        <w:rPr>
          <w:sz w:val="24"/>
        </w:rPr>
        <w:t>o</w:t>
      </w:r>
      <w:r>
        <w:rPr>
          <w:spacing w:val="-2"/>
          <w:sz w:val="24"/>
        </w:rPr>
        <w:t xml:space="preserve"> </w:t>
      </w:r>
      <w:r>
        <w:rPr>
          <w:sz w:val="24"/>
        </w:rPr>
        <w:t>prevode</w:t>
      </w:r>
      <w:r>
        <w:rPr>
          <w:spacing w:val="-7"/>
          <w:sz w:val="24"/>
        </w:rPr>
        <w:t xml:space="preserve"> </w:t>
      </w:r>
      <w:r>
        <w:rPr>
          <w:sz w:val="24"/>
        </w:rPr>
        <w:t>majetku</w:t>
      </w:r>
      <w:r>
        <w:rPr>
          <w:spacing w:val="-5"/>
          <w:sz w:val="24"/>
        </w:rPr>
        <w:t xml:space="preserve"> </w:t>
      </w:r>
      <w:r>
        <w:rPr>
          <w:sz w:val="24"/>
        </w:rPr>
        <w:t>na</w:t>
      </w:r>
      <w:r>
        <w:rPr>
          <w:spacing w:val="-7"/>
          <w:sz w:val="24"/>
        </w:rPr>
        <w:t xml:space="preserve"> </w:t>
      </w:r>
      <w:r>
        <w:rPr>
          <w:sz w:val="24"/>
        </w:rPr>
        <w:t>iného</w:t>
      </w:r>
      <w:r>
        <w:rPr>
          <w:spacing w:val="-6"/>
          <w:sz w:val="24"/>
        </w:rPr>
        <w:t xml:space="preserve"> </w:t>
      </w:r>
      <w:r>
        <w:rPr>
          <w:sz w:val="24"/>
        </w:rPr>
        <w:t>nadobúdateľa</w:t>
      </w:r>
      <w:r>
        <w:rPr>
          <w:spacing w:val="-6"/>
          <w:sz w:val="24"/>
        </w:rPr>
        <w:t xml:space="preserve"> </w:t>
      </w:r>
      <w:r>
        <w:rPr>
          <w:sz w:val="24"/>
        </w:rPr>
        <w:t>než</w:t>
      </w:r>
      <w:r>
        <w:rPr>
          <w:spacing w:val="-7"/>
          <w:sz w:val="24"/>
        </w:rPr>
        <w:t xml:space="preserve"> </w:t>
      </w:r>
      <w:r>
        <w:rPr>
          <w:sz w:val="24"/>
        </w:rPr>
        <w:t>toho, ktorý ponúkol najvyššiu cenu. Ak úspešný navrhovateľ po schválení uznesenia obecným zastupiteľstvom</w:t>
      </w:r>
      <w:r>
        <w:rPr>
          <w:spacing w:val="-3"/>
          <w:sz w:val="24"/>
        </w:rPr>
        <w:t xml:space="preserve"> </w:t>
      </w:r>
      <w:r>
        <w:rPr>
          <w:sz w:val="24"/>
        </w:rPr>
        <w:t>podľa</w:t>
      </w:r>
      <w:r>
        <w:rPr>
          <w:spacing w:val="-4"/>
          <w:sz w:val="24"/>
        </w:rPr>
        <w:t xml:space="preserve"> </w:t>
      </w:r>
      <w:r>
        <w:rPr>
          <w:sz w:val="24"/>
        </w:rPr>
        <w:t>odseku</w:t>
      </w:r>
      <w:r>
        <w:rPr>
          <w:spacing w:val="-3"/>
          <w:sz w:val="24"/>
        </w:rPr>
        <w:t xml:space="preserve"> </w:t>
      </w:r>
      <w:r>
        <w:rPr>
          <w:sz w:val="24"/>
        </w:rPr>
        <w:t>3</w:t>
      </w:r>
      <w:r>
        <w:rPr>
          <w:spacing w:val="-3"/>
          <w:sz w:val="24"/>
        </w:rPr>
        <w:t xml:space="preserve"> </w:t>
      </w:r>
      <w:r>
        <w:rPr>
          <w:sz w:val="24"/>
        </w:rPr>
        <w:t>neuzatvorí</w:t>
      </w:r>
      <w:r>
        <w:rPr>
          <w:spacing w:val="-3"/>
          <w:sz w:val="24"/>
        </w:rPr>
        <w:t xml:space="preserve"> </w:t>
      </w:r>
      <w:r>
        <w:rPr>
          <w:sz w:val="24"/>
        </w:rPr>
        <w:t>s</w:t>
      </w:r>
      <w:r>
        <w:rPr>
          <w:spacing w:val="-3"/>
          <w:sz w:val="24"/>
        </w:rPr>
        <w:t xml:space="preserve"> </w:t>
      </w:r>
      <w:r>
        <w:rPr>
          <w:sz w:val="24"/>
        </w:rPr>
        <w:t>obcou</w:t>
      </w:r>
      <w:r>
        <w:rPr>
          <w:spacing w:val="-3"/>
          <w:sz w:val="24"/>
        </w:rPr>
        <w:t xml:space="preserve"> </w:t>
      </w:r>
      <w:r>
        <w:rPr>
          <w:sz w:val="24"/>
        </w:rPr>
        <w:t>kúpnu</w:t>
      </w:r>
      <w:r>
        <w:rPr>
          <w:spacing w:val="-3"/>
          <w:sz w:val="24"/>
        </w:rPr>
        <w:t xml:space="preserve"> </w:t>
      </w:r>
      <w:r>
        <w:rPr>
          <w:sz w:val="24"/>
        </w:rPr>
        <w:t>zmluvu</w:t>
      </w:r>
      <w:r>
        <w:rPr>
          <w:spacing w:val="-3"/>
          <w:sz w:val="24"/>
        </w:rPr>
        <w:t xml:space="preserve"> </w:t>
      </w:r>
      <w:r>
        <w:rPr>
          <w:sz w:val="24"/>
        </w:rPr>
        <w:t>v</w:t>
      </w:r>
      <w:r>
        <w:rPr>
          <w:spacing w:val="-3"/>
          <w:sz w:val="24"/>
        </w:rPr>
        <w:t xml:space="preserve"> </w:t>
      </w:r>
      <w:r>
        <w:rPr>
          <w:sz w:val="24"/>
        </w:rPr>
        <w:t>lehote</w:t>
      </w:r>
      <w:r>
        <w:rPr>
          <w:spacing w:val="-4"/>
          <w:sz w:val="24"/>
        </w:rPr>
        <w:t xml:space="preserve"> </w:t>
      </w:r>
      <w:r>
        <w:rPr>
          <w:sz w:val="24"/>
        </w:rPr>
        <w:t>uvedenej</w:t>
      </w:r>
      <w:r>
        <w:rPr>
          <w:spacing w:val="-3"/>
          <w:sz w:val="24"/>
        </w:rPr>
        <w:t xml:space="preserve"> </w:t>
      </w:r>
      <w:r>
        <w:rPr>
          <w:sz w:val="24"/>
        </w:rPr>
        <w:t>vo</w:t>
      </w:r>
      <w:r>
        <w:rPr>
          <w:spacing w:val="-3"/>
          <w:sz w:val="24"/>
        </w:rPr>
        <w:t xml:space="preserve"> </w:t>
      </w:r>
      <w:r>
        <w:rPr>
          <w:sz w:val="24"/>
        </w:rPr>
        <w:t>výzve obce na uzatvorenie kúpnej zmluvy, obecné zastupiteľstvo na najbližšom zasadnutí obecného zastupiteľstva uznesenie obecného zastupiteľstva podľa odseku 3 zruší.</w:t>
      </w:r>
    </w:p>
    <w:p w:rsidR="0005759C" w:rsidRDefault="00636957">
      <w:pPr>
        <w:pStyle w:val="Odsekzoznamu"/>
        <w:numPr>
          <w:ilvl w:val="0"/>
          <w:numId w:val="16"/>
        </w:numPr>
        <w:tabs>
          <w:tab w:val="left" w:pos="483"/>
        </w:tabs>
        <w:ind w:right="141" w:firstLine="0"/>
        <w:jc w:val="both"/>
        <w:rPr>
          <w:sz w:val="24"/>
        </w:rPr>
      </w:pPr>
      <w:r>
        <w:rPr>
          <w:sz w:val="24"/>
        </w:rPr>
        <w:t>Obecné zastupiteľstvo nie je povinné schváliť prevod vlastníctva majetku obce v</w:t>
      </w:r>
      <w:r>
        <w:rPr>
          <w:spacing w:val="-3"/>
          <w:sz w:val="24"/>
        </w:rPr>
        <w:t xml:space="preserve"> </w:t>
      </w:r>
      <w:r>
        <w:rPr>
          <w:sz w:val="24"/>
        </w:rPr>
        <w:t>prospech žiadneho</w:t>
      </w:r>
      <w:r>
        <w:rPr>
          <w:spacing w:val="-15"/>
          <w:sz w:val="24"/>
        </w:rPr>
        <w:t xml:space="preserve"> </w:t>
      </w:r>
      <w:r>
        <w:rPr>
          <w:sz w:val="24"/>
        </w:rPr>
        <w:t>z</w:t>
      </w:r>
      <w:r>
        <w:rPr>
          <w:spacing w:val="-8"/>
          <w:sz w:val="24"/>
        </w:rPr>
        <w:t xml:space="preserve"> </w:t>
      </w:r>
      <w:r>
        <w:rPr>
          <w:sz w:val="24"/>
        </w:rPr>
        <w:t>navrhovateľov.</w:t>
      </w:r>
      <w:r>
        <w:rPr>
          <w:spacing w:val="-15"/>
          <w:sz w:val="24"/>
        </w:rPr>
        <w:t xml:space="preserve"> </w:t>
      </w:r>
      <w:r>
        <w:rPr>
          <w:sz w:val="24"/>
        </w:rPr>
        <w:t>Navrhovateľ,</w:t>
      </w:r>
      <w:r>
        <w:rPr>
          <w:spacing w:val="-15"/>
          <w:sz w:val="24"/>
        </w:rPr>
        <w:t xml:space="preserve"> </w:t>
      </w:r>
      <w:r>
        <w:rPr>
          <w:sz w:val="24"/>
        </w:rPr>
        <w:t>ktorý</w:t>
      </w:r>
      <w:r>
        <w:rPr>
          <w:spacing w:val="-15"/>
          <w:sz w:val="24"/>
        </w:rPr>
        <w:t xml:space="preserve"> </w:t>
      </w:r>
      <w:r>
        <w:rPr>
          <w:sz w:val="24"/>
        </w:rPr>
        <w:t>predložil</w:t>
      </w:r>
      <w:r>
        <w:rPr>
          <w:spacing w:val="-15"/>
          <w:sz w:val="24"/>
        </w:rPr>
        <w:t xml:space="preserve"> </w:t>
      </w:r>
      <w:r>
        <w:rPr>
          <w:sz w:val="24"/>
        </w:rPr>
        <w:t>najvyššiu</w:t>
      </w:r>
      <w:r>
        <w:rPr>
          <w:spacing w:val="-15"/>
          <w:sz w:val="24"/>
        </w:rPr>
        <w:t xml:space="preserve"> </w:t>
      </w:r>
      <w:r>
        <w:rPr>
          <w:sz w:val="24"/>
        </w:rPr>
        <w:t>cenovú</w:t>
      </w:r>
      <w:r>
        <w:rPr>
          <w:spacing w:val="-15"/>
          <w:sz w:val="24"/>
        </w:rPr>
        <w:t xml:space="preserve"> </w:t>
      </w:r>
      <w:r>
        <w:rPr>
          <w:sz w:val="24"/>
        </w:rPr>
        <w:t>ponuku</w:t>
      </w:r>
      <w:r>
        <w:rPr>
          <w:spacing w:val="-15"/>
          <w:sz w:val="24"/>
        </w:rPr>
        <w:t xml:space="preserve"> </w:t>
      </w:r>
      <w:r>
        <w:rPr>
          <w:sz w:val="24"/>
        </w:rPr>
        <w:t>nemá</w:t>
      </w:r>
      <w:r>
        <w:rPr>
          <w:spacing w:val="-15"/>
          <w:sz w:val="24"/>
        </w:rPr>
        <w:t xml:space="preserve"> </w:t>
      </w:r>
      <w:r>
        <w:rPr>
          <w:sz w:val="24"/>
        </w:rPr>
        <w:t>právny nárok na schválenie prevodu vlastníctva majetku obce v jeho prospech.</w:t>
      </w:r>
    </w:p>
    <w:p w:rsidR="0005759C" w:rsidRDefault="00636957">
      <w:pPr>
        <w:pStyle w:val="Odsekzoznamu"/>
        <w:numPr>
          <w:ilvl w:val="0"/>
          <w:numId w:val="16"/>
        </w:numPr>
        <w:tabs>
          <w:tab w:val="left" w:pos="583"/>
        </w:tabs>
        <w:ind w:right="138" w:firstLine="0"/>
        <w:jc w:val="both"/>
        <w:rPr>
          <w:sz w:val="24"/>
        </w:rPr>
      </w:pPr>
      <w:r>
        <w:rPr>
          <w:sz w:val="24"/>
        </w:rPr>
        <w:t>Starosta obce nemôže uzatvoriť zmluvu o prevode vlastníctva majetku obce bez schvaľujúceho uznesenia obecného zastupiteľstva podľa odseku 3 a 4.</w:t>
      </w:r>
    </w:p>
    <w:p w:rsidR="0005759C" w:rsidRDefault="00636957">
      <w:pPr>
        <w:pStyle w:val="Odsekzoznamu"/>
        <w:numPr>
          <w:ilvl w:val="0"/>
          <w:numId w:val="16"/>
        </w:numPr>
        <w:tabs>
          <w:tab w:val="left" w:pos="478"/>
        </w:tabs>
        <w:ind w:left="478" w:hanging="337"/>
        <w:jc w:val="both"/>
        <w:rPr>
          <w:sz w:val="24"/>
        </w:rPr>
      </w:pPr>
      <w:r>
        <w:rPr>
          <w:sz w:val="24"/>
        </w:rPr>
        <w:t>Po</w:t>
      </w:r>
      <w:r>
        <w:rPr>
          <w:spacing w:val="-1"/>
          <w:sz w:val="24"/>
        </w:rPr>
        <w:t xml:space="preserve"> </w:t>
      </w:r>
      <w:r>
        <w:rPr>
          <w:sz w:val="24"/>
        </w:rPr>
        <w:t>schválení priameho</w:t>
      </w:r>
      <w:r>
        <w:rPr>
          <w:spacing w:val="-1"/>
          <w:sz w:val="24"/>
        </w:rPr>
        <w:t xml:space="preserve"> </w:t>
      </w:r>
      <w:r>
        <w:rPr>
          <w:sz w:val="24"/>
        </w:rPr>
        <w:t>predaja majetku</w:t>
      </w:r>
      <w:r>
        <w:rPr>
          <w:spacing w:val="-1"/>
          <w:sz w:val="24"/>
        </w:rPr>
        <w:t xml:space="preserve"> </w:t>
      </w:r>
      <w:r>
        <w:rPr>
          <w:sz w:val="24"/>
        </w:rPr>
        <w:t>obce</w:t>
      </w:r>
      <w:r>
        <w:rPr>
          <w:spacing w:val="-1"/>
          <w:sz w:val="24"/>
        </w:rPr>
        <w:t xml:space="preserve"> </w:t>
      </w:r>
      <w:r>
        <w:rPr>
          <w:sz w:val="24"/>
        </w:rPr>
        <w:t xml:space="preserve">obecným </w:t>
      </w:r>
      <w:r>
        <w:rPr>
          <w:spacing w:val="-2"/>
          <w:sz w:val="24"/>
        </w:rPr>
        <w:t>zastupiteľstvom</w:t>
      </w:r>
    </w:p>
    <w:p w:rsidR="0005759C" w:rsidRDefault="00636957">
      <w:pPr>
        <w:pStyle w:val="Odsekzoznamu"/>
        <w:numPr>
          <w:ilvl w:val="1"/>
          <w:numId w:val="16"/>
        </w:numPr>
        <w:tabs>
          <w:tab w:val="left" w:pos="566"/>
          <w:tab w:val="left" w:pos="568"/>
        </w:tabs>
        <w:spacing w:before="1"/>
        <w:ind w:left="568" w:right="141" w:hanging="428"/>
        <w:rPr>
          <w:sz w:val="24"/>
        </w:rPr>
      </w:pPr>
      <w:r>
        <w:rPr>
          <w:sz w:val="24"/>
        </w:rPr>
        <w:t>sa navrhovateľovi, ktorý predložil najvyššiu ponuku zašle kópia uznesenia obecného zastupiteľstva podpísaná starostom obce,</w:t>
      </w:r>
    </w:p>
    <w:p w:rsidR="0005759C" w:rsidRDefault="00636957">
      <w:pPr>
        <w:pStyle w:val="Odsekzoznamu"/>
        <w:numPr>
          <w:ilvl w:val="1"/>
          <w:numId w:val="16"/>
        </w:numPr>
        <w:tabs>
          <w:tab w:val="left" w:pos="566"/>
          <w:tab w:val="left" w:pos="568"/>
        </w:tabs>
        <w:ind w:left="568" w:right="140" w:hanging="428"/>
        <w:rPr>
          <w:sz w:val="24"/>
        </w:rPr>
      </w:pPr>
      <w:r>
        <w:rPr>
          <w:sz w:val="24"/>
        </w:rPr>
        <w:t>sa navrhovateľovi oznámi možnosť variantov podania návrhov na vklad do katastra nehnuteľností</w:t>
      </w:r>
      <w:r>
        <w:rPr>
          <w:spacing w:val="-8"/>
          <w:sz w:val="24"/>
        </w:rPr>
        <w:t xml:space="preserve"> </w:t>
      </w:r>
      <w:r>
        <w:rPr>
          <w:sz w:val="24"/>
        </w:rPr>
        <w:t>(štandardný</w:t>
      </w:r>
      <w:r>
        <w:rPr>
          <w:spacing w:val="-8"/>
          <w:sz w:val="24"/>
        </w:rPr>
        <w:t xml:space="preserve"> </w:t>
      </w:r>
      <w:r>
        <w:rPr>
          <w:sz w:val="24"/>
        </w:rPr>
        <w:t>alebo</w:t>
      </w:r>
      <w:r>
        <w:rPr>
          <w:spacing w:val="-8"/>
          <w:sz w:val="24"/>
        </w:rPr>
        <w:t xml:space="preserve"> </w:t>
      </w:r>
      <w:r>
        <w:rPr>
          <w:sz w:val="24"/>
        </w:rPr>
        <w:t>zrýchlený</w:t>
      </w:r>
      <w:r>
        <w:rPr>
          <w:spacing w:val="-9"/>
          <w:sz w:val="24"/>
        </w:rPr>
        <w:t xml:space="preserve"> </w:t>
      </w:r>
      <w:r>
        <w:rPr>
          <w:sz w:val="24"/>
        </w:rPr>
        <w:t>návrh)</w:t>
      </w:r>
      <w:r>
        <w:rPr>
          <w:spacing w:val="-6"/>
          <w:sz w:val="24"/>
        </w:rPr>
        <w:t xml:space="preserve"> </w:t>
      </w:r>
      <w:r>
        <w:rPr>
          <w:sz w:val="24"/>
        </w:rPr>
        <w:t>a</w:t>
      </w:r>
      <w:r>
        <w:rPr>
          <w:spacing w:val="-4"/>
          <w:sz w:val="24"/>
        </w:rPr>
        <w:t xml:space="preserve"> </w:t>
      </w:r>
      <w:r>
        <w:rPr>
          <w:sz w:val="24"/>
        </w:rPr>
        <w:t>výška</w:t>
      </w:r>
      <w:r>
        <w:rPr>
          <w:spacing w:val="-9"/>
          <w:sz w:val="24"/>
        </w:rPr>
        <w:t xml:space="preserve"> </w:t>
      </w:r>
      <w:r>
        <w:rPr>
          <w:sz w:val="24"/>
        </w:rPr>
        <w:t>správnych</w:t>
      </w:r>
      <w:r>
        <w:rPr>
          <w:spacing w:val="-7"/>
          <w:sz w:val="24"/>
        </w:rPr>
        <w:t xml:space="preserve"> </w:t>
      </w:r>
      <w:r>
        <w:rPr>
          <w:sz w:val="24"/>
        </w:rPr>
        <w:t>poplatkov</w:t>
      </w:r>
      <w:r>
        <w:rPr>
          <w:spacing w:val="-8"/>
          <w:sz w:val="24"/>
        </w:rPr>
        <w:t xml:space="preserve"> </w:t>
      </w:r>
      <w:r>
        <w:rPr>
          <w:sz w:val="24"/>
        </w:rPr>
        <w:t>spojených s podaním návrhu na vklad,</w:t>
      </w:r>
    </w:p>
    <w:p w:rsidR="0005759C" w:rsidRDefault="00636957">
      <w:pPr>
        <w:pStyle w:val="Odsekzoznamu"/>
        <w:numPr>
          <w:ilvl w:val="1"/>
          <w:numId w:val="16"/>
        </w:numPr>
        <w:tabs>
          <w:tab w:val="left" w:pos="566"/>
          <w:tab w:val="left" w:pos="568"/>
        </w:tabs>
        <w:ind w:left="568" w:right="139" w:hanging="428"/>
        <w:rPr>
          <w:sz w:val="24"/>
        </w:rPr>
      </w:pPr>
      <w:r>
        <w:rPr>
          <w:sz w:val="24"/>
        </w:rPr>
        <w:t>obec vyhotoví návrh kúpnej zmluvy v súlade s</w:t>
      </w:r>
      <w:r>
        <w:rPr>
          <w:spacing w:val="-2"/>
          <w:sz w:val="24"/>
        </w:rPr>
        <w:t xml:space="preserve"> </w:t>
      </w:r>
      <w:r>
        <w:rPr>
          <w:sz w:val="24"/>
        </w:rPr>
        <w:t>uznesením obecného zastupiteľstva a</w:t>
      </w:r>
      <w:r>
        <w:rPr>
          <w:spacing w:val="-2"/>
          <w:sz w:val="24"/>
        </w:rPr>
        <w:t xml:space="preserve"> </w:t>
      </w:r>
      <w:r>
        <w:rPr>
          <w:sz w:val="24"/>
        </w:rPr>
        <w:t>po podpísaní kúpnej zmluvy a</w:t>
      </w:r>
      <w:r>
        <w:rPr>
          <w:spacing w:val="-2"/>
          <w:sz w:val="24"/>
        </w:rPr>
        <w:t xml:space="preserve"> </w:t>
      </w:r>
      <w:r>
        <w:rPr>
          <w:sz w:val="24"/>
        </w:rPr>
        <w:t>splnení záväzkov z</w:t>
      </w:r>
      <w:r>
        <w:rPr>
          <w:spacing w:val="-2"/>
          <w:sz w:val="24"/>
        </w:rPr>
        <w:t xml:space="preserve"> </w:t>
      </w:r>
      <w:r>
        <w:rPr>
          <w:sz w:val="24"/>
        </w:rPr>
        <w:t>kúpnej ceny z</w:t>
      </w:r>
      <w:r>
        <w:rPr>
          <w:spacing w:val="-3"/>
          <w:sz w:val="24"/>
        </w:rPr>
        <w:t xml:space="preserve"> </w:t>
      </w:r>
      <w:r>
        <w:rPr>
          <w:sz w:val="24"/>
        </w:rPr>
        <w:t>nej sa podá návrh na vklad vlastníckeho práva do katastra nehnuteľností v súlade s kúpnou zmluvou.</w:t>
      </w:r>
    </w:p>
    <w:p w:rsidR="0005759C" w:rsidRDefault="0005759C">
      <w:pPr>
        <w:pStyle w:val="Zkladntext"/>
        <w:ind w:left="0"/>
        <w:jc w:val="left"/>
      </w:pPr>
    </w:p>
    <w:p w:rsidR="0005759C" w:rsidRDefault="00636957">
      <w:pPr>
        <w:ind w:left="124" w:right="127"/>
        <w:jc w:val="center"/>
        <w:rPr>
          <w:b/>
          <w:sz w:val="24"/>
        </w:rPr>
      </w:pPr>
      <w:r>
        <w:rPr>
          <w:b/>
          <w:sz w:val="24"/>
        </w:rPr>
        <w:t xml:space="preserve">Čl. </w:t>
      </w:r>
      <w:r>
        <w:rPr>
          <w:b/>
          <w:spacing w:val="-5"/>
          <w:sz w:val="24"/>
        </w:rPr>
        <w:t>11</w:t>
      </w:r>
    </w:p>
    <w:p w:rsidR="0005759C" w:rsidRDefault="00636957">
      <w:pPr>
        <w:ind w:left="124" w:right="125"/>
        <w:jc w:val="center"/>
        <w:rPr>
          <w:b/>
          <w:sz w:val="24"/>
        </w:rPr>
      </w:pPr>
      <w:r>
        <w:rPr>
          <w:b/>
          <w:sz w:val="24"/>
        </w:rPr>
        <w:t>Prevod</w:t>
      </w:r>
      <w:r>
        <w:rPr>
          <w:b/>
          <w:spacing w:val="-5"/>
          <w:sz w:val="24"/>
        </w:rPr>
        <w:t xml:space="preserve"> </w:t>
      </w:r>
      <w:r>
        <w:rPr>
          <w:b/>
          <w:sz w:val="24"/>
        </w:rPr>
        <w:t>z</w:t>
      </w:r>
      <w:r>
        <w:rPr>
          <w:b/>
          <w:spacing w:val="-6"/>
          <w:sz w:val="24"/>
        </w:rPr>
        <w:t xml:space="preserve"> </w:t>
      </w:r>
      <w:r>
        <w:rPr>
          <w:b/>
          <w:sz w:val="24"/>
        </w:rPr>
        <w:t>dôvodu</w:t>
      </w:r>
      <w:r>
        <w:rPr>
          <w:b/>
          <w:spacing w:val="-4"/>
          <w:sz w:val="24"/>
        </w:rPr>
        <w:t xml:space="preserve"> </w:t>
      </w:r>
      <w:r>
        <w:rPr>
          <w:b/>
          <w:sz w:val="24"/>
        </w:rPr>
        <w:t>hodného</w:t>
      </w:r>
      <w:r>
        <w:rPr>
          <w:b/>
          <w:spacing w:val="-5"/>
          <w:sz w:val="24"/>
        </w:rPr>
        <w:t xml:space="preserve"> </w:t>
      </w:r>
      <w:r>
        <w:rPr>
          <w:b/>
          <w:sz w:val="24"/>
        </w:rPr>
        <w:t>osobitného</w:t>
      </w:r>
      <w:r>
        <w:rPr>
          <w:b/>
          <w:spacing w:val="-4"/>
          <w:sz w:val="24"/>
        </w:rPr>
        <w:t xml:space="preserve"> </w:t>
      </w:r>
      <w:r>
        <w:rPr>
          <w:b/>
          <w:spacing w:val="-2"/>
          <w:sz w:val="24"/>
        </w:rPr>
        <w:t>zreteľa</w:t>
      </w:r>
    </w:p>
    <w:p w:rsidR="0005759C" w:rsidRDefault="0005759C">
      <w:pPr>
        <w:pStyle w:val="Zkladntext"/>
        <w:ind w:left="0"/>
        <w:jc w:val="left"/>
        <w:rPr>
          <w:b/>
        </w:rPr>
      </w:pPr>
    </w:p>
    <w:p w:rsidR="0005759C" w:rsidRDefault="00636957">
      <w:pPr>
        <w:pStyle w:val="Odsekzoznamu"/>
        <w:numPr>
          <w:ilvl w:val="0"/>
          <w:numId w:val="15"/>
        </w:numPr>
        <w:tabs>
          <w:tab w:val="left" w:pos="468"/>
        </w:tabs>
        <w:ind w:right="140" w:firstLine="0"/>
        <w:jc w:val="both"/>
        <w:rPr>
          <w:sz w:val="24"/>
        </w:rPr>
      </w:pPr>
      <w:r>
        <w:rPr>
          <w:sz w:val="24"/>
        </w:rPr>
        <w:t>Ak obecné zastupiteľstvo rozhodlo o</w:t>
      </w:r>
      <w:r>
        <w:rPr>
          <w:spacing w:val="-2"/>
          <w:sz w:val="24"/>
        </w:rPr>
        <w:t xml:space="preserve"> </w:t>
      </w:r>
      <w:r>
        <w:rPr>
          <w:sz w:val="24"/>
        </w:rPr>
        <w:t>spôsobe prevodu vlastníctva majetku obce spôsobom z</w:t>
      </w:r>
      <w:r>
        <w:rPr>
          <w:spacing w:val="-3"/>
          <w:sz w:val="24"/>
        </w:rPr>
        <w:t xml:space="preserve"> </w:t>
      </w:r>
      <w:r>
        <w:rPr>
          <w:sz w:val="24"/>
        </w:rPr>
        <w:t>dôvodu hodného osobitného zreteľa podľa čl. 7 ods. 3 písm. a) bod 7 zásad, tak po uplynutí lehoty zverejnenia zámeru a všeobecnej hodnoty prevádzaného majetku podľa § 9a ods. 15 písm. f) bod 1. zákona o</w:t>
      </w:r>
      <w:r>
        <w:rPr>
          <w:spacing w:val="-2"/>
          <w:sz w:val="24"/>
        </w:rPr>
        <w:t xml:space="preserve"> </w:t>
      </w:r>
      <w:r>
        <w:rPr>
          <w:sz w:val="24"/>
        </w:rPr>
        <w:t>majetku obcí obecné zastupiteľstvo schvaľuje prevod vlastníctva majetku obce uznesením obecného zastupiteľstva trojpätinovou väčšinou všetkých poslancov.</w:t>
      </w:r>
    </w:p>
    <w:p w:rsidR="0005759C" w:rsidRDefault="00636957">
      <w:pPr>
        <w:pStyle w:val="Odsekzoznamu"/>
        <w:numPr>
          <w:ilvl w:val="0"/>
          <w:numId w:val="15"/>
        </w:numPr>
        <w:tabs>
          <w:tab w:val="left" w:pos="471"/>
        </w:tabs>
        <w:spacing w:before="1"/>
        <w:ind w:right="140" w:firstLine="0"/>
        <w:jc w:val="both"/>
        <w:rPr>
          <w:sz w:val="24"/>
        </w:rPr>
      </w:pPr>
      <w:r>
        <w:rPr>
          <w:sz w:val="24"/>
        </w:rPr>
        <w:t>Na</w:t>
      </w:r>
      <w:r>
        <w:rPr>
          <w:spacing w:val="-9"/>
          <w:sz w:val="24"/>
        </w:rPr>
        <w:t xml:space="preserve"> </w:t>
      </w:r>
      <w:r>
        <w:rPr>
          <w:sz w:val="24"/>
        </w:rPr>
        <w:t>účely</w:t>
      </w:r>
      <w:r>
        <w:rPr>
          <w:spacing w:val="-9"/>
          <w:sz w:val="24"/>
        </w:rPr>
        <w:t xml:space="preserve"> </w:t>
      </w:r>
      <w:r>
        <w:rPr>
          <w:sz w:val="24"/>
        </w:rPr>
        <w:t>prevodu</w:t>
      </w:r>
      <w:r>
        <w:rPr>
          <w:spacing w:val="-10"/>
          <w:sz w:val="24"/>
        </w:rPr>
        <w:t xml:space="preserve"> </w:t>
      </w:r>
      <w:r>
        <w:rPr>
          <w:sz w:val="24"/>
        </w:rPr>
        <w:t>majetku</w:t>
      </w:r>
      <w:r>
        <w:rPr>
          <w:spacing w:val="-8"/>
          <w:sz w:val="24"/>
        </w:rPr>
        <w:t xml:space="preserve"> </w:t>
      </w:r>
      <w:r>
        <w:rPr>
          <w:sz w:val="24"/>
        </w:rPr>
        <w:t>obce</w:t>
      </w:r>
      <w:r>
        <w:rPr>
          <w:spacing w:val="-11"/>
          <w:sz w:val="24"/>
        </w:rPr>
        <w:t xml:space="preserve"> </w:t>
      </w:r>
      <w:r>
        <w:rPr>
          <w:sz w:val="24"/>
        </w:rPr>
        <w:t>podľa</w:t>
      </w:r>
      <w:r>
        <w:rPr>
          <w:spacing w:val="-11"/>
          <w:sz w:val="24"/>
        </w:rPr>
        <w:t xml:space="preserve"> </w:t>
      </w:r>
      <w:r>
        <w:rPr>
          <w:sz w:val="24"/>
        </w:rPr>
        <w:t>§</w:t>
      </w:r>
      <w:r>
        <w:rPr>
          <w:spacing w:val="-8"/>
          <w:sz w:val="24"/>
        </w:rPr>
        <w:t xml:space="preserve"> </w:t>
      </w:r>
      <w:r>
        <w:rPr>
          <w:sz w:val="24"/>
        </w:rPr>
        <w:t>9a</w:t>
      </w:r>
      <w:r>
        <w:rPr>
          <w:spacing w:val="-11"/>
          <w:sz w:val="24"/>
        </w:rPr>
        <w:t xml:space="preserve"> </w:t>
      </w:r>
      <w:r>
        <w:rPr>
          <w:sz w:val="24"/>
        </w:rPr>
        <w:t>ods.</w:t>
      </w:r>
      <w:r>
        <w:rPr>
          <w:spacing w:val="-7"/>
          <w:sz w:val="24"/>
        </w:rPr>
        <w:t xml:space="preserve"> </w:t>
      </w:r>
      <w:r>
        <w:rPr>
          <w:sz w:val="24"/>
        </w:rPr>
        <w:t>15</w:t>
      </w:r>
      <w:r>
        <w:rPr>
          <w:spacing w:val="-10"/>
          <w:sz w:val="24"/>
        </w:rPr>
        <w:t xml:space="preserve"> </w:t>
      </w:r>
      <w:r>
        <w:rPr>
          <w:sz w:val="24"/>
        </w:rPr>
        <w:t>písm.</w:t>
      </w:r>
      <w:r>
        <w:rPr>
          <w:spacing w:val="-10"/>
          <w:sz w:val="24"/>
        </w:rPr>
        <w:t xml:space="preserve"> </w:t>
      </w:r>
      <w:r>
        <w:rPr>
          <w:sz w:val="24"/>
        </w:rPr>
        <w:t>f)</w:t>
      </w:r>
      <w:r>
        <w:rPr>
          <w:spacing w:val="-11"/>
          <w:sz w:val="24"/>
        </w:rPr>
        <w:t xml:space="preserve"> </w:t>
      </w:r>
      <w:r>
        <w:rPr>
          <w:sz w:val="24"/>
        </w:rPr>
        <w:t>zákona</w:t>
      </w:r>
      <w:r>
        <w:rPr>
          <w:spacing w:val="-11"/>
          <w:sz w:val="24"/>
        </w:rPr>
        <w:t xml:space="preserve"> </w:t>
      </w:r>
      <w:r>
        <w:rPr>
          <w:sz w:val="24"/>
        </w:rPr>
        <w:t>o</w:t>
      </w:r>
      <w:r>
        <w:rPr>
          <w:spacing w:val="-2"/>
          <w:sz w:val="24"/>
        </w:rPr>
        <w:t xml:space="preserve"> </w:t>
      </w:r>
      <w:r>
        <w:rPr>
          <w:sz w:val="24"/>
        </w:rPr>
        <w:t>majetku</w:t>
      </w:r>
      <w:r>
        <w:rPr>
          <w:spacing w:val="-9"/>
          <w:sz w:val="24"/>
        </w:rPr>
        <w:t xml:space="preserve"> </w:t>
      </w:r>
      <w:r>
        <w:rPr>
          <w:sz w:val="24"/>
        </w:rPr>
        <w:t>obcí</w:t>
      </w:r>
      <w:r>
        <w:rPr>
          <w:spacing w:val="-9"/>
          <w:sz w:val="24"/>
        </w:rPr>
        <w:t xml:space="preserve"> </w:t>
      </w:r>
      <w:r>
        <w:rPr>
          <w:sz w:val="24"/>
        </w:rPr>
        <w:t>dôvodmi hodnými osobitného zreteľa sú</w:t>
      </w:r>
    </w:p>
    <w:p w:rsidR="0005759C" w:rsidRDefault="00636957">
      <w:pPr>
        <w:pStyle w:val="Odsekzoznamu"/>
        <w:numPr>
          <w:ilvl w:val="1"/>
          <w:numId w:val="15"/>
        </w:numPr>
        <w:tabs>
          <w:tab w:val="left" w:pos="668"/>
        </w:tabs>
        <w:ind w:left="668" w:hanging="244"/>
        <w:rPr>
          <w:sz w:val="24"/>
        </w:rPr>
      </w:pPr>
      <w:r>
        <w:rPr>
          <w:sz w:val="24"/>
        </w:rPr>
        <w:t>prevod</w:t>
      </w:r>
      <w:r>
        <w:rPr>
          <w:spacing w:val="-3"/>
          <w:sz w:val="24"/>
        </w:rPr>
        <w:t xml:space="preserve"> </w:t>
      </w:r>
      <w:r>
        <w:rPr>
          <w:sz w:val="24"/>
        </w:rPr>
        <w:t>nehnuteľností s</w:t>
      </w:r>
      <w:r>
        <w:rPr>
          <w:spacing w:val="-1"/>
          <w:sz w:val="24"/>
        </w:rPr>
        <w:t xml:space="preserve"> </w:t>
      </w:r>
      <w:r>
        <w:rPr>
          <w:sz w:val="24"/>
        </w:rPr>
        <w:t>malou výmerou a</w:t>
      </w:r>
      <w:r>
        <w:rPr>
          <w:spacing w:val="-2"/>
          <w:sz w:val="24"/>
        </w:rPr>
        <w:t xml:space="preserve"> </w:t>
      </w:r>
      <w:r>
        <w:rPr>
          <w:sz w:val="24"/>
        </w:rPr>
        <w:t>nízkou</w:t>
      </w:r>
      <w:r>
        <w:rPr>
          <w:spacing w:val="1"/>
          <w:sz w:val="24"/>
        </w:rPr>
        <w:t xml:space="preserve"> </w:t>
      </w:r>
      <w:r>
        <w:rPr>
          <w:spacing w:val="-2"/>
          <w:sz w:val="24"/>
        </w:rPr>
        <w:t>hodnotou,</w:t>
      </w:r>
    </w:p>
    <w:p w:rsidR="0005759C" w:rsidRDefault="00636957">
      <w:pPr>
        <w:pStyle w:val="Odsekzoznamu"/>
        <w:numPr>
          <w:ilvl w:val="1"/>
          <w:numId w:val="15"/>
        </w:numPr>
        <w:tabs>
          <w:tab w:val="left" w:pos="683"/>
        </w:tabs>
        <w:ind w:left="683" w:hanging="259"/>
        <w:rPr>
          <w:sz w:val="24"/>
        </w:rPr>
      </w:pPr>
      <w:r>
        <w:rPr>
          <w:sz w:val="24"/>
        </w:rPr>
        <w:t>prevod</w:t>
      </w:r>
      <w:r>
        <w:rPr>
          <w:spacing w:val="-4"/>
          <w:sz w:val="24"/>
        </w:rPr>
        <w:t xml:space="preserve"> </w:t>
      </w:r>
      <w:r>
        <w:rPr>
          <w:sz w:val="24"/>
        </w:rPr>
        <w:t>majetku</w:t>
      </w:r>
      <w:r>
        <w:rPr>
          <w:spacing w:val="-1"/>
          <w:sz w:val="24"/>
        </w:rPr>
        <w:t xml:space="preserve"> </w:t>
      </w:r>
      <w:r>
        <w:rPr>
          <w:sz w:val="24"/>
        </w:rPr>
        <w:t>obce</w:t>
      </w:r>
      <w:r>
        <w:rPr>
          <w:spacing w:val="-3"/>
          <w:sz w:val="24"/>
        </w:rPr>
        <w:t xml:space="preserve"> </w:t>
      </w:r>
      <w:r>
        <w:rPr>
          <w:sz w:val="24"/>
        </w:rPr>
        <w:t>podporujúci</w:t>
      </w:r>
      <w:r>
        <w:rPr>
          <w:spacing w:val="-1"/>
          <w:sz w:val="24"/>
        </w:rPr>
        <w:t xml:space="preserve"> </w:t>
      </w:r>
      <w:r>
        <w:rPr>
          <w:sz w:val="24"/>
        </w:rPr>
        <w:t>všeobecne</w:t>
      </w:r>
      <w:r>
        <w:rPr>
          <w:spacing w:val="-3"/>
          <w:sz w:val="24"/>
        </w:rPr>
        <w:t xml:space="preserve"> </w:t>
      </w:r>
      <w:r>
        <w:rPr>
          <w:sz w:val="24"/>
        </w:rPr>
        <w:t>akceptovateľný</w:t>
      </w:r>
      <w:r>
        <w:rPr>
          <w:spacing w:val="-2"/>
          <w:sz w:val="24"/>
        </w:rPr>
        <w:t xml:space="preserve"> </w:t>
      </w:r>
      <w:r>
        <w:rPr>
          <w:sz w:val="24"/>
        </w:rPr>
        <w:t>verejnoprospešný</w:t>
      </w:r>
      <w:r>
        <w:rPr>
          <w:spacing w:val="-1"/>
          <w:sz w:val="24"/>
        </w:rPr>
        <w:t xml:space="preserve"> </w:t>
      </w:r>
      <w:r>
        <w:rPr>
          <w:spacing w:val="-2"/>
          <w:sz w:val="24"/>
        </w:rPr>
        <w:t>účel,</w:t>
      </w:r>
    </w:p>
    <w:p w:rsidR="0005759C" w:rsidRDefault="00636957">
      <w:pPr>
        <w:pStyle w:val="Odsekzoznamu"/>
        <w:numPr>
          <w:ilvl w:val="1"/>
          <w:numId w:val="15"/>
        </w:numPr>
        <w:tabs>
          <w:tab w:val="left" w:pos="661"/>
        </w:tabs>
        <w:ind w:left="424" w:right="140" w:firstLine="0"/>
        <w:rPr>
          <w:sz w:val="24"/>
        </w:rPr>
      </w:pPr>
      <w:r>
        <w:rPr>
          <w:sz w:val="24"/>
        </w:rPr>
        <w:t>ak</w:t>
      </w:r>
      <w:r>
        <w:rPr>
          <w:spacing w:val="-12"/>
          <w:sz w:val="24"/>
        </w:rPr>
        <w:t xml:space="preserve"> </w:t>
      </w:r>
      <w:r>
        <w:rPr>
          <w:sz w:val="24"/>
        </w:rPr>
        <w:t>prevod</w:t>
      </w:r>
      <w:r>
        <w:rPr>
          <w:spacing w:val="-12"/>
          <w:sz w:val="24"/>
        </w:rPr>
        <w:t xml:space="preserve"> </w:t>
      </w:r>
      <w:r>
        <w:rPr>
          <w:sz w:val="24"/>
        </w:rPr>
        <w:t>majetku</w:t>
      </w:r>
      <w:r>
        <w:rPr>
          <w:spacing w:val="-12"/>
          <w:sz w:val="24"/>
        </w:rPr>
        <w:t xml:space="preserve"> </w:t>
      </w:r>
      <w:r>
        <w:rPr>
          <w:sz w:val="24"/>
        </w:rPr>
        <w:t>obce</w:t>
      </w:r>
      <w:r>
        <w:rPr>
          <w:spacing w:val="-13"/>
          <w:sz w:val="24"/>
        </w:rPr>
        <w:t xml:space="preserve"> </w:t>
      </w:r>
      <w:r>
        <w:rPr>
          <w:sz w:val="24"/>
        </w:rPr>
        <w:t>prispeje</w:t>
      </w:r>
      <w:r>
        <w:rPr>
          <w:spacing w:val="-12"/>
          <w:sz w:val="24"/>
        </w:rPr>
        <w:t xml:space="preserve"> </w:t>
      </w:r>
      <w:r>
        <w:rPr>
          <w:sz w:val="24"/>
        </w:rPr>
        <w:t>k</w:t>
      </w:r>
      <w:r>
        <w:rPr>
          <w:spacing w:val="-6"/>
          <w:sz w:val="24"/>
        </w:rPr>
        <w:t xml:space="preserve"> </w:t>
      </w:r>
      <w:r>
        <w:rPr>
          <w:sz w:val="24"/>
        </w:rPr>
        <w:t>zabezpečeniu</w:t>
      </w:r>
      <w:r>
        <w:rPr>
          <w:spacing w:val="-10"/>
          <w:sz w:val="24"/>
        </w:rPr>
        <w:t xml:space="preserve"> </w:t>
      </w:r>
      <w:r>
        <w:rPr>
          <w:sz w:val="24"/>
        </w:rPr>
        <w:t>kultúrneho,</w:t>
      </w:r>
      <w:r>
        <w:rPr>
          <w:spacing w:val="-12"/>
          <w:sz w:val="24"/>
        </w:rPr>
        <w:t xml:space="preserve"> </w:t>
      </w:r>
      <w:r>
        <w:rPr>
          <w:sz w:val="24"/>
        </w:rPr>
        <w:t>telovýchovného,</w:t>
      </w:r>
      <w:r>
        <w:rPr>
          <w:spacing w:val="-12"/>
          <w:sz w:val="24"/>
        </w:rPr>
        <w:t xml:space="preserve"> </w:t>
      </w:r>
      <w:r>
        <w:rPr>
          <w:sz w:val="24"/>
        </w:rPr>
        <w:t>osvetového alebo zdravotného rozvoja obce a jeho obyvateľstva,</w:t>
      </w:r>
    </w:p>
    <w:p w:rsidR="0005759C" w:rsidRDefault="00636957">
      <w:pPr>
        <w:pStyle w:val="Odsekzoznamu"/>
        <w:numPr>
          <w:ilvl w:val="1"/>
          <w:numId w:val="15"/>
        </w:numPr>
        <w:tabs>
          <w:tab w:val="left" w:pos="746"/>
        </w:tabs>
        <w:ind w:left="424" w:right="141" w:firstLine="0"/>
        <w:jc w:val="both"/>
        <w:rPr>
          <w:sz w:val="24"/>
        </w:rPr>
      </w:pPr>
      <w:r>
        <w:rPr>
          <w:sz w:val="24"/>
        </w:rPr>
        <w:t>ak sa prevodom majetku obce prispeje k účelnejšiemu využívaniu iného majetku, napríklad</w:t>
      </w:r>
      <w:r>
        <w:rPr>
          <w:spacing w:val="-15"/>
          <w:sz w:val="24"/>
        </w:rPr>
        <w:t xml:space="preserve"> </w:t>
      </w:r>
      <w:r>
        <w:rPr>
          <w:sz w:val="24"/>
        </w:rPr>
        <w:t>zabezpečenie</w:t>
      </w:r>
      <w:r>
        <w:rPr>
          <w:spacing w:val="-15"/>
          <w:sz w:val="24"/>
        </w:rPr>
        <w:t xml:space="preserve"> </w:t>
      </w:r>
      <w:r>
        <w:rPr>
          <w:sz w:val="24"/>
        </w:rPr>
        <w:t>prístupovej</w:t>
      </w:r>
      <w:r>
        <w:rPr>
          <w:spacing w:val="-15"/>
          <w:sz w:val="24"/>
        </w:rPr>
        <w:t xml:space="preserve"> </w:t>
      </w:r>
      <w:r>
        <w:rPr>
          <w:sz w:val="24"/>
        </w:rPr>
        <w:t>cesty</w:t>
      </w:r>
      <w:r>
        <w:rPr>
          <w:spacing w:val="-15"/>
          <w:sz w:val="24"/>
        </w:rPr>
        <w:t xml:space="preserve"> </w:t>
      </w:r>
      <w:r>
        <w:rPr>
          <w:sz w:val="24"/>
        </w:rPr>
        <w:t>pre</w:t>
      </w:r>
      <w:r>
        <w:rPr>
          <w:spacing w:val="-15"/>
          <w:sz w:val="24"/>
        </w:rPr>
        <w:t xml:space="preserve"> </w:t>
      </w:r>
      <w:r>
        <w:rPr>
          <w:sz w:val="24"/>
        </w:rPr>
        <w:t>stavebné</w:t>
      </w:r>
      <w:r>
        <w:rPr>
          <w:spacing w:val="-15"/>
          <w:sz w:val="24"/>
        </w:rPr>
        <w:t xml:space="preserve"> </w:t>
      </w:r>
      <w:r>
        <w:rPr>
          <w:sz w:val="24"/>
        </w:rPr>
        <w:t>objekty</w:t>
      </w:r>
      <w:r>
        <w:rPr>
          <w:spacing w:val="-15"/>
          <w:sz w:val="24"/>
        </w:rPr>
        <w:t xml:space="preserve"> </w:t>
      </w:r>
      <w:r>
        <w:rPr>
          <w:sz w:val="24"/>
        </w:rPr>
        <w:t>alebo</w:t>
      </w:r>
      <w:r>
        <w:rPr>
          <w:spacing w:val="-15"/>
          <w:sz w:val="24"/>
        </w:rPr>
        <w:t xml:space="preserve"> </w:t>
      </w:r>
      <w:r>
        <w:rPr>
          <w:sz w:val="24"/>
        </w:rPr>
        <w:t>pozemky</w:t>
      </w:r>
      <w:r>
        <w:rPr>
          <w:spacing w:val="-14"/>
          <w:sz w:val="24"/>
        </w:rPr>
        <w:t xml:space="preserve"> </w:t>
      </w:r>
      <w:r>
        <w:rPr>
          <w:sz w:val="24"/>
        </w:rPr>
        <w:t>vo</w:t>
      </w:r>
      <w:r>
        <w:rPr>
          <w:spacing w:val="-15"/>
          <w:sz w:val="24"/>
        </w:rPr>
        <w:t xml:space="preserve"> </w:t>
      </w:r>
      <w:r>
        <w:rPr>
          <w:sz w:val="24"/>
        </w:rPr>
        <w:t>vlastníctve tretích</w:t>
      </w:r>
      <w:r>
        <w:rPr>
          <w:spacing w:val="35"/>
          <w:sz w:val="24"/>
        </w:rPr>
        <w:t xml:space="preserve"> </w:t>
      </w:r>
      <w:r>
        <w:rPr>
          <w:sz w:val="24"/>
        </w:rPr>
        <w:t>osôb,</w:t>
      </w:r>
      <w:r>
        <w:rPr>
          <w:spacing w:val="35"/>
          <w:sz w:val="24"/>
        </w:rPr>
        <w:t xml:space="preserve"> </w:t>
      </w:r>
      <w:r>
        <w:rPr>
          <w:sz w:val="24"/>
        </w:rPr>
        <w:t>scelenie</w:t>
      </w:r>
      <w:r>
        <w:rPr>
          <w:spacing w:val="34"/>
          <w:sz w:val="24"/>
        </w:rPr>
        <w:t xml:space="preserve"> </w:t>
      </w:r>
      <w:r>
        <w:rPr>
          <w:sz w:val="24"/>
        </w:rPr>
        <w:t>nesúrodých</w:t>
      </w:r>
      <w:r>
        <w:rPr>
          <w:spacing w:val="35"/>
          <w:sz w:val="24"/>
        </w:rPr>
        <w:t xml:space="preserve"> </w:t>
      </w:r>
      <w:r>
        <w:rPr>
          <w:sz w:val="24"/>
        </w:rPr>
        <w:t>parciel,</w:t>
      </w:r>
      <w:r>
        <w:rPr>
          <w:spacing w:val="35"/>
          <w:sz w:val="24"/>
        </w:rPr>
        <w:t xml:space="preserve"> </w:t>
      </w:r>
      <w:r>
        <w:rPr>
          <w:sz w:val="24"/>
        </w:rPr>
        <w:t>účelnejšie</w:t>
      </w:r>
      <w:r>
        <w:rPr>
          <w:spacing w:val="34"/>
          <w:sz w:val="24"/>
        </w:rPr>
        <w:t xml:space="preserve"> </w:t>
      </w:r>
      <w:r>
        <w:rPr>
          <w:sz w:val="24"/>
        </w:rPr>
        <w:t>usporiadanie</w:t>
      </w:r>
      <w:r>
        <w:rPr>
          <w:spacing w:val="34"/>
          <w:sz w:val="24"/>
        </w:rPr>
        <w:t xml:space="preserve"> </w:t>
      </w:r>
      <w:r>
        <w:rPr>
          <w:sz w:val="24"/>
        </w:rPr>
        <w:t>majetkových</w:t>
      </w:r>
      <w:r>
        <w:rPr>
          <w:spacing w:val="34"/>
          <w:sz w:val="24"/>
        </w:rPr>
        <w:t xml:space="preserve"> </w:t>
      </w:r>
      <w:r>
        <w:rPr>
          <w:sz w:val="24"/>
        </w:rPr>
        <w:t>pomerov s ohľadom na tvar a rozmery pozemkov vo vlastníctve obce a tretích osôb,</w:t>
      </w:r>
    </w:p>
    <w:p w:rsidR="0005759C" w:rsidRDefault="00636957">
      <w:pPr>
        <w:pStyle w:val="Odsekzoznamu"/>
        <w:numPr>
          <w:ilvl w:val="1"/>
          <w:numId w:val="15"/>
        </w:numPr>
        <w:tabs>
          <w:tab w:val="left" w:pos="675"/>
        </w:tabs>
        <w:ind w:left="424" w:right="139" w:firstLine="0"/>
        <w:jc w:val="both"/>
        <w:rPr>
          <w:sz w:val="24"/>
        </w:rPr>
      </w:pPr>
      <w:r>
        <w:rPr>
          <w:sz w:val="24"/>
        </w:rPr>
        <w:t>ak bude prevod majetku obce slúžiť k zabezpečeniu bytovej otázky väčšej skupiny osôb alebo sa ním zabezpečí realizácia a</w:t>
      </w:r>
      <w:r>
        <w:rPr>
          <w:spacing w:val="-1"/>
          <w:sz w:val="24"/>
        </w:rPr>
        <w:t xml:space="preserve"> </w:t>
      </w:r>
      <w:r>
        <w:rPr>
          <w:sz w:val="24"/>
        </w:rPr>
        <w:t xml:space="preserve">naplnenie zámerov individuálnej bytovej výstavby v </w:t>
      </w:r>
      <w:r>
        <w:rPr>
          <w:spacing w:val="-4"/>
          <w:sz w:val="24"/>
        </w:rPr>
        <w:t>obci,</w:t>
      </w:r>
    </w:p>
    <w:p w:rsidR="0005759C" w:rsidRDefault="00636957">
      <w:pPr>
        <w:pStyle w:val="Odsekzoznamu"/>
        <w:numPr>
          <w:ilvl w:val="1"/>
          <w:numId w:val="15"/>
        </w:numPr>
        <w:tabs>
          <w:tab w:val="left" w:pos="801"/>
        </w:tabs>
        <w:ind w:left="424" w:right="143" w:firstLine="0"/>
        <w:jc w:val="both"/>
        <w:rPr>
          <w:sz w:val="24"/>
        </w:rPr>
      </w:pPr>
      <w:r>
        <w:rPr>
          <w:sz w:val="24"/>
        </w:rPr>
        <w:t>ak prevod majetku obce prispeje k</w:t>
      </w:r>
      <w:r>
        <w:rPr>
          <w:spacing w:val="-2"/>
          <w:sz w:val="24"/>
        </w:rPr>
        <w:t xml:space="preserve"> </w:t>
      </w:r>
      <w:r>
        <w:rPr>
          <w:sz w:val="24"/>
        </w:rPr>
        <w:t>zvýšeniu ochrany životného prostredia, protipovodňovej ochrany, civilnej ochrany alebo protipožiarnej ochrany,</w:t>
      </w:r>
    </w:p>
    <w:p w:rsidR="0005759C" w:rsidRDefault="00636957">
      <w:pPr>
        <w:pStyle w:val="Odsekzoznamu"/>
        <w:numPr>
          <w:ilvl w:val="1"/>
          <w:numId w:val="15"/>
        </w:numPr>
        <w:tabs>
          <w:tab w:val="left" w:pos="689"/>
        </w:tabs>
        <w:ind w:left="424" w:right="143" w:firstLine="0"/>
        <w:jc w:val="both"/>
        <w:rPr>
          <w:sz w:val="24"/>
        </w:rPr>
      </w:pPr>
      <w:r>
        <w:rPr>
          <w:sz w:val="24"/>
        </w:rPr>
        <w:t>ak prevod majetku obce prispeje k podpore mimoriadne významných investičných akcií v</w:t>
      </w:r>
      <w:r>
        <w:rPr>
          <w:spacing w:val="-2"/>
          <w:sz w:val="24"/>
        </w:rPr>
        <w:t xml:space="preserve"> </w:t>
      </w:r>
      <w:r>
        <w:rPr>
          <w:sz w:val="24"/>
        </w:rPr>
        <w:t>obci</w:t>
      </w:r>
      <w:r>
        <w:rPr>
          <w:spacing w:val="38"/>
          <w:sz w:val="24"/>
        </w:rPr>
        <w:t xml:space="preserve"> </w:t>
      </w:r>
      <w:r>
        <w:rPr>
          <w:sz w:val="24"/>
        </w:rPr>
        <w:t>a</w:t>
      </w:r>
      <w:r>
        <w:rPr>
          <w:spacing w:val="-3"/>
          <w:sz w:val="24"/>
        </w:rPr>
        <w:t xml:space="preserve"> </w:t>
      </w:r>
      <w:r>
        <w:rPr>
          <w:sz w:val="24"/>
        </w:rPr>
        <w:t>jeho</w:t>
      </w:r>
      <w:r>
        <w:rPr>
          <w:spacing w:val="39"/>
          <w:sz w:val="24"/>
        </w:rPr>
        <w:t xml:space="preserve"> </w:t>
      </w:r>
      <w:r>
        <w:rPr>
          <w:sz w:val="24"/>
        </w:rPr>
        <w:t>bezprostrednom</w:t>
      </w:r>
      <w:r>
        <w:rPr>
          <w:spacing w:val="38"/>
          <w:sz w:val="24"/>
        </w:rPr>
        <w:t xml:space="preserve"> </w:t>
      </w:r>
      <w:r>
        <w:rPr>
          <w:sz w:val="24"/>
        </w:rPr>
        <w:t>okolí,</w:t>
      </w:r>
      <w:r>
        <w:rPr>
          <w:spacing w:val="37"/>
          <w:sz w:val="24"/>
        </w:rPr>
        <w:t xml:space="preserve"> </w:t>
      </w:r>
      <w:r>
        <w:rPr>
          <w:sz w:val="24"/>
        </w:rPr>
        <w:t>napríklad</w:t>
      </w:r>
      <w:r>
        <w:rPr>
          <w:spacing w:val="38"/>
          <w:sz w:val="24"/>
        </w:rPr>
        <w:t xml:space="preserve"> </w:t>
      </w:r>
      <w:r>
        <w:rPr>
          <w:sz w:val="24"/>
        </w:rPr>
        <w:t>stavby</w:t>
      </w:r>
      <w:r>
        <w:rPr>
          <w:spacing w:val="37"/>
          <w:sz w:val="24"/>
        </w:rPr>
        <w:t xml:space="preserve"> </w:t>
      </w:r>
      <w:r>
        <w:rPr>
          <w:sz w:val="24"/>
        </w:rPr>
        <w:t>ciest,</w:t>
      </w:r>
      <w:r>
        <w:rPr>
          <w:spacing w:val="37"/>
          <w:sz w:val="24"/>
        </w:rPr>
        <w:t xml:space="preserve"> </w:t>
      </w:r>
      <w:r>
        <w:rPr>
          <w:sz w:val="24"/>
        </w:rPr>
        <w:t>dráh,</w:t>
      </w:r>
      <w:r>
        <w:rPr>
          <w:spacing w:val="39"/>
          <w:sz w:val="24"/>
        </w:rPr>
        <w:t xml:space="preserve"> </w:t>
      </w:r>
      <w:r>
        <w:rPr>
          <w:sz w:val="24"/>
        </w:rPr>
        <w:t>priemyselných</w:t>
      </w:r>
      <w:r>
        <w:rPr>
          <w:spacing w:val="37"/>
          <w:sz w:val="24"/>
        </w:rPr>
        <w:t xml:space="preserve"> </w:t>
      </w:r>
      <w:r>
        <w:rPr>
          <w:sz w:val="24"/>
        </w:rPr>
        <w:t>parkov a vytváraniu pracovných príležitostí v obci a jeho bezprostrednom okolí,</w:t>
      </w:r>
    </w:p>
    <w:p w:rsidR="0005759C" w:rsidRDefault="00636957">
      <w:pPr>
        <w:pStyle w:val="Odsekzoznamu"/>
        <w:numPr>
          <w:ilvl w:val="1"/>
          <w:numId w:val="15"/>
        </w:numPr>
        <w:tabs>
          <w:tab w:val="left" w:pos="749"/>
        </w:tabs>
        <w:ind w:left="424" w:right="141" w:firstLine="0"/>
        <w:jc w:val="both"/>
        <w:rPr>
          <w:sz w:val="24"/>
        </w:rPr>
      </w:pPr>
      <w:r>
        <w:rPr>
          <w:sz w:val="24"/>
        </w:rPr>
        <w:t>ak prevod majetku obce zabezpečí efektívnejšie využívanie verejných rozvodov – elektrickej</w:t>
      </w:r>
      <w:r>
        <w:rPr>
          <w:spacing w:val="40"/>
          <w:sz w:val="24"/>
        </w:rPr>
        <w:t xml:space="preserve"> </w:t>
      </w:r>
      <w:r>
        <w:rPr>
          <w:sz w:val="24"/>
        </w:rPr>
        <w:t>sústavy,</w:t>
      </w:r>
      <w:r>
        <w:rPr>
          <w:spacing w:val="40"/>
          <w:sz w:val="24"/>
        </w:rPr>
        <w:t xml:space="preserve"> </w:t>
      </w:r>
      <w:r>
        <w:rPr>
          <w:sz w:val="24"/>
        </w:rPr>
        <w:t>telekomunikačnej,</w:t>
      </w:r>
      <w:r>
        <w:rPr>
          <w:spacing w:val="40"/>
          <w:sz w:val="24"/>
        </w:rPr>
        <w:t xml:space="preserve"> </w:t>
      </w:r>
      <w:r>
        <w:rPr>
          <w:sz w:val="24"/>
        </w:rPr>
        <w:t>plynovej</w:t>
      </w:r>
      <w:r>
        <w:rPr>
          <w:spacing w:val="40"/>
          <w:sz w:val="24"/>
        </w:rPr>
        <w:t xml:space="preserve"> </w:t>
      </w:r>
      <w:r>
        <w:rPr>
          <w:sz w:val="24"/>
        </w:rPr>
        <w:t>sústavy,</w:t>
      </w:r>
      <w:r>
        <w:rPr>
          <w:spacing w:val="40"/>
          <w:sz w:val="24"/>
        </w:rPr>
        <w:t xml:space="preserve"> </w:t>
      </w:r>
      <w:r>
        <w:rPr>
          <w:sz w:val="24"/>
        </w:rPr>
        <w:t>vodovodnej</w:t>
      </w:r>
      <w:r>
        <w:rPr>
          <w:spacing w:val="40"/>
          <w:sz w:val="24"/>
        </w:rPr>
        <w:t xml:space="preserve"> </w:t>
      </w:r>
      <w:r>
        <w:rPr>
          <w:sz w:val="24"/>
        </w:rPr>
        <w:t>alebo</w:t>
      </w:r>
      <w:r>
        <w:rPr>
          <w:spacing w:val="40"/>
          <w:sz w:val="24"/>
        </w:rPr>
        <w:t xml:space="preserve"> </w:t>
      </w:r>
      <w:r>
        <w:rPr>
          <w:sz w:val="24"/>
        </w:rPr>
        <w:t>kanalizačnej</w:t>
      </w:r>
    </w:p>
    <w:p w:rsidR="0005759C" w:rsidRDefault="0005759C">
      <w:pPr>
        <w:pStyle w:val="Odsekzoznamu"/>
        <w:rPr>
          <w:sz w:val="24"/>
        </w:rPr>
        <w:sectPr w:rsidR="0005759C">
          <w:pgSz w:w="11910" w:h="16840"/>
          <w:pgMar w:top="1320" w:right="1275" w:bottom="1200" w:left="1275" w:header="0" w:footer="1000" w:gutter="0"/>
          <w:cols w:space="708"/>
        </w:sectPr>
      </w:pPr>
    </w:p>
    <w:p w:rsidR="0005759C" w:rsidRDefault="00636957">
      <w:pPr>
        <w:pStyle w:val="Zkladntext"/>
        <w:spacing w:before="77"/>
        <w:ind w:left="424"/>
        <w:jc w:val="left"/>
      </w:pPr>
      <w:r>
        <w:rPr>
          <w:spacing w:val="-2"/>
        </w:rPr>
        <w:lastRenderedPageBreak/>
        <w:t>sústavy,</w:t>
      </w:r>
    </w:p>
    <w:p w:rsidR="0005759C" w:rsidRDefault="00636957">
      <w:pPr>
        <w:pStyle w:val="Odsekzoznamu"/>
        <w:numPr>
          <w:ilvl w:val="1"/>
          <w:numId w:val="15"/>
        </w:numPr>
        <w:tabs>
          <w:tab w:val="left" w:pos="636"/>
        </w:tabs>
        <w:ind w:left="424" w:right="141" w:firstLine="0"/>
        <w:rPr>
          <w:sz w:val="24"/>
        </w:rPr>
      </w:pPr>
      <w:r>
        <w:rPr>
          <w:sz w:val="24"/>
        </w:rPr>
        <w:t>ak nemožno objektívne predpokladať, že by majetok obce mohla účelne nadobudnúť iná osoba, než tá, na ktorú sa má majetok obce podľa schvaľovaného zámeru previesť,</w:t>
      </w:r>
    </w:p>
    <w:p w:rsidR="0005759C" w:rsidRDefault="00636957">
      <w:pPr>
        <w:pStyle w:val="Odsekzoznamu"/>
        <w:numPr>
          <w:ilvl w:val="1"/>
          <w:numId w:val="15"/>
        </w:numPr>
        <w:tabs>
          <w:tab w:val="left" w:pos="636"/>
        </w:tabs>
        <w:ind w:left="424" w:right="143" w:firstLine="0"/>
        <w:rPr>
          <w:sz w:val="24"/>
        </w:rPr>
      </w:pPr>
      <w:r>
        <w:rPr>
          <w:sz w:val="24"/>
        </w:rPr>
        <w:t>prevod majetku medzi obcou a</w:t>
      </w:r>
      <w:r>
        <w:rPr>
          <w:spacing w:val="-3"/>
          <w:sz w:val="24"/>
        </w:rPr>
        <w:t xml:space="preserve"> </w:t>
      </w:r>
      <w:r>
        <w:rPr>
          <w:sz w:val="24"/>
        </w:rPr>
        <w:t>inou obcou, vyšším územným celkom, štátom alebo inou verejnoprávnou korporáciou vo verejnom záujme, alebo</w:t>
      </w:r>
    </w:p>
    <w:p w:rsidR="0005759C" w:rsidRDefault="00636957">
      <w:pPr>
        <w:pStyle w:val="Zkladntext"/>
        <w:ind w:left="424"/>
        <w:jc w:val="left"/>
      </w:pPr>
      <w:r>
        <w:t>j)</w:t>
      </w:r>
      <w:r>
        <w:rPr>
          <w:spacing w:val="-2"/>
        </w:rPr>
        <w:t xml:space="preserve"> </w:t>
      </w:r>
      <w:r>
        <w:t>ak</w:t>
      </w:r>
      <w:r>
        <w:rPr>
          <w:spacing w:val="-2"/>
        </w:rPr>
        <w:t xml:space="preserve"> </w:t>
      </w:r>
      <w:r>
        <w:t>sa</w:t>
      </w:r>
      <w:r>
        <w:rPr>
          <w:spacing w:val="-2"/>
        </w:rPr>
        <w:t xml:space="preserve"> </w:t>
      </w:r>
      <w:r>
        <w:t>prevodom majetku</w:t>
      </w:r>
      <w:r>
        <w:rPr>
          <w:spacing w:val="-1"/>
        </w:rPr>
        <w:t xml:space="preserve"> </w:t>
      </w:r>
      <w:r>
        <w:t>obce</w:t>
      </w:r>
      <w:r>
        <w:rPr>
          <w:spacing w:val="-2"/>
        </w:rPr>
        <w:t xml:space="preserve"> </w:t>
      </w:r>
      <w:r>
        <w:t>má</w:t>
      </w:r>
      <w:r>
        <w:rPr>
          <w:spacing w:val="-1"/>
        </w:rPr>
        <w:t xml:space="preserve"> </w:t>
      </w:r>
      <w:r>
        <w:t>zabezpečiť</w:t>
      </w:r>
      <w:r>
        <w:rPr>
          <w:spacing w:val="-1"/>
        </w:rPr>
        <w:t xml:space="preserve"> </w:t>
      </w:r>
      <w:r>
        <w:t>mimosúdne</w:t>
      </w:r>
      <w:r>
        <w:rPr>
          <w:spacing w:val="-2"/>
        </w:rPr>
        <w:t xml:space="preserve"> </w:t>
      </w:r>
      <w:r>
        <w:t>riešenie</w:t>
      </w:r>
      <w:r>
        <w:rPr>
          <w:spacing w:val="-1"/>
        </w:rPr>
        <w:t xml:space="preserve"> </w:t>
      </w:r>
      <w:r>
        <w:rPr>
          <w:spacing w:val="-2"/>
        </w:rPr>
        <w:t>sporu.</w:t>
      </w:r>
    </w:p>
    <w:p w:rsidR="0005759C" w:rsidRDefault="00636957">
      <w:pPr>
        <w:pStyle w:val="Odsekzoznamu"/>
        <w:numPr>
          <w:ilvl w:val="0"/>
          <w:numId w:val="15"/>
        </w:numPr>
        <w:tabs>
          <w:tab w:val="left" w:pos="504"/>
        </w:tabs>
        <w:ind w:right="140" w:firstLine="0"/>
        <w:jc w:val="both"/>
        <w:rPr>
          <w:sz w:val="24"/>
        </w:rPr>
      </w:pPr>
      <w:r>
        <w:rPr>
          <w:sz w:val="24"/>
        </w:rPr>
        <w:t>Majetok obce možno previesť z</w:t>
      </w:r>
      <w:r>
        <w:rPr>
          <w:spacing w:val="-2"/>
          <w:sz w:val="24"/>
        </w:rPr>
        <w:t xml:space="preserve"> </w:t>
      </w:r>
      <w:r>
        <w:rPr>
          <w:sz w:val="24"/>
        </w:rPr>
        <w:t>dôvodu hodného osobitného zreteľa iba za cenu určenú podľa § 9a ods. 15 písm. f) bod 3 zákona o majetku obcí, okrem prípadov kedy je obec oprávnené dohodnúť nižšiu kúpnu cenu než je všeobecná hodnota majetku alebo hodnota majetku obce zistená na základe porovnateľného porovnania, a to</w:t>
      </w:r>
    </w:p>
    <w:p w:rsidR="0005759C" w:rsidRDefault="00636957">
      <w:pPr>
        <w:pStyle w:val="Odsekzoznamu"/>
        <w:numPr>
          <w:ilvl w:val="1"/>
          <w:numId w:val="15"/>
        </w:numPr>
        <w:tabs>
          <w:tab w:val="left" w:pos="845"/>
          <w:tab w:val="left" w:pos="849"/>
        </w:tabs>
        <w:ind w:left="849" w:right="140" w:hanging="281"/>
        <w:jc w:val="both"/>
        <w:rPr>
          <w:sz w:val="24"/>
        </w:rPr>
      </w:pPr>
      <w:r>
        <w:rPr>
          <w:sz w:val="24"/>
        </w:rPr>
        <w:t xml:space="preserve">prevodom majetku obce sa má zabezpečiť zmierne riešenie prebiehajúceho súdneho </w:t>
      </w:r>
      <w:r>
        <w:rPr>
          <w:spacing w:val="-2"/>
          <w:sz w:val="24"/>
        </w:rPr>
        <w:t>sporu,</w:t>
      </w:r>
    </w:p>
    <w:p w:rsidR="0005759C" w:rsidRDefault="00636957">
      <w:pPr>
        <w:pStyle w:val="Odsekzoznamu"/>
        <w:numPr>
          <w:ilvl w:val="1"/>
          <w:numId w:val="15"/>
        </w:numPr>
        <w:tabs>
          <w:tab w:val="left" w:pos="849"/>
          <w:tab w:val="left" w:pos="854"/>
        </w:tabs>
        <w:ind w:left="849" w:right="142" w:hanging="281"/>
        <w:jc w:val="both"/>
        <w:rPr>
          <w:sz w:val="24"/>
        </w:rPr>
      </w:pPr>
      <w:r>
        <w:rPr>
          <w:sz w:val="24"/>
        </w:rPr>
        <w:t>prevod majetku obce v</w:t>
      </w:r>
      <w:r>
        <w:rPr>
          <w:spacing w:val="-2"/>
          <w:sz w:val="24"/>
        </w:rPr>
        <w:t xml:space="preserve"> </w:t>
      </w:r>
      <w:r>
        <w:rPr>
          <w:sz w:val="24"/>
        </w:rPr>
        <w:t>prospech držiteľa osvedčenia významnej investícií, ktorý má slúžiť realizácii významnej investície podľa osobitného zákona,</w:t>
      </w:r>
      <w:r>
        <w:rPr>
          <w:sz w:val="24"/>
          <w:vertAlign w:val="superscript"/>
        </w:rPr>
        <w:t>7</w:t>
      </w:r>
    </w:p>
    <w:p w:rsidR="0005759C" w:rsidRDefault="00636957">
      <w:pPr>
        <w:pStyle w:val="Odsekzoznamu"/>
        <w:numPr>
          <w:ilvl w:val="1"/>
          <w:numId w:val="15"/>
        </w:numPr>
        <w:tabs>
          <w:tab w:val="left" w:pos="833"/>
          <w:tab w:val="left" w:pos="849"/>
        </w:tabs>
        <w:spacing w:before="1"/>
        <w:ind w:left="849" w:right="141" w:hanging="281"/>
        <w:jc w:val="both"/>
        <w:rPr>
          <w:sz w:val="24"/>
        </w:rPr>
      </w:pPr>
      <w:r>
        <w:rPr>
          <w:sz w:val="24"/>
        </w:rPr>
        <w:t xml:space="preserve">prevod majetku obce formou zámeny pri majetkovoprávnom </w:t>
      </w:r>
      <w:proofErr w:type="spellStart"/>
      <w:r>
        <w:rPr>
          <w:sz w:val="24"/>
        </w:rPr>
        <w:t>vypsoriadaní</w:t>
      </w:r>
      <w:proofErr w:type="spellEnd"/>
      <w:r>
        <w:rPr>
          <w:sz w:val="24"/>
        </w:rPr>
        <w:t xml:space="preserve"> pozemkov pod verejnoprospešným stavbami obce za iné pozemky vo vlastníctve tretích osôb,</w:t>
      </w:r>
    </w:p>
    <w:p w:rsidR="0005759C" w:rsidRDefault="00636957">
      <w:pPr>
        <w:pStyle w:val="Odsekzoznamu"/>
        <w:numPr>
          <w:ilvl w:val="1"/>
          <w:numId w:val="15"/>
        </w:numPr>
        <w:tabs>
          <w:tab w:val="left" w:pos="816"/>
          <w:tab w:val="left" w:pos="849"/>
        </w:tabs>
        <w:ind w:left="849" w:right="142" w:hanging="281"/>
        <w:jc w:val="both"/>
        <w:rPr>
          <w:sz w:val="24"/>
        </w:rPr>
      </w:pPr>
      <w:r>
        <w:rPr>
          <w:sz w:val="24"/>
        </w:rPr>
        <w:t>prevod</w:t>
      </w:r>
      <w:r>
        <w:rPr>
          <w:spacing w:val="-11"/>
          <w:sz w:val="24"/>
        </w:rPr>
        <w:t xml:space="preserve"> </w:t>
      </w:r>
      <w:r>
        <w:rPr>
          <w:sz w:val="24"/>
        </w:rPr>
        <w:t>majetku</w:t>
      </w:r>
      <w:r>
        <w:rPr>
          <w:spacing w:val="-13"/>
          <w:sz w:val="24"/>
        </w:rPr>
        <w:t xml:space="preserve"> </w:t>
      </w:r>
      <w:r>
        <w:rPr>
          <w:sz w:val="24"/>
        </w:rPr>
        <w:t>medzi</w:t>
      </w:r>
      <w:r>
        <w:rPr>
          <w:spacing w:val="-9"/>
          <w:sz w:val="24"/>
        </w:rPr>
        <w:t xml:space="preserve"> </w:t>
      </w:r>
      <w:r>
        <w:rPr>
          <w:sz w:val="24"/>
        </w:rPr>
        <w:t>obcou</w:t>
      </w:r>
      <w:r>
        <w:rPr>
          <w:spacing w:val="-13"/>
          <w:sz w:val="24"/>
        </w:rPr>
        <w:t xml:space="preserve"> </w:t>
      </w:r>
      <w:r>
        <w:rPr>
          <w:sz w:val="24"/>
        </w:rPr>
        <w:t>a</w:t>
      </w:r>
      <w:r>
        <w:rPr>
          <w:spacing w:val="-4"/>
          <w:sz w:val="24"/>
        </w:rPr>
        <w:t xml:space="preserve"> </w:t>
      </w:r>
      <w:r>
        <w:rPr>
          <w:sz w:val="24"/>
        </w:rPr>
        <w:t>inou</w:t>
      </w:r>
      <w:r>
        <w:rPr>
          <w:spacing w:val="-13"/>
          <w:sz w:val="24"/>
        </w:rPr>
        <w:t xml:space="preserve"> </w:t>
      </w:r>
      <w:r>
        <w:rPr>
          <w:sz w:val="24"/>
        </w:rPr>
        <w:t>obcou,</w:t>
      </w:r>
      <w:r>
        <w:rPr>
          <w:spacing w:val="-13"/>
          <w:sz w:val="24"/>
        </w:rPr>
        <w:t xml:space="preserve"> </w:t>
      </w:r>
      <w:r>
        <w:rPr>
          <w:sz w:val="24"/>
        </w:rPr>
        <w:t>vyšším</w:t>
      </w:r>
      <w:r>
        <w:rPr>
          <w:spacing w:val="-12"/>
          <w:sz w:val="24"/>
        </w:rPr>
        <w:t xml:space="preserve"> </w:t>
      </w:r>
      <w:r>
        <w:rPr>
          <w:sz w:val="24"/>
        </w:rPr>
        <w:t>územným</w:t>
      </w:r>
      <w:r>
        <w:rPr>
          <w:spacing w:val="-12"/>
          <w:sz w:val="24"/>
        </w:rPr>
        <w:t xml:space="preserve"> </w:t>
      </w:r>
      <w:r>
        <w:rPr>
          <w:sz w:val="24"/>
        </w:rPr>
        <w:t>celkom,</w:t>
      </w:r>
      <w:r>
        <w:rPr>
          <w:spacing w:val="-13"/>
          <w:sz w:val="24"/>
        </w:rPr>
        <w:t xml:space="preserve"> </w:t>
      </w:r>
      <w:r>
        <w:rPr>
          <w:sz w:val="24"/>
        </w:rPr>
        <w:t>štátom</w:t>
      </w:r>
      <w:r>
        <w:rPr>
          <w:spacing w:val="-13"/>
          <w:sz w:val="24"/>
        </w:rPr>
        <w:t xml:space="preserve"> </w:t>
      </w:r>
      <w:r>
        <w:rPr>
          <w:sz w:val="24"/>
        </w:rPr>
        <w:t>alebo</w:t>
      </w:r>
      <w:r>
        <w:rPr>
          <w:spacing w:val="-14"/>
          <w:sz w:val="24"/>
        </w:rPr>
        <w:t xml:space="preserve"> </w:t>
      </w:r>
      <w:r>
        <w:rPr>
          <w:sz w:val="24"/>
        </w:rPr>
        <w:t>inou verejnoprávnou korporáciou vo verejnom záujme,</w:t>
      </w:r>
    </w:p>
    <w:p w:rsidR="0005759C" w:rsidRDefault="00636957">
      <w:pPr>
        <w:pStyle w:val="Odsekzoznamu"/>
        <w:numPr>
          <w:ilvl w:val="1"/>
          <w:numId w:val="15"/>
        </w:numPr>
        <w:tabs>
          <w:tab w:val="left" w:pos="849"/>
          <w:tab w:val="left" w:pos="888"/>
        </w:tabs>
        <w:ind w:left="849" w:right="139" w:hanging="281"/>
        <w:jc w:val="both"/>
        <w:rPr>
          <w:sz w:val="24"/>
        </w:rPr>
      </w:pPr>
      <w:r>
        <w:rPr>
          <w:sz w:val="24"/>
        </w:rPr>
        <w:t>prevod</w:t>
      </w:r>
      <w:r>
        <w:rPr>
          <w:spacing w:val="80"/>
          <w:w w:val="150"/>
          <w:sz w:val="24"/>
        </w:rPr>
        <w:t xml:space="preserve"> </w:t>
      </w:r>
      <w:r>
        <w:rPr>
          <w:sz w:val="24"/>
        </w:rPr>
        <w:t>majetku</w:t>
      </w:r>
      <w:r>
        <w:rPr>
          <w:spacing w:val="75"/>
          <w:sz w:val="24"/>
        </w:rPr>
        <w:t xml:space="preserve"> </w:t>
      </w:r>
      <w:r>
        <w:rPr>
          <w:sz w:val="24"/>
        </w:rPr>
        <w:t>obce</w:t>
      </w:r>
      <w:r>
        <w:rPr>
          <w:spacing w:val="73"/>
          <w:sz w:val="24"/>
        </w:rPr>
        <w:t xml:space="preserve"> </w:t>
      </w:r>
      <w:r>
        <w:rPr>
          <w:sz w:val="24"/>
        </w:rPr>
        <w:t>medzi</w:t>
      </w:r>
      <w:r>
        <w:rPr>
          <w:spacing w:val="74"/>
          <w:sz w:val="24"/>
        </w:rPr>
        <w:t xml:space="preserve"> </w:t>
      </w:r>
      <w:r>
        <w:rPr>
          <w:sz w:val="24"/>
        </w:rPr>
        <w:t>obcou</w:t>
      </w:r>
      <w:r>
        <w:rPr>
          <w:spacing w:val="74"/>
          <w:sz w:val="24"/>
        </w:rPr>
        <w:t xml:space="preserve"> </w:t>
      </w:r>
      <w:r>
        <w:rPr>
          <w:sz w:val="24"/>
        </w:rPr>
        <w:t>a</w:t>
      </w:r>
      <w:r>
        <w:rPr>
          <w:spacing w:val="-2"/>
          <w:sz w:val="24"/>
        </w:rPr>
        <w:t xml:space="preserve"> </w:t>
      </w:r>
      <w:r>
        <w:rPr>
          <w:sz w:val="24"/>
        </w:rPr>
        <w:t>právnickou</w:t>
      </w:r>
      <w:r>
        <w:rPr>
          <w:spacing w:val="73"/>
          <w:sz w:val="24"/>
        </w:rPr>
        <w:t xml:space="preserve"> </w:t>
      </w:r>
      <w:r>
        <w:rPr>
          <w:sz w:val="24"/>
        </w:rPr>
        <w:t>osobou</w:t>
      </w:r>
      <w:r>
        <w:rPr>
          <w:spacing w:val="73"/>
          <w:sz w:val="24"/>
        </w:rPr>
        <w:t xml:space="preserve"> </w:t>
      </w:r>
      <w:r>
        <w:rPr>
          <w:sz w:val="24"/>
        </w:rPr>
        <w:t>založenou</w:t>
      </w:r>
      <w:r>
        <w:rPr>
          <w:spacing w:val="75"/>
          <w:sz w:val="24"/>
        </w:rPr>
        <w:t xml:space="preserve"> </w:t>
      </w:r>
      <w:r>
        <w:rPr>
          <w:sz w:val="24"/>
        </w:rPr>
        <w:t>obcou</w:t>
      </w:r>
      <w:r>
        <w:rPr>
          <w:spacing w:val="73"/>
          <w:sz w:val="24"/>
        </w:rPr>
        <w:t xml:space="preserve"> </w:t>
      </w:r>
      <w:r>
        <w:rPr>
          <w:sz w:val="24"/>
        </w:rPr>
        <w:t>alebo s majetkovou účasťou obce; ustanovenia osobitného predpisu tým nie sú dotknuté,</w:t>
      </w:r>
      <w:r>
        <w:rPr>
          <w:sz w:val="24"/>
          <w:vertAlign w:val="superscript"/>
        </w:rPr>
        <w:t>8</w:t>
      </w:r>
    </w:p>
    <w:p w:rsidR="0005759C" w:rsidRDefault="00636957">
      <w:pPr>
        <w:pStyle w:val="Odsekzoznamu"/>
        <w:numPr>
          <w:ilvl w:val="1"/>
          <w:numId w:val="15"/>
        </w:numPr>
        <w:tabs>
          <w:tab w:val="left" w:pos="849"/>
          <w:tab w:val="left" w:pos="871"/>
        </w:tabs>
        <w:ind w:left="849" w:right="140" w:hanging="281"/>
        <w:jc w:val="both"/>
        <w:rPr>
          <w:sz w:val="24"/>
        </w:rPr>
      </w:pPr>
      <w:r>
        <w:rPr>
          <w:sz w:val="24"/>
        </w:rPr>
        <w:t>prevod majetku obce na právnické osoby tretieho sektora (napríklad občianske združenia, nadácie, neinvestičné fondy, záujmové združenia právnických osôb, registrované cirkvi a</w:t>
      </w:r>
      <w:r>
        <w:rPr>
          <w:spacing w:val="-3"/>
          <w:sz w:val="24"/>
        </w:rPr>
        <w:t xml:space="preserve"> </w:t>
      </w:r>
      <w:r>
        <w:rPr>
          <w:sz w:val="24"/>
        </w:rPr>
        <w:t>náboženské spoločnosti)</w:t>
      </w:r>
      <w:r>
        <w:rPr>
          <w:spacing w:val="40"/>
          <w:sz w:val="24"/>
        </w:rPr>
        <w:t xml:space="preserve"> </w:t>
      </w:r>
      <w:r>
        <w:rPr>
          <w:sz w:val="24"/>
        </w:rPr>
        <w:t>so sídlom na území obce alebo vykonávajúcimi</w:t>
      </w:r>
      <w:r>
        <w:rPr>
          <w:spacing w:val="-11"/>
          <w:sz w:val="24"/>
        </w:rPr>
        <w:t xml:space="preserve"> </w:t>
      </w:r>
      <w:r>
        <w:rPr>
          <w:sz w:val="24"/>
        </w:rPr>
        <w:t>pôsobnosť</w:t>
      </w:r>
      <w:r>
        <w:rPr>
          <w:spacing w:val="-9"/>
          <w:sz w:val="24"/>
        </w:rPr>
        <w:t xml:space="preserve"> </w:t>
      </w:r>
      <w:r>
        <w:rPr>
          <w:sz w:val="24"/>
        </w:rPr>
        <w:t>na</w:t>
      </w:r>
      <w:r>
        <w:rPr>
          <w:spacing w:val="-10"/>
          <w:sz w:val="24"/>
        </w:rPr>
        <w:t xml:space="preserve"> </w:t>
      </w:r>
      <w:r>
        <w:rPr>
          <w:sz w:val="24"/>
        </w:rPr>
        <w:t>území</w:t>
      </w:r>
      <w:r>
        <w:rPr>
          <w:spacing w:val="-8"/>
          <w:sz w:val="24"/>
        </w:rPr>
        <w:t xml:space="preserve"> </w:t>
      </w:r>
      <w:r>
        <w:rPr>
          <w:sz w:val="24"/>
        </w:rPr>
        <w:t>obce,</w:t>
      </w:r>
      <w:r>
        <w:rPr>
          <w:spacing w:val="-9"/>
          <w:sz w:val="24"/>
        </w:rPr>
        <w:t xml:space="preserve"> </w:t>
      </w:r>
      <w:r>
        <w:rPr>
          <w:sz w:val="24"/>
        </w:rPr>
        <w:t>ak</w:t>
      </w:r>
      <w:r>
        <w:rPr>
          <w:spacing w:val="-10"/>
          <w:sz w:val="24"/>
        </w:rPr>
        <w:t xml:space="preserve"> </w:t>
      </w:r>
      <w:r>
        <w:rPr>
          <w:sz w:val="24"/>
        </w:rPr>
        <w:t>je</w:t>
      </w:r>
      <w:r>
        <w:rPr>
          <w:spacing w:val="-9"/>
          <w:sz w:val="24"/>
        </w:rPr>
        <w:t xml:space="preserve"> </w:t>
      </w:r>
      <w:r>
        <w:rPr>
          <w:sz w:val="24"/>
        </w:rPr>
        <w:t>to</w:t>
      </w:r>
      <w:r>
        <w:rPr>
          <w:spacing w:val="-11"/>
          <w:sz w:val="24"/>
        </w:rPr>
        <w:t xml:space="preserve"> </w:t>
      </w:r>
      <w:r>
        <w:rPr>
          <w:sz w:val="24"/>
        </w:rPr>
        <w:t>v</w:t>
      </w:r>
      <w:r>
        <w:rPr>
          <w:spacing w:val="-2"/>
          <w:sz w:val="24"/>
        </w:rPr>
        <w:t xml:space="preserve"> </w:t>
      </w:r>
      <w:r>
        <w:rPr>
          <w:sz w:val="24"/>
        </w:rPr>
        <w:t>súlade</w:t>
      </w:r>
      <w:r>
        <w:rPr>
          <w:spacing w:val="-11"/>
          <w:sz w:val="24"/>
        </w:rPr>
        <w:t xml:space="preserve"> </w:t>
      </w:r>
      <w:r>
        <w:rPr>
          <w:sz w:val="24"/>
        </w:rPr>
        <w:t>s</w:t>
      </w:r>
      <w:r>
        <w:rPr>
          <w:spacing w:val="-1"/>
          <w:sz w:val="24"/>
        </w:rPr>
        <w:t xml:space="preserve"> </w:t>
      </w:r>
      <w:r>
        <w:rPr>
          <w:sz w:val="24"/>
        </w:rPr>
        <w:t>verejným</w:t>
      </w:r>
      <w:r>
        <w:rPr>
          <w:spacing w:val="-9"/>
          <w:sz w:val="24"/>
        </w:rPr>
        <w:t xml:space="preserve"> </w:t>
      </w:r>
      <w:r>
        <w:rPr>
          <w:sz w:val="24"/>
        </w:rPr>
        <w:t>záujmom,</w:t>
      </w:r>
      <w:r>
        <w:rPr>
          <w:spacing w:val="-7"/>
          <w:sz w:val="24"/>
        </w:rPr>
        <w:t xml:space="preserve"> </w:t>
      </w:r>
      <w:r>
        <w:rPr>
          <w:spacing w:val="-2"/>
          <w:sz w:val="24"/>
        </w:rPr>
        <w:t>alebo</w:t>
      </w:r>
    </w:p>
    <w:p w:rsidR="0005759C" w:rsidRDefault="00636957">
      <w:pPr>
        <w:pStyle w:val="Odsekzoznamu"/>
        <w:numPr>
          <w:ilvl w:val="1"/>
          <w:numId w:val="15"/>
        </w:numPr>
        <w:tabs>
          <w:tab w:val="left" w:pos="849"/>
          <w:tab w:val="left" w:pos="855"/>
        </w:tabs>
        <w:ind w:left="849" w:right="138" w:hanging="281"/>
        <w:jc w:val="both"/>
        <w:rPr>
          <w:sz w:val="24"/>
        </w:rPr>
      </w:pPr>
      <w:r>
        <w:rPr>
          <w:sz w:val="24"/>
        </w:rPr>
        <w:t>prevod</w:t>
      </w:r>
      <w:r>
        <w:rPr>
          <w:spacing w:val="31"/>
          <w:sz w:val="24"/>
        </w:rPr>
        <w:t xml:space="preserve"> </w:t>
      </w:r>
      <w:r>
        <w:rPr>
          <w:sz w:val="24"/>
        </w:rPr>
        <w:t>majetku</w:t>
      </w:r>
      <w:r>
        <w:rPr>
          <w:spacing w:val="27"/>
          <w:sz w:val="24"/>
        </w:rPr>
        <w:t xml:space="preserve"> </w:t>
      </w:r>
      <w:r>
        <w:rPr>
          <w:sz w:val="24"/>
        </w:rPr>
        <w:t>obce</w:t>
      </w:r>
      <w:r>
        <w:rPr>
          <w:spacing w:val="27"/>
          <w:sz w:val="24"/>
        </w:rPr>
        <w:t xml:space="preserve"> </w:t>
      </w:r>
      <w:r>
        <w:rPr>
          <w:sz w:val="24"/>
        </w:rPr>
        <w:t>na</w:t>
      </w:r>
      <w:r>
        <w:rPr>
          <w:spacing w:val="24"/>
          <w:sz w:val="24"/>
        </w:rPr>
        <w:t xml:space="preserve"> </w:t>
      </w:r>
      <w:r>
        <w:rPr>
          <w:sz w:val="24"/>
        </w:rPr>
        <w:t>základe</w:t>
      </w:r>
      <w:r>
        <w:rPr>
          <w:spacing w:val="24"/>
          <w:sz w:val="24"/>
        </w:rPr>
        <w:t xml:space="preserve"> </w:t>
      </w:r>
      <w:r>
        <w:rPr>
          <w:sz w:val="24"/>
        </w:rPr>
        <w:t>zmlúv</w:t>
      </w:r>
      <w:r>
        <w:rPr>
          <w:spacing w:val="27"/>
          <w:sz w:val="24"/>
        </w:rPr>
        <w:t xml:space="preserve"> </w:t>
      </w:r>
      <w:r>
        <w:rPr>
          <w:sz w:val="24"/>
        </w:rPr>
        <w:t>o</w:t>
      </w:r>
      <w:r>
        <w:rPr>
          <w:spacing w:val="25"/>
          <w:sz w:val="24"/>
        </w:rPr>
        <w:t xml:space="preserve"> </w:t>
      </w:r>
      <w:r>
        <w:rPr>
          <w:sz w:val="24"/>
        </w:rPr>
        <w:t>budúcich</w:t>
      </w:r>
      <w:r>
        <w:rPr>
          <w:spacing w:val="25"/>
          <w:sz w:val="24"/>
        </w:rPr>
        <w:t xml:space="preserve"> </w:t>
      </w:r>
      <w:r>
        <w:rPr>
          <w:sz w:val="24"/>
        </w:rPr>
        <w:t>zmluvách</w:t>
      </w:r>
      <w:r>
        <w:rPr>
          <w:spacing w:val="25"/>
          <w:sz w:val="24"/>
        </w:rPr>
        <w:t xml:space="preserve"> </w:t>
      </w:r>
      <w:r>
        <w:rPr>
          <w:sz w:val="24"/>
        </w:rPr>
        <w:t>uzatvorených</w:t>
      </w:r>
      <w:r>
        <w:rPr>
          <w:spacing w:val="25"/>
          <w:sz w:val="24"/>
        </w:rPr>
        <w:t xml:space="preserve"> </w:t>
      </w:r>
      <w:r>
        <w:rPr>
          <w:sz w:val="24"/>
        </w:rPr>
        <w:t>v</w:t>
      </w:r>
      <w:r>
        <w:rPr>
          <w:spacing w:val="-1"/>
          <w:sz w:val="24"/>
        </w:rPr>
        <w:t xml:space="preserve"> </w:t>
      </w:r>
      <w:r>
        <w:rPr>
          <w:sz w:val="24"/>
        </w:rPr>
        <w:t>súlade s platným právnym poriadkom pred účinnosťou týchto zásad</w:t>
      </w:r>
    </w:p>
    <w:p w:rsidR="0005759C" w:rsidRDefault="00636957">
      <w:pPr>
        <w:pStyle w:val="Odsekzoznamu"/>
        <w:numPr>
          <w:ilvl w:val="1"/>
          <w:numId w:val="15"/>
        </w:numPr>
        <w:tabs>
          <w:tab w:val="left" w:pos="849"/>
          <w:tab w:val="left" w:pos="938"/>
        </w:tabs>
        <w:ind w:left="849" w:right="138" w:hanging="281"/>
        <w:jc w:val="both"/>
        <w:rPr>
          <w:sz w:val="24"/>
        </w:rPr>
      </w:pPr>
      <w:r>
        <w:rPr>
          <w:sz w:val="24"/>
        </w:rPr>
        <w:tab/>
        <w:t>prevod</w:t>
      </w:r>
      <w:r>
        <w:rPr>
          <w:spacing w:val="80"/>
          <w:w w:val="150"/>
          <w:sz w:val="24"/>
        </w:rPr>
        <w:t xml:space="preserve"> </w:t>
      </w:r>
      <w:r>
        <w:rPr>
          <w:sz w:val="24"/>
        </w:rPr>
        <w:t>nehnuteľnosti</w:t>
      </w:r>
      <w:r>
        <w:rPr>
          <w:spacing w:val="79"/>
          <w:w w:val="150"/>
          <w:sz w:val="24"/>
        </w:rPr>
        <w:t xml:space="preserve"> </w:t>
      </w:r>
      <w:r>
        <w:rPr>
          <w:sz w:val="24"/>
        </w:rPr>
        <w:t>s malou</w:t>
      </w:r>
      <w:r>
        <w:rPr>
          <w:spacing w:val="78"/>
          <w:w w:val="150"/>
          <w:sz w:val="24"/>
        </w:rPr>
        <w:t xml:space="preserve"> </w:t>
      </w:r>
      <w:r>
        <w:rPr>
          <w:sz w:val="24"/>
        </w:rPr>
        <w:t>výmerou</w:t>
      </w:r>
      <w:r>
        <w:rPr>
          <w:spacing w:val="78"/>
          <w:w w:val="150"/>
          <w:sz w:val="24"/>
        </w:rPr>
        <w:t xml:space="preserve"> </w:t>
      </w:r>
      <w:r>
        <w:rPr>
          <w:sz w:val="24"/>
        </w:rPr>
        <w:t>a nízkou</w:t>
      </w:r>
      <w:r>
        <w:rPr>
          <w:spacing w:val="78"/>
          <w:w w:val="150"/>
          <w:sz w:val="24"/>
        </w:rPr>
        <w:t xml:space="preserve"> </w:t>
      </w:r>
      <w:r>
        <w:rPr>
          <w:sz w:val="24"/>
        </w:rPr>
        <w:t>hodnotou,</w:t>
      </w:r>
      <w:r>
        <w:rPr>
          <w:spacing w:val="79"/>
          <w:w w:val="150"/>
          <w:sz w:val="24"/>
        </w:rPr>
        <w:t xml:space="preserve"> </w:t>
      </w:r>
      <w:r>
        <w:rPr>
          <w:sz w:val="24"/>
        </w:rPr>
        <w:t>najmä</w:t>
      </w:r>
      <w:r>
        <w:rPr>
          <w:spacing w:val="77"/>
          <w:w w:val="150"/>
          <w:sz w:val="24"/>
        </w:rPr>
        <w:t xml:space="preserve"> </w:t>
      </w:r>
      <w:r>
        <w:rPr>
          <w:sz w:val="24"/>
        </w:rPr>
        <w:t>v</w:t>
      </w:r>
      <w:r>
        <w:rPr>
          <w:spacing w:val="-1"/>
          <w:sz w:val="24"/>
        </w:rPr>
        <w:t xml:space="preserve"> </w:t>
      </w:r>
      <w:r>
        <w:rPr>
          <w:sz w:val="24"/>
        </w:rPr>
        <w:t>súvislosti s dodatočným vysporiadaním vlastníckych vzťahov</w:t>
      </w:r>
    </w:p>
    <w:p w:rsidR="0005759C" w:rsidRDefault="00636957">
      <w:pPr>
        <w:pStyle w:val="Odsekzoznamu"/>
        <w:numPr>
          <w:ilvl w:val="0"/>
          <w:numId w:val="15"/>
        </w:numPr>
        <w:tabs>
          <w:tab w:val="left" w:pos="499"/>
        </w:tabs>
        <w:ind w:right="141" w:firstLine="0"/>
        <w:jc w:val="both"/>
        <w:rPr>
          <w:sz w:val="24"/>
        </w:rPr>
      </w:pPr>
      <w:r>
        <w:rPr>
          <w:sz w:val="24"/>
        </w:rPr>
        <w:t>Obsahom uznesenia schváleného obecným zastupiteľstvom podľa odseku 1 sú podstatné náležitosti konkrétneho zmluvného typu podľa osobitných predpisov, pri odplatnom prevode majetku obce však vždy:</w:t>
      </w:r>
    </w:p>
    <w:p w:rsidR="0005759C" w:rsidRDefault="00636957">
      <w:pPr>
        <w:pStyle w:val="Odsekzoznamu"/>
        <w:numPr>
          <w:ilvl w:val="0"/>
          <w:numId w:val="14"/>
        </w:numPr>
        <w:tabs>
          <w:tab w:val="left" w:pos="705"/>
          <w:tab w:val="left" w:pos="707"/>
        </w:tabs>
        <w:spacing w:before="1"/>
        <w:ind w:right="141"/>
        <w:rPr>
          <w:sz w:val="24"/>
        </w:rPr>
      </w:pPr>
      <w:r>
        <w:rPr>
          <w:sz w:val="24"/>
        </w:rPr>
        <w:t>označenie</w:t>
      </w:r>
      <w:r>
        <w:rPr>
          <w:spacing w:val="-5"/>
          <w:sz w:val="24"/>
        </w:rPr>
        <w:t xml:space="preserve"> </w:t>
      </w:r>
      <w:r>
        <w:rPr>
          <w:sz w:val="24"/>
        </w:rPr>
        <w:t>nehnuteľnej</w:t>
      </w:r>
      <w:r>
        <w:rPr>
          <w:spacing w:val="-13"/>
          <w:sz w:val="24"/>
        </w:rPr>
        <w:t xml:space="preserve"> </w:t>
      </w:r>
      <w:r>
        <w:rPr>
          <w:sz w:val="24"/>
        </w:rPr>
        <w:t>veci</w:t>
      </w:r>
      <w:r>
        <w:rPr>
          <w:spacing w:val="-13"/>
          <w:sz w:val="24"/>
        </w:rPr>
        <w:t xml:space="preserve"> </w:t>
      </w:r>
      <w:r>
        <w:rPr>
          <w:sz w:val="24"/>
        </w:rPr>
        <w:t>podľa</w:t>
      </w:r>
      <w:r>
        <w:rPr>
          <w:spacing w:val="-13"/>
          <w:sz w:val="24"/>
        </w:rPr>
        <w:t xml:space="preserve"> </w:t>
      </w:r>
      <w:r>
        <w:rPr>
          <w:sz w:val="24"/>
        </w:rPr>
        <w:t>katastrálneho</w:t>
      </w:r>
      <w:r>
        <w:rPr>
          <w:spacing w:val="-14"/>
          <w:sz w:val="24"/>
        </w:rPr>
        <w:t xml:space="preserve"> </w:t>
      </w:r>
      <w:r>
        <w:rPr>
          <w:sz w:val="24"/>
        </w:rPr>
        <w:t>územia,</w:t>
      </w:r>
      <w:r>
        <w:rPr>
          <w:spacing w:val="-13"/>
          <w:sz w:val="24"/>
        </w:rPr>
        <w:t xml:space="preserve"> </w:t>
      </w:r>
      <w:r>
        <w:rPr>
          <w:sz w:val="24"/>
        </w:rPr>
        <w:t>pozemku</w:t>
      </w:r>
      <w:r>
        <w:rPr>
          <w:spacing w:val="-13"/>
          <w:sz w:val="24"/>
        </w:rPr>
        <w:t xml:space="preserve"> </w:t>
      </w:r>
      <w:r>
        <w:rPr>
          <w:sz w:val="24"/>
        </w:rPr>
        <w:t>podľa</w:t>
      </w:r>
      <w:r>
        <w:rPr>
          <w:spacing w:val="-14"/>
          <w:sz w:val="24"/>
        </w:rPr>
        <w:t xml:space="preserve"> </w:t>
      </w:r>
      <w:r>
        <w:rPr>
          <w:sz w:val="24"/>
        </w:rPr>
        <w:t>parcelného</w:t>
      </w:r>
      <w:r>
        <w:rPr>
          <w:spacing w:val="-14"/>
          <w:sz w:val="24"/>
        </w:rPr>
        <w:t xml:space="preserve"> </w:t>
      </w:r>
      <w:r>
        <w:rPr>
          <w:sz w:val="24"/>
        </w:rPr>
        <w:t>čísla evidovaného v súbore popisných informácií, pozemku evidovaného ako parcela registra</w:t>
      </w:r>
    </w:p>
    <w:p w:rsidR="0005759C" w:rsidRDefault="00636957">
      <w:pPr>
        <w:pStyle w:val="Zkladntext"/>
        <w:ind w:left="707" w:right="138"/>
      </w:pPr>
      <w:r>
        <w:t>„C“</w:t>
      </w:r>
      <w:r>
        <w:rPr>
          <w:spacing w:val="-15"/>
        </w:rPr>
        <w:t xml:space="preserve"> </w:t>
      </w:r>
      <w:r>
        <w:t>alebo</w:t>
      </w:r>
      <w:r>
        <w:rPr>
          <w:spacing w:val="-15"/>
        </w:rPr>
        <w:t xml:space="preserve"> </w:t>
      </w:r>
      <w:r>
        <w:t>parcela</w:t>
      </w:r>
      <w:r>
        <w:rPr>
          <w:spacing w:val="-15"/>
        </w:rPr>
        <w:t xml:space="preserve"> </w:t>
      </w:r>
      <w:r>
        <w:t>registra</w:t>
      </w:r>
      <w:r>
        <w:rPr>
          <w:spacing w:val="-15"/>
        </w:rPr>
        <w:t xml:space="preserve"> </w:t>
      </w:r>
      <w:r>
        <w:t>„E“,</w:t>
      </w:r>
      <w:r>
        <w:rPr>
          <w:spacing w:val="-15"/>
        </w:rPr>
        <w:t xml:space="preserve"> </w:t>
      </w:r>
      <w:r>
        <w:t>druhu</w:t>
      </w:r>
      <w:r>
        <w:rPr>
          <w:spacing w:val="-15"/>
        </w:rPr>
        <w:t xml:space="preserve"> </w:t>
      </w:r>
      <w:r>
        <w:t>pozemku,</w:t>
      </w:r>
      <w:r>
        <w:rPr>
          <w:spacing w:val="-15"/>
        </w:rPr>
        <w:t xml:space="preserve"> </w:t>
      </w:r>
      <w:r>
        <w:t>výmery</w:t>
      </w:r>
      <w:r>
        <w:rPr>
          <w:spacing w:val="-15"/>
        </w:rPr>
        <w:t xml:space="preserve"> </w:t>
      </w:r>
      <w:r>
        <w:t>pozemku,</w:t>
      </w:r>
      <w:r>
        <w:rPr>
          <w:spacing w:val="-15"/>
        </w:rPr>
        <w:t xml:space="preserve"> </w:t>
      </w:r>
      <w:r>
        <w:t>súpisného</w:t>
      </w:r>
      <w:r>
        <w:rPr>
          <w:spacing w:val="-15"/>
        </w:rPr>
        <w:t xml:space="preserve"> </w:t>
      </w:r>
      <w:r>
        <w:t>čísla</w:t>
      </w:r>
      <w:r>
        <w:rPr>
          <w:spacing w:val="-15"/>
        </w:rPr>
        <w:t xml:space="preserve"> </w:t>
      </w:r>
      <w:r>
        <w:t>stavby, parcelného čísla pozemku, na ktorom je stavba postavená, čísla bytu alebo nebytového priestoru, čísla poschodia, čísla vchodu, spoluvlastníckeho podielu na spoločných častiach</w:t>
      </w:r>
      <w:r>
        <w:rPr>
          <w:spacing w:val="-15"/>
        </w:rPr>
        <w:t xml:space="preserve"> </w:t>
      </w:r>
      <w:r>
        <w:t>a</w:t>
      </w:r>
      <w:r>
        <w:rPr>
          <w:spacing w:val="-15"/>
        </w:rPr>
        <w:t xml:space="preserve"> </w:t>
      </w:r>
      <w:r>
        <w:t>spoločných</w:t>
      </w:r>
      <w:r>
        <w:rPr>
          <w:spacing w:val="-14"/>
        </w:rPr>
        <w:t xml:space="preserve"> </w:t>
      </w:r>
      <w:r>
        <w:t>zariadeniach</w:t>
      </w:r>
      <w:r>
        <w:rPr>
          <w:spacing w:val="-14"/>
        </w:rPr>
        <w:t xml:space="preserve"> </w:t>
      </w:r>
      <w:r>
        <w:t>domu</w:t>
      </w:r>
      <w:r>
        <w:rPr>
          <w:spacing w:val="-13"/>
        </w:rPr>
        <w:t xml:space="preserve"> </w:t>
      </w:r>
      <w:r>
        <w:t>a</w:t>
      </w:r>
      <w:r>
        <w:rPr>
          <w:spacing w:val="-15"/>
        </w:rPr>
        <w:t xml:space="preserve"> </w:t>
      </w:r>
      <w:r>
        <w:t>na</w:t>
      </w:r>
      <w:r>
        <w:rPr>
          <w:spacing w:val="-15"/>
        </w:rPr>
        <w:t xml:space="preserve"> </w:t>
      </w:r>
      <w:r>
        <w:t>pozemku,</w:t>
      </w:r>
      <w:r>
        <w:rPr>
          <w:spacing w:val="-15"/>
        </w:rPr>
        <w:t xml:space="preserve"> </w:t>
      </w:r>
      <w:r>
        <w:t>prípadne</w:t>
      </w:r>
      <w:r>
        <w:rPr>
          <w:spacing w:val="-15"/>
        </w:rPr>
        <w:t xml:space="preserve"> </w:t>
      </w:r>
      <w:r>
        <w:t>na</w:t>
      </w:r>
      <w:r>
        <w:rPr>
          <w:spacing w:val="-15"/>
        </w:rPr>
        <w:t xml:space="preserve"> </w:t>
      </w:r>
      <w:r>
        <w:t>priľahlom</w:t>
      </w:r>
      <w:r>
        <w:rPr>
          <w:spacing w:val="-15"/>
        </w:rPr>
        <w:t xml:space="preserve"> </w:t>
      </w:r>
      <w:r>
        <w:t>pozemku, súpisného čísla stavby a parcelného čísla pozemku, na ktorom je dom postavený; ak je nehnuteľnosť v spoluvlastníctve viacerých vlastníkov, uvádza sa i podiel vyjadrený zlomkom k celku;</w:t>
      </w:r>
    </w:p>
    <w:p w:rsidR="0005759C" w:rsidRDefault="00636957">
      <w:pPr>
        <w:pStyle w:val="Odsekzoznamu"/>
        <w:numPr>
          <w:ilvl w:val="0"/>
          <w:numId w:val="14"/>
        </w:numPr>
        <w:tabs>
          <w:tab w:val="left" w:pos="705"/>
          <w:tab w:val="left" w:pos="707"/>
        </w:tabs>
        <w:ind w:right="141"/>
        <w:rPr>
          <w:sz w:val="24"/>
        </w:rPr>
      </w:pPr>
      <w:r>
        <w:rPr>
          <w:sz w:val="24"/>
        </w:rPr>
        <w:t>označenie</w:t>
      </w:r>
      <w:r>
        <w:rPr>
          <w:spacing w:val="-3"/>
          <w:sz w:val="24"/>
        </w:rPr>
        <w:t xml:space="preserve"> </w:t>
      </w:r>
      <w:r>
        <w:rPr>
          <w:sz w:val="24"/>
        </w:rPr>
        <w:t>hnuteľnej veci identifikačnými údajmi, ktoré z</w:t>
      </w:r>
      <w:r>
        <w:rPr>
          <w:spacing w:val="-1"/>
          <w:sz w:val="24"/>
        </w:rPr>
        <w:t xml:space="preserve"> </w:t>
      </w:r>
      <w:r>
        <w:rPr>
          <w:sz w:val="24"/>
        </w:rPr>
        <w:t>nej nespochybniteľným spôsobom robia nezameniteľný predmet prevodu s inou vecou;</w:t>
      </w:r>
    </w:p>
    <w:p w:rsidR="0005759C" w:rsidRDefault="00636957">
      <w:pPr>
        <w:pStyle w:val="Odsekzoznamu"/>
        <w:numPr>
          <w:ilvl w:val="0"/>
          <w:numId w:val="14"/>
        </w:numPr>
        <w:tabs>
          <w:tab w:val="left" w:pos="705"/>
          <w:tab w:val="left" w:pos="707"/>
        </w:tabs>
        <w:ind w:right="142"/>
        <w:rPr>
          <w:sz w:val="24"/>
        </w:rPr>
      </w:pPr>
      <w:r>
        <w:rPr>
          <w:sz w:val="24"/>
        </w:rPr>
        <w:t>označenie nadobúdateľa nezameniteľným spôsobom. Ochrana osobných údajov podľa osobitných predpisov tým nie je dotknutá. Ak sa nadobúda majetok do bezpodielového spoluvlastníctva manželov, uznesenie obecného zastupiteľstva znie v</w:t>
      </w:r>
      <w:r>
        <w:rPr>
          <w:spacing w:val="-3"/>
          <w:sz w:val="24"/>
        </w:rPr>
        <w:t xml:space="preserve"> </w:t>
      </w:r>
      <w:r>
        <w:rPr>
          <w:sz w:val="24"/>
        </w:rPr>
        <w:t>prospech oboch manželov, ak bezpodielové spoluvlastníctvo manželov nebolo v súlade so zákonom zrušené alebo obmedzené;</w:t>
      </w:r>
    </w:p>
    <w:p w:rsidR="0005759C" w:rsidRDefault="00636957">
      <w:pPr>
        <w:pStyle w:val="Zkladntext"/>
        <w:spacing w:before="206"/>
        <w:ind w:left="0"/>
        <w:jc w:val="left"/>
        <w:rPr>
          <w:sz w:val="20"/>
        </w:rPr>
      </w:pPr>
      <w:r>
        <w:rPr>
          <w:noProof/>
          <w:sz w:val="20"/>
        </w:rPr>
        <mc:AlternateContent>
          <mc:Choice Requires="wps">
            <w:drawing>
              <wp:anchor distT="0" distB="0" distL="0" distR="0" simplePos="0" relativeHeight="487591424" behindDoc="1" locked="0" layoutInCell="1" allowOverlap="1">
                <wp:simplePos x="0" y="0"/>
                <wp:positionH relativeFrom="page">
                  <wp:posOffset>899464</wp:posOffset>
                </wp:positionH>
                <wp:positionV relativeFrom="paragraph">
                  <wp:posOffset>292114</wp:posOffset>
                </wp:positionV>
                <wp:extent cx="1829435" cy="952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776D3D" id="Graphic 11" o:spid="_x0000_s1026" style="position:absolute;margin-left:70.8pt;margin-top:23pt;width:144.05pt;height:.7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" path="m1829053,l,,,9143r1829053,l1829053,xe" fillcolor="black" stroked="f">
                <v:path arrowok="t"/>
                <w10:wrap type="topAndBottom" anchorx="page"/>
              </v:shape>
            </w:pict>
          </mc:Fallback>
        </mc:AlternateContent>
      </w:r>
    </w:p>
    <w:p w:rsidR="0005759C" w:rsidRDefault="00636957">
      <w:pPr>
        <w:spacing w:before="101" w:line="229" w:lineRule="exact"/>
        <w:ind w:left="141"/>
        <w:rPr>
          <w:sz w:val="20"/>
        </w:rPr>
      </w:pPr>
      <w:r>
        <w:rPr>
          <w:sz w:val="20"/>
          <w:vertAlign w:val="superscript"/>
        </w:rPr>
        <w:t>7</w:t>
      </w:r>
      <w:r>
        <w:rPr>
          <w:spacing w:val="-4"/>
          <w:sz w:val="20"/>
        </w:rPr>
        <w:t xml:space="preserve"> </w:t>
      </w:r>
      <w:r>
        <w:rPr>
          <w:sz w:val="20"/>
        </w:rPr>
        <w:t>Zákon</w:t>
      </w:r>
      <w:r>
        <w:rPr>
          <w:spacing w:val="-2"/>
          <w:sz w:val="20"/>
        </w:rPr>
        <w:t xml:space="preserve"> </w:t>
      </w:r>
      <w:r>
        <w:rPr>
          <w:sz w:val="20"/>
        </w:rPr>
        <w:t>č.</w:t>
      </w:r>
      <w:r>
        <w:rPr>
          <w:spacing w:val="-4"/>
          <w:sz w:val="20"/>
        </w:rPr>
        <w:t xml:space="preserve"> </w:t>
      </w:r>
      <w:r>
        <w:rPr>
          <w:sz w:val="20"/>
        </w:rPr>
        <w:t>371/2001</w:t>
      </w:r>
      <w:r>
        <w:rPr>
          <w:spacing w:val="-2"/>
          <w:sz w:val="20"/>
        </w:rPr>
        <w:t xml:space="preserve"> </w:t>
      </w:r>
      <w:r>
        <w:rPr>
          <w:sz w:val="20"/>
        </w:rPr>
        <w:t>Z.</w:t>
      </w:r>
      <w:r>
        <w:rPr>
          <w:spacing w:val="-5"/>
          <w:sz w:val="20"/>
        </w:rPr>
        <w:t xml:space="preserve"> </w:t>
      </w:r>
      <w:r>
        <w:rPr>
          <w:sz w:val="20"/>
        </w:rPr>
        <w:t>z.</w:t>
      </w:r>
      <w:r>
        <w:rPr>
          <w:spacing w:val="-3"/>
          <w:sz w:val="20"/>
        </w:rPr>
        <w:t xml:space="preserve"> </w:t>
      </w:r>
      <w:r>
        <w:rPr>
          <w:sz w:val="20"/>
        </w:rPr>
        <w:t>o významných</w:t>
      </w:r>
      <w:r>
        <w:rPr>
          <w:spacing w:val="-3"/>
          <w:sz w:val="20"/>
        </w:rPr>
        <w:t xml:space="preserve"> </w:t>
      </w:r>
      <w:r>
        <w:rPr>
          <w:sz w:val="20"/>
        </w:rPr>
        <w:t>investíciách v</w:t>
      </w:r>
      <w:r>
        <w:rPr>
          <w:spacing w:val="-2"/>
          <w:sz w:val="20"/>
        </w:rPr>
        <w:t xml:space="preserve"> </w:t>
      </w:r>
      <w:r>
        <w:rPr>
          <w:sz w:val="20"/>
        </w:rPr>
        <w:t>z.</w:t>
      </w:r>
      <w:r>
        <w:rPr>
          <w:spacing w:val="-5"/>
          <w:sz w:val="20"/>
        </w:rPr>
        <w:t xml:space="preserve"> </w:t>
      </w:r>
      <w:r>
        <w:rPr>
          <w:sz w:val="20"/>
        </w:rPr>
        <w:t>n.</w:t>
      </w:r>
      <w:r>
        <w:rPr>
          <w:spacing w:val="-5"/>
          <w:sz w:val="20"/>
        </w:rPr>
        <w:t xml:space="preserve"> p.</w:t>
      </w:r>
    </w:p>
    <w:p w:rsidR="0005759C" w:rsidRDefault="00636957">
      <w:pPr>
        <w:spacing w:line="229" w:lineRule="exact"/>
        <w:ind w:left="141"/>
        <w:rPr>
          <w:sz w:val="20"/>
        </w:rPr>
      </w:pPr>
      <w:r>
        <w:rPr>
          <w:sz w:val="20"/>
          <w:vertAlign w:val="superscript"/>
        </w:rPr>
        <w:t>8</w:t>
      </w:r>
      <w:r>
        <w:rPr>
          <w:spacing w:val="-4"/>
          <w:sz w:val="20"/>
        </w:rPr>
        <w:t xml:space="preserve"> </w:t>
      </w:r>
      <w:r>
        <w:rPr>
          <w:sz w:val="20"/>
        </w:rPr>
        <w:t>§</w:t>
      </w:r>
      <w:r>
        <w:rPr>
          <w:spacing w:val="-2"/>
          <w:sz w:val="20"/>
        </w:rPr>
        <w:t xml:space="preserve"> </w:t>
      </w:r>
      <w:r>
        <w:rPr>
          <w:sz w:val="20"/>
        </w:rPr>
        <w:t>59a</w:t>
      </w:r>
      <w:r>
        <w:rPr>
          <w:spacing w:val="-5"/>
          <w:sz w:val="20"/>
        </w:rPr>
        <w:t xml:space="preserve"> </w:t>
      </w:r>
      <w:r>
        <w:rPr>
          <w:sz w:val="20"/>
        </w:rPr>
        <w:t>zákona</w:t>
      </w:r>
      <w:r>
        <w:rPr>
          <w:spacing w:val="-3"/>
          <w:sz w:val="20"/>
        </w:rPr>
        <w:t xml:space="preserve"> </w:t>
      </w:r>
      <w:r>
        <w:rPr>
          <w:sz w:val="20"/>
        </w:rPr>
        <w:t>č.</w:t>
      </w:r>
      <w:r>
        <w:rPr>
          <w:spacing w:val="-2"/>
          <w:sz w:val="20"/>
        </w:rPr>
        <w:t xml:space="preserve"> </w:t>
      </w:r>
      <w:r>
        <w:rPr>
          <w:sz w:val="20"/>
        </w:rPr>
        <w:t>513/1991</w:t>
      </w:r>
      <w:r>
        <w:rPr>
          <w:spacing w:val="-2"/>
          <w:sz w:val="20"/>
        </w:rPr>
        <w:t xml:space="preserve"> </w:t>
      </w:r>
      <w:r>
        <w:rPr>
          <w:sz w:val="20"/>
        </w:rPr>
        <w:t>Zb.</w:t>
      </w:r>
      <w:r>
        <w:rPr>
          <w:spacing w:val="-5"/>
          <w:sz w:val="20"/>
        </w:rPr>
        <w:t xml:space="preserve"> </w:t>
      </w:r>
      <w:r>
        <w:rPr>
          <w:sz w:val="20"/>
        </w:rPr>
        <w:t>Obchodný</w:t>
      </w:r>
      <w:r>
        <w:rPr>
          <w:spacing w:val="-3"/>
          <w:sz w:val="20"/>
        </w:rPr>
        <w:t xml:space="preserve"> </w:t>
      </w:r>
      <w:r>
        <w:rPr>
          <w:sz w:val="20"/>
        </w:rPr>
        <w:t>zákonník</w:t>
      </w:r>
      <w:r>
        <w:rPr>
          <w:spacing w:val="-2"/>
          <w:sz w:val="20"/>
        </w:rPr>
        <w:t xml:space="preserve"> </w:t>
      </w:r>
      <w:r>
        <w:rPr>
          <w:sz w:val="20"/>
        </w:rPr>
        <w:t>v</w:t>
      </w:r>
      <w:r>
        <w:rPr>
          <w:spacing w:val="2"/>
          <w:sz w:val="20"/>
        </w:rPr>
        <w:t xml:space="preserve"> </w:t>
      </w:r>
      <w:r>
        <w:rPr>
          <w:sz w:val="20"/>
        </w:rPr>
        <w:t>z.</w:t>
      </w:r>
      <w:r>
        <w:rPr>
          <w:spacing w:val="-5"/>
          <w:sz w:val="20"/>
        </w:rPr>
        <w:t xml:space="preserve"> </w:t>
      </w:r>
      <w:r>
        <w:rPr>
          <w:sz w:val="20"/>
        </w:rPr>
        <w:t>n.</w:t>
      </w:r>
      <w:r>
        <w:rPr>
          <w:spacing w:val="-5"/>
          <w:sz w:val="20"/>
        </w:rPr>
        <w:t xml:space="preserve"> p.</w:t>
      </w:r>
    </w:p>
    <w:p w:rsidR="0005759C" w:rsidRDefault="0005759C">
      <w:pPr>
        <w:spacing w:line="229" w:lineRule="exact"/>
        <w:rPr>
          <w:sz w:val="20"/>
        </w:rPr>
        <w:sectPr w:rsidR="0005759C">
          <w:pgSz w:w="11910" w:h="16840"/>
          <w:pgMar w:top="1320" w:right="1275" w:bottom="1200" w:left="1275" w:header="0" w:footer="1000" w:gutter="0"/>
          <w:cols w:space="708"/>
        </w:sectPr>
      </w:pPr>
    </w:p>
    <w:p w:rsidR="0005759C" w:rsidRDefault="00636957">
      <w:pPr>
        <w:pStyle w:val="Odsekzoznamu"/>
        <w:numPr>
          <w:ilvl w:val="0"/>
          <w:numId w:val="14"/>
        </w:numPr>
        <w:tabs>
          <w:tab w:val="left" w:pos="705"/>
          <w:tab w:val="left" w:pos="707"/>
        </w:tabs>
        <w:spacing w:before="77"/>
        <w:ind w:right="141"/>
        <w:rPr>
          <w:sz w:val="24"/>
        </w:rPr>
      </w:pPr>
      <w:r>
        <w:rPr>
          <w:sz w:val="24"/>
        </w:rPr>
        <w:lastRenderedPageBreak/>
        <w:t xml:space="preserve">presné označenie konečnej ceny predmetu prevodu alebo jednoznačného algoritmu jej </w:t>
      </w:r>
      <w:r>
        <w:rPr>
          <w:spacing w:val="-2"/>
          <w:sz w:val="24"/>
        </w:rPr>
        <w:t>výpočtu,</w:t>
      </w:r>
    </w:p>
    <w:p w:rsidR="0005759C" w:rsidRDefault="00636957">
      <w:pPr>
        <w:pStyle w:val="Odsekzoznamu"/>
        <w:numPr>
          <w:ilvl w:val="0"/>
          <w:numId w:val="14"/>
        </w:numPr>
        <w:tabs>
          <w:tab w:val="left" w:pos="705"/>
          <w:tab w:val="left" w:pos="707"/>
        </w:tabs>
        <w:ind w:right="141"/>
        <w:rPr>
          <w:sz w:val="24"/>
        </w:rPr>
      </w:pPr>
      <w:r>
        <w:rPr>
          <w:sz w:val="24"/>
        </w:rPr>
        <w:t>výslovne</w:t>
      </w:r>
      <w:r>
        <w:rPr>
          <w:spacing w:val="80"/>
          <w:sz w:val="24"/>
        </w:rPr>
        <w:t xml:space="preserve"> </w:t>
      </w:r>
      <w:r>
        <w:rPr>
          <w:sz w:val="24"/>
        </w:rPr>
        <w:t>zdôvodnenie,</w:t>
      </w:r>
      <w:r>
        <w:rPr>
          <w:spacing w:val="70"/>
          <w:w w:val="150"/>
          <w:sz w:val="24"/>
        </w:rPr>
        <w:t xml:space="preserve"> </w:t>
      </w:r>
      <w:r>
        <w:rPr>
          <w:sz w:val="24"/>
        </w:rPr>
        <w:t>v</w:t>
      </w:r>
      <w:r>
        <w:rPr>
          <w:spacing w:val="-1"/>
          <w:sz w:val="24"/>
        </w:rPr>
        <w:t xml:space="preserve"> </w:t>
      </w:r>
      <w:r>
        <w:rPr>
          <w:sz w:val="24"/>
        </w:rPr>
        <w:t>čom</w:t>
      </w:r>
      <w:r>
        <w:rPr>
          <w:spacing w:val="69"/>
          <w:w w:val="150"/>
          <w:sz w:val="24"/>
        </w:rPr>
        <w:t xml:space="preserve"> </w:t>
      </w:r>
      <w:r>
        <w:rPr>
          <w:sz w:val="24"/>
        </w:rPr>
        <w:t>dôvod</w:t>
      </w:r>
      <w:r>
        <w:rPr>
          <w:spacing w:val="80"/>
          <w:sz w:val="24"/>
        </w:rPr>
        <w:t xml:space="preserve"> </w:t>
      </w:r>
      <w:r>
        <w:rPr>
          <w:sz w:val="24"/>
        </w:rPr>
        <w:t>hodný</w:t>
      </w:r>
      <w:r>
        <w:rPr>
          <w:spacing w:val="71"/>
          <w:w w:val="150"/>
          <w:sz w:val="24"/>
        </w:rPr>
        <w:t xml:space="preserve"> </w:t>
      </w:r>
      <w:r>
        <w:rPr>
          <w:sz w:val="24"/>
        </w:rPr>
        <w:t>osobitného</w:t>
      </w:r>
      <w:r>
        <w:rPr>
          <w:spacing w:val="80"/>
          <w:sz w:val="24"/>
        </w:rPr>
        <w:t xml:space="preserve"> </w:t>
      </w:r>
      <w:r>
        <w:rPr>
          <w:sz w:val="24"/>
        </w:rPr>
        <w:t>zreteľa</w:t>
      </w:r>
      <w:r>
        <w:rPr>
          <w:spacing w:val="70"/>
          <w:w w:val="150"/>
          <w:sz w:val="24"/>
        </w:rPr>
        <w:t xml:space="preserve"> </w:t>
      </w:r>
      <w:r>
        <w:rPr>
          <w:sz w:val="24"/>
        </w:rPr>
        <w:t>spočíva</w:t>
      </w:r>
      <w:r>
        <w:rPr>
          <w:spacing w:val="69"/>
          <w:w w:val="150"/>
          <w:sz w:val="24"/>
        </w:rPr>
        <w:t xml:space="preserve"> </w:t>
      </w:r>
      <w:r>
        <w:rPr>
          <w:sz w:val="24"/>
        </w:rPr>
        <w:t>v</w:t>
      </w:r>
      <w:r>
        <w:rPr>
          <w:spacing w:val="-2"/>
          <w:sz w:val="24"/>
        </w:rPr>
        <w:t xml:space="preserve"> </w:t>
      </w:r>
      <w:r>
        <w:rPr>
          <w:sz w:val="24"/>
        </w:rPr>
        <w:t>súlade s</w:t>
      </w:r>
      <w:r>
        <w:rPr>
          <w:spacing w:val="-2"/>
          <w:sz w:val="24"/>
        </w:rPr>
        <w:t xml:space="preserve"> </w:t>
      </w:r>
      <w:r>
        <w:rPr>
          <w:sz w:val="24"/>
        </w:rPr>
        <w:t>odsekom</w:t>
      </w:r>
      <w:r>
        <w:rPr>
          <w:spacing w:val="-9"/>
          <w:sz w:val="24"/>
        </w:rPr>
        <w:t xml:space="preserve"> </w:t>
      </w:r>
      <w:r>
        <w:rPr>
          <w:sz w:val="24"/>
        </w:rPr>
        <w:t>2</w:t>
      </w:r>
      <w:r>
        <w:rPr>
          <w:spacing w:val="-10"/>
          <w:sz w:val="24"/>
        </w:rPr>
        <w:t xml:space="preserve"> </w:t>
      </w:r>
      <w:r>
        <w:rPr>
          <w:sz w:val="24"/>
        </w:rPr>
        <w:t>tohto</w:t>
      </w:r>
      <w:r>
        <w:rPr>
          <w:spacing w:val="-10"/>
          <w:sz w:val="24"/>
        </w:rPr>
        <w:t xml:space="preserve"> </w:t>
      </w:r>
      <w:r>
        <w:rPr>
          <w:sz w:val="24"/>
        </w:rPr>
        <w:t>článku</w:t>
      </w:r>
      <w:r>
        <w:rPr>
          <w:spacing w:val="-7"/>
          <w:sz w:val="24"/>
        </w:rPr>
        <w:t xml:space="preserve"> </w:t>
      </w:r>
      <w:r>
        <w:rPr>
          <w:sz w:val="24"/>
        </w:rPr>
        <w:t>zásad,</w:t>
      </w:r>
      <w:r>
        <w:rPr>
          <w:spacing w:val="-7"/>
          <w:sz w:val="24"/>
        </w:rPr>
        <w:t xml:space="preserve"> </w:t>
      </w:r>
      <w:r>
        <w:rPr>
          <w:sz w:val="24"/>
        </w:rPr>
        <w:t>a</w:t>
      </w:r>
      <w:r>
        <w:rPr>
          <w:spacing w:val="-11"/>
          <w:sz w:val="24"/>
        </w:rPr>
        <w:t xml:space="preserve"> </w:t>
      </w:r>
      <w:r>
        <w:rPr>
          <w:sz w:val="24"/>
        </w:rPr>
        <w:t>tak</w:t>
      </w:r>
      <w:r>
        <w:rPr>
          <w:spacing w:val="-8"/>
          <w:sz w:val="24"/>
        </w:rPr>
        <w:t xml:space="preserve"> </w:t>
      </w:r>
      <w:r>
        <w:rPr>
          <w:sz w:val="24"/>
        </w:rPr>
        <w:t>ak</w:t>
      </w:r>
      <w:r>
        <w:rPr>
          <w:spacing w:val="-10"/>
          <w:sz w:val="24"/>
        </w:rPr>
        <w:t xml:space="preserve"> </w:t>
      </w:r>
      <w:r>
        <w:rPr>
          <w:sz w:val="24"/>
        </w:rPr>
        <w:t>bol</w:t>
      </w:r>
      <w:r>
        <w:rPr>
          <w:spacing w:val="-7"/>
          <w:sz w:val="24"/>
        </w:rPr>
        <w:t xml:space="preserve"> </w:t>
      </w:r>
      <w:r>
        <w:rPr>
          <w:sz w:val="24"/>
        </w:rPr>
        <w:t>zverejnený</w:t>
      </w:r>
      <w:r>
        <w:rPr>
          <w:spacing w:val="-10"/>
          <w:sz w:val="24"/>
        </w:rPr>
        <w:t xml:space="preserve"> </w:t>
      </w:r>
      <w:r>
        <w:rPr>
          <w:sz w:val="24"/>
        </w:rPr>
        <w:t>v</w:t>
      </w:r>
      <w:r>
        <w:rPr>
          <w:spacing w:val="-10"/>
          <w:sz w:val="24"/>
        </w:rPr>
        <w:t xml:space="preserve"> </w:t>
      </w:r>
      <w:r>
        <w:rPr>
          <w:sz w:val="24"/>
        </w:rPr>
        <w:t>zámere</w:t>
      </w:r>
      <w:r>
        <w:rPr>
          <w:spacing w:val="-11"/>
          <w:sz w:val="24"/>
        </w:rPr>
        <w:t xml:space="preserve"> </w:t>
      </w:r>
      <w:r>
        <w:rPr>
          <w:sz w:val="24"/>
        </w:rPr>
        <w:t>po</w:t>
      </w:r>
      <w:r>
        <w:rPr>
          <w:spacing w:val="-10"/>
          <w:sz w:val="24"/>
        </w:rPr>
        <w:t xml:space="preserve"> </w:t>
      </w:r>
      <w:r>
        <w:rPr>
          <w:sz w:val="24"/>
        </w:rPr>
        <w:t>zákonom</w:t>
      </w:r>
      <w:r>
        <w:rPr>
          <w:spacing w:val="-9"/>
          <w:sz w:val="24"/>
        </w:rPr>
        <w:t xml:space="preserve"> </w:t>
      </w:r>
      <w:r>
        <w:rPr>
          <w:sz w:val="24"/>
        </w:rPr>
        <w:t>stanovenú dobu podľa § § 9a ods. 15 písm. f) bo 1 zákona o majetku obcí,</w:t>
      </w:r>
    </w:p>
    <w:p w:rsidR="0005759C" w:rsidRDefault="00636957">
      <w:pPr>
        <w:pStyle w:val="Odsekzoznamu"/>
        <w:numPr>
          <w:ilvl w:val="0"/>
          <w:numId w:val="14"/>
        </w:numPr>
        <w:tabs>
          <w:tab w:val="left" w:pos="705"/>
          <w:tab w:val="left" w:pos="707"/>
        </w:tabs>
        <w:ind w:right="141"/>
        <w:rPr>
          <w:sz w:val="24"/>
        </w:rPr>
      </w:pPr>
      <w:r>
        <w:rPr>
          <w:sz w:val="24"/>
        </w:rPr>
        <w:t>výslovné zdôvodnenie aká podmienka podľa odseku 3 tohto článku zásad je naplnená, pre ktorú sa znižuje kúpna cenu oproti všeobecnej hodnote majetku alebo hodnota majetku obce zistená na základe porovnateľného porovnania,</w:t>
      </w:r>
    </w:p>
    <w:p w:rsidR="0005759C" w:rsidRDefault="00636957">
      <w:pPr>
        <w:pStyle w:val="Odsekzoznamu"/>
        <w:numPr>
          <w:ilvl w:val="0"/>
          <w:numId w:val="14"/>
        </w:numPr>
        <w:tabs>
          <w:tab w:val="left" w:pos="705"/>
          <w:tab w:val="left" w:pos="707"/>
        </w:tabs>
        <w:ind w:right="140"/>
        <w:rPr>
          <w:sz w:val="24"/>
        </w:rPr>
      </w:pPr>
      <w:r>
        <w:rPr>
          <w:sz w:val="24"/>
        </w:rPr>
        <w:t>pri zámennej zmluve nezameniteľné označenie predmetu zámeny za majetok obce spôsobom</w:t>
      </w:r>
      <w:r>
        <w:rPr>
          <w:spacing w:val="-4"/>
          <w:sz w:val="24"/>
        </w:rPr>
        <w:t xml:space="preserve"> </w:t>
      </w:r>
      <w:r>
        <w:rPr>
          <w:sz w:val="24"/>
        </w:rPr>
        <w:t>podľa</w:t>
      </w:r>
      <w:r>
        <w:rPr>
          <w:spacing w:val="-6"/>
          <w:sz w:val="24"/>
        </w:rPr>
        <w:t xml:space="preserve"> </w:t>
      </w:r>
      <w:r>
        <w:rPr>
          <w:sz w:val="24"/>
        </w:rPr>
        <w:t>bodu</w:t>
      </w:r>
      <w:r>
        <w:rPr>
          <w:spacing w:val="-5"/>
          <w:sz w:val="24"/>
        </w:rPr>
        <w:t xml:space="preserve"> </w:t>
      </w:r>
      <w:r>
        <w:rPr>
          <w:sz w:val="24"/>
        </w:rPr>
        <w:t>1</w:t>
      </w:r>
      <w:r>
        <w:rPr>
          <w:spacing w:val="-5"/>
          <w:sz w:val="24"/>
        </w:rPr>
        <w:t xml:space="preserve"> </w:t>
      </w:r>
      <w:r>
        <w:rPr>
          <w:sz w:val="24"/>
        </w:rPr>
        <w:t>a</w:t>
      </w:r>
      <w:r>
        <w:rPr>
          <w:spacing w:val="-3"/>
          <w:sz w:val="24"/>
        </w:rPr>
        <w:t xml:space="preserve"> </w:t>
      </w:r>
      <w:r>
        <w:rPr>
          <w:sz w:val="24"/>
        </w:rPr>
        <w:t>2</w:t>
      </w:r>
      <w:r>
        <w:rPr>
          <w:spacing w:val="-5"/>
          <w:sz w:val="24"/>
        </w:rPr>
        <w:t xml:space="preserve"> </w:t>
      </w:r>
      <w:r>
        <w:rPr>
          <w:sz w:val="24"/>
        </w:rPr>
        <w:t>tohto</w:t>
      </w:r>
      <w:r>
        <w:rPr>
          <w:spacing w:val="-5"/>
          <w:sz w:val="24"/>
        </w:rPr>
        <w:t xml:space="preserve"> </w:t>
      </w:r>
      <w:r>
        <w:rPr>
          <w:sz w:val="24"/>
        </w:rPr>
        <w:t>ustanovenia</w:t>
      </w:r>
      <w:r>
        <w:rPr>
          <w:spacing w:val="-2"/>
          <w:sz w:val="24"/>
        </w:rPr>
        <w:t xml:space="preserve"> </w:t>
      </w:r>
      <w:r>
        <w:rPr>
          <w:sz w:val="24"/>
        </w:rPr>
        <w:t>zásad</w:t>
      </w:r>
      <w:r>
        <w:rPr>
          <w:spacing w:val="-5"/>
          <w:sz w:val="24"/>
        </w:rPr>
        <w:t xml:space="preserve"> </w:t>
      </w:r>
      <w:r>
        <w:rPr>
          <w:sz w:val="24"/>
        </w:rPr>
        <w:t>a</w:t>
      </w:r>
      <w:r>
        <w:rPr>
          <w:spacing w:val="-3"/>
          <w:sz w:val="24"/>
        </w:rPr>
        <w:t xml:space="preserve"> </w:t>
      </w:r>
      <w:r>
        <w:rPr>
          <w:sz w:val="24"/>
        </w:rPr>
        <w:t>výslovné</w:t>
      </w:r>
      <w:r>
        <w:rPr>
          <w:spacing w:val="-6"/>
          <w:sz w:val="24"/>
        </w:rPr>
        <w:t xml:space="preserve"> </w:t>
      </w:r>
      <w:r>
        <w:rPr>
          <w:sz w:val="24"/>
        </w:rPr>
        <w:t>vyjadrenie,</w:t>
      </w:r>
      <w:r>
        <w:rPr>
          <w:spacing w:val="-3"/>
          <w:sz w:val="24"/>
        </w:rPr>
        <w:t xml:space="preserve"> </w:t>
      </w:r>
      <w:r>
        <w:rPr>
          <w:sz w:val="24"/>
        </w:rPr>
        <w:t>či</w:t>
      </w:r>
      <w:r>
        <w:rPr>
          <w:spacing w:val="-4"/>
          <w:sz w:val="24"/>
        </w:rPr>
        <w:t xml:space="preserve"> </w:t>
      </w:r>
      <w:r>
        <w:rPr>
          <w:sz w:val="24"/>
        </w:rPr>
        <w:t>sa</w:t>
      </w:r>
      <w:r>
        <w:rPr>
          <w:spacing w:val="-6"/>
          <w:sz w:val="24"/>
        </w:rPr>
        <w:t xml:space="preserve"> </w:t>
      </w:r>
      <w:r>
        <w:rPr>
          <w:sz w:val="24"/>
        </w:rPr>
        <w:t>zámena uskutočňuje s</w:t>
      </w:r>
      <w:r>
        <w:rPr>
          <w:spacing w:val="-2"/>
          <w:sz w:val="24"/>
        </w:rPr>
        <w:t xml:space="preserve"> </w:t>
      </w:r>
      <w:r>
        <w:rPr>
          <w:sz w:val="24"/>
        </w:rPr>
        <w:t>finančným vyrovnaním v</w:t>
      </w:r>
      <w:r>
        <w:rPr>
          <w:spacing w:val="-1"/>
          <w:sz w:val="24"/>
        </w:rPr>
        <w:t xml:space="preserve"> </w:t>
      </w:r>
      <w:r>
        <w:rPr>
          <w:sz w:val="24"/>
        </w:rPr>
        <w:t>presne určenej výške alebo bez ďalšieho finančného vyrovnania.</w:t>
      </w:r>
    </w:p>
    <w:p w:rsidR="0005759C" w:rsidRDefault="00636957">
      <w:pPr>
        <w:pStyle w:val="Odsekzoznamu"/>
        <w:numPr>
          <w:ilvl w:val="0"/>
          <w:numId w:val="15"/>
        </w:numPr>
        <w:tabs>
          <w:tab w:val="left" w:pos="466"/>
        </w:tabs>
        <w:ind w:right="140" w:firstLine="0"/>
        <w:jc w:val="both"/>
        <w:rPr>
          <w:sz w:val="24"/>
        </w:rPr>
      </w:pPr>
      <w:r>
        <w:rPr>
          <w:sz w:val="24"/>
        </w:rPr>
        <w:t>Obecné</w:t>
      </w:r>
      <w:r>
        <w:rPr>
          <w:spacing w:val="-15"/>
          <w:sz w:val="24"/>
        </w:rPr>
        <w:t xml:space="preserve"> </w:t>
      </w:r>
      <w:r>
        <w:rPr>
          <w:sz w:val="24"/>
        </w:rPr>
        <w:t>zastupiteľstvo</w:t>
      </w:r>
      <w:r>
        <w:rPr>
          <w:spacing w:val="-15"/>
          <w:sz w:val="24"/>
        </w:rPr>
        <w:t xml:space="preserve"> </w:t>
      </w:r>
      <w:r>
        <w:rPr>
          <w:sz w:val="24"/>
        </w:rPr>
        <w:t>neschvaľuje</w:t>
      </w:r>
      <w:r>
        <w:rPr>
          <w:spacing w:val="-15"/>
          <w:sz w:val="24"/>
        </w:rPr>
        <w:t xml:space="preserve"> </w:t>
      </w:r>
      <w:r>
        <w:rPr>
          <w:sz w:val="24"/>
        </w:rPr>
        <w:t>text</w:t>
      </w:r>
      <w:r>
        <w:rPr>
          <w:spacing w:val="-15"/>
          <w:sz w:val="24"/>
        </w:rPr>
        <w:t xml:space="preserve"> </w:t>
      </w:r>
      <w:r>
        <w:rPr>
          <w:sz w:val="24"/>
        </w:rPr>
        <w:t>zmluvy.</w:t>
      </w:r>
      <w:r>
        <w:rPr>
          <w:spacing w:val="-15"/>
          <w:sz w:val="24"/>
        </w:rPr>
        <w:t xml:space="preserve"> </w:t>
      </w:r>
      <w:r>
        <w:rPr>
          <w:sz w:val="24"/>
        </w:rPr>
        <w:t>Text</w:t>
      </w:r>
      <w:r>
        <w:rPr>
          <w:spacing w:val="-15"/>
          <w:sz w:val="24"/>
        </w:rPr>
        <w:t xml:space="preserve"> </w:t>
      </w:r>
      <w:r>
        <w:rPr>
          <w:sz w:val="24"/>
        </w:rPr>
        <w:t>zmluvy</w:t>
      </w:r>
      <w:r>
        <w:rPr>
          <w:spacing w:val="-15"/>
          <w:sz w:val="24"/>
        </w:rPr>
        <w:t xml:space="preserve"> </w:t>
      </w:r>
      <w:r>
        <w:rPr>
          <w:sz w:val="24"/>
        </w:rPr>
        <w:t>môže</w:t>
      </w:r>
      <w:r>
        <w:rPr>
          <w:spacing w:val="-15"/>
          <w:sz w:val="24"/>
        </w:rPr>
        <w:t xml:space="preserve"> </w:t>
      </w:r>
      <w:r>
        <w:rPr>
          <w:sz w:val="24"/>
        </w:rPr>
        <w:t>byť</w:t>
      </w:r>
      <w:r>
        <w:rPr>
          <w:spacing w:val="-15"/>
          <w:sz w:val="24"/>
        </w:rPr>
        <w:t xml:space="preserve"> </w:t>
      </w:r>
      <w:r>
        <w:rPr>
          <w:sz w:val="24"/>
        </w:rPr>
        <w:t>jedným</w:t>
      </w:r>
      <w:r>
        <w:rPr>
          <w:spacing w:val="-15"/>
          <w:sz w:val="24"/>
        </w:rPr>
        <w:t xml:space="preserve"> </w:t>
      </w:r>
      <w:r>
        <w:rPr>
          <w:sz w:val="24"/>
        </w:rPr>
        <w:t>z</w:t>
      </w:r>
      <w:r>
        <w:rPr>
          <w:spacing w:val="-15"/>
          <w:sz w:val="24"/>
        </w:rPr>
        <w:t xml:space="preserve"> </w:t>
      </w:r>
      <w:r>
        <w:rPr>
          <w:sz w:val="24"/>
        </w:rPr>
        <w:t>podkladov pre rokovanie obecného zastupiteľstva</w:t>
      </w:r>
    </w:p>
    <w:p w:rsidR="0005759C" w:rsidRDefault="00636957">
      <w:pPr>
        <w:pStyle w:val="Odsekzoznamu"/>
        <w:numPr>
          <w:ilvl w:val="0"/>
          <w:numId w:val="15"/>
        </w:numPr>
        <w:tabs>
          <w:tab w:val="left" w:pos="490"/>
        </w:tabs>
        <w:spacing w:before="1"/>
        <w:ind w:right="139" w:firstLine="0"/>
        <w:jc w:val="both"/>
        <w:rPr>
          <w:sz w:val="24"/>
        </w:rPr>
      </w:pPr>
      <w:r>
        <w:rPr>
          <w:sz w:val="24"/>
        </w:rPr>
        <w:t>Osoba, v</w:t>
      </w:r>
      <w:r>
        <w:rPr>
          <w:spacing w:val="-3"/>
          <w:sz w:val="24"/>
        </w:rPr>
        <w:t xml:space="preserve"> </w:t>
      </w:r>
      <w:r>
        <w:rPr>
          <w:sz w:val="24"/>
        </w:rPr>
        <w:t>prospech ktorej znelo uznesenie, ktorým bol schválený zámer podľa čl. 7 zásad,</w:t>
      </w:r>
      <w:r>
        <w:rPr>
          <w:spacing w:val="40"/>
          <w:sz w:val="24"/>
        </w:rPr>
        <w:t xml:space="preserve"> </w:t>
      </w:r>
      <w:r>
        <w:rPr>
          <w:sz w:val="24"/>
        </w:rPr>
        <w:t>a</w:t>
      </w:r>
      <w:r>
        <w:rPr>
          <w:spacing w:val="-4"/>
          <w:sz w:val="24"/>
        </w:rPr>
        <w:t xml:space="preserve"> </w:t>
      </w:r>
      <w:r>
        <w:rPr>
          <w:sz w:val="24"/>
        </w:rPr>
        <w:t>v</w:t>
      </w:r>
      <w:r>
        <w:rPr>
          <w:spacing w:val="-3"/>
          <w:sz w:val="24"/>
        </w:rPr>
        <w:t xml:space="preserve"> </w:t>
      </w:r>
      <w:r>
        <w:rPr>
          <w:sz w:val="24"/>
        </w:rPr>
        <w:t>prospech</w:t>
      </w:r>
      <w:r>
        <w:rPr>
          <w:spacing w:val="-13"/>
          <w:sz w:val="24"/>
        </w:rPr>
        <w:t xml:space="preserve"> </w:t>
      </w:r>
      <w:r>
        <w:rPr>
          <w:sz w:val="24"/>
        </w:rPr>
        <w:t>ktorej</w:t>
      </w:r>
      <w:r>
        <w:rPr>
          <w:spacing w:val="-13"/>
          <w:sz w:val="24"/>
        </w:rPr>
        <w:t xml:space="preserve"> </w:t>
      </w:r>
      <w:r>
        <w:rPr>
          <w:sz w:val="24"/>
        </w:rPr>
        <w:t>bol</w:t>
      </w:r>
      <w:r>
        <w:rPr>
          <w:spacing w:val="-12"/>
          <w:sz w:val="24"/>
        </w:rPr>
        <w:t xml:space="preserve"> </w:t>
      </w:r>
      <w:r>
        <w:rPr>
          <w:sz w:val="24"/>
        </w:rPr>
        <w:t>zámer</w:t>
      </w:r>
      <w:r>
        <w:rPr>
          <w:spacing w:val="-5"/>
          <w:sz w:val="24"/>
        </w:rPr>
        <w:t xml:space="preserve"> </w:t>
      </w:r>
      <w:r>
        <w:rPr>
          <w:sz w:val="24"/>
        </w:rPr>
        <w:t>zverejnený</w:t>
      </w:r>
      <w:r>
        <w:rPr>
          <w:spacing w:val="-14"/>
          <w:sz w:val="24"/>
        </w:rPr>
        <w:t xml:space="preserve"> </w:t>
      </w:r>
      <w:r>
        <w:rPr>
          <w:sz w:val="24"/>
        </w:rPr>
        <w:t>nemá</w:t>
      </w:r>
      <w:r>
        <w:rPr>
          <w:spacing w:val="-13"/>
          <w:sz w:val="24"/>
        </w:rPr>
        <w:t xml:space="preserve"> </w:t>
      </w:r>
      <w:r>
        <w:rPr>
          <w:sz w:val="24"/>
        </w:rPr>
        <w:t>právny</w:t>
      </w:r>
      <w:r>
        <w:rPr>
          <w:spacing w:val="-13"/>
          <w:sz w:val="24"/>
        </w:rPr>
        <w:t xml:space="preserve"> </w:t>
      </w:r>
      <w:r>
        <w:rPr>
          <w:sz w:val="24"/>
        </w:rPr>
        <w:t>nárok</w:t>
      </w:r>
      <w:r>
        <w:rPr>
          <w:spacing w:val="-14"/>
          <w:sz w:val="24"/>
        </w:rPr>
        <w:t xml:space="preserve"> </w:t>
      </w:r>
      <w:r>
        <w:rPr>
          <w:sz w:val="24"/>
        </w:rPr>
        <w:t>na</w:t>
      </w:r>
      <w:r>
        <w:rPr>
          <w:spacing w:val="-14"/>
          <w:sz w:val="24"/>
        </w:rPr>
        <w:t xml:space="preserve"> </w:t>
      </w:r>
      <w:r>
        <w:rPr>
          <w:sz w:val="24"/>
        </w:rPr>
        <w:t>schválenie</w:t>
      </w:r>
      <w:r>
        <w:rPr>
          <w:spacing w:val="-12"/>
          <w:sz w:val="24"/>
        </w:rPr>
        <w:t xml:space="preserve"> </w:t>
      </w:r>
      <w:r>
        <w:rPr>
          <w:sz w:val="24"/>
        </w:rPr>
        <w:t>prevodu</w:t>
      </w:r>
      <w:r>
        <w:rPr>
          <w:spacing w:val="-13"/>
          <w:sz w:val="24"/>
        </w:rPr>
        <w:t xml:space="preserve"> </w:t>
      </w:r>
      <w:r>
        <w:rPr>
          <w:sz w:val="24"/>
        </w:rPr>
        <w:t>vlastníctva majetku obce obecným zastupiteľstvom.</w:t>
      </w:r>
    </w:p>
    <w:p w:rsidR="0005759C" w:rsidRDefault="00636957">
      <w:pPr>
        <w:pStyle w:val="Odsekzoznamu"/>
        <w:numPr>
          <w:ilvl w:val="0"/>
          <w:numId w:val="15"/>
        </w:numPr>
        <w:tabs>
          <w:tab w:val="left" w:pos="583"/>
        </w:tabs>
        <w:ind w:right="138" w:firstLine="0"/>
        <w:jc w:val="both"/>
        <w:rPr>
          <w:sz w:val="24"/>
        </w:rPr>
      </w:pPr>
      <w:r>
        <w:rPr>
          <w:sz w:val="24"/>
        </w:rPr>
        <w:t>Starosta obce nemôže uzatvoriť zmluvu o prevode vlastníctva majetku obce bez schvaľujúceho uznesenia obecného zastupiteľstva podľa odseku 1 a 2.</w:t>
      </w:r>
    </w:p>
    <w:p w:rsidR="0005759C" w:rsidRDefault="00636957">
      <w:pPr>
        <w:pStyle w:val="Odsekzoznamu"/>
        <w:numPr>
          <w:ilvl w:val="0"/>
          <w:numId w:val="15"/>
        </w:numPr>
        <w:tabs>
          <w:tab w:val="left" w:pos="567"/>
        </w:tabs>
        <w:ind w:left="567" w:hanging="426"/>
        <w:jc w:val="both"/>
        <w:rPr>
          <w:sz w:val="24"/>
        </w:rPr>
      </w:pPr>
      <w:r>
        <w:rPr>
          <w:sz w:val="24"/>
        </w:rPr>
        <w:t>Po</w:t>
      </w:r>
      <w:r>
        <w:rPr>
          <w:spacing w:val="-1"/>
          <w:sz w:val="24"/>
        </w:rPr>
        <w:t xml:space="preserve"> </w:t>
      </w:r>
      <w:r>
        <w:rPr>
          <w:sz w:val="24"/>
        </w:rPr>
        <w:t>schválení</w:t>
      </w:r>
      <w:r>
        <w:rPr>
          <w:spacing w:val="-1"/>
          <w:sz w:val="24"/>
        </w:rPr>
        <w:t xml:space="preserve"> </w:t>
      </w:r>
      <w:r>
        <w:rPr>
          <w:sz w:val="24"/>
        </w:rPr>
        <w:t>prevodu</w:t>
      </w:r>
      <w:r>
        <w:rPr>
          <w:spacing w:val="-1"/>
          <w:sz w:val="24"/>
        </w:rPr>
        <w:t xml:space="preserve"> </w:t>
      </w:r>
      <w:r>
        <w:rPr>
          <w:sz w:val="24"/>
        </w:rPr>
        <w:t>majetku obce</w:t>
      </w:r>
      <w:r>
        <w:rPr>
          <w:spacing w:val="-2"/>
          <w:sz w:val="24"/>
        </w:rPr>
        <w:t xml:space="preserve"> </w:t>
      </w:r>
      <w:r>
        <w:rPr>
          <w:sz w:val="24"/>
        </w:rPr>
        <w:t>obecným zastupiteľstvom</w:t>
      </w:r>
      <w:r>
        <w:rPr>
          <w:spacing w:val="1"/>
          <w:sz w:val="24"/>
        </w:rPr>
        <w:t xml:space="preserve"> </w:t>
      </w:r>
      <w:r>
        <w:rPr>
          <w:spacing w:val="-5"/>
          <w:sz w:val="24"/>
        </w:rPr>
        <w:t>sa</w:t>
      </w:r>
    </w:p>
    <w:p w:rsidR="0005759C" w:rsidRDefault="00636957">
      <w:pPr>
        <w:pStyle w:val="Odsekzoznamu"/>
        <w:numPr>
          <w:ilvl w:val="0"/>
          <w:numId w:val="13"/>
        </w:numPr>
        <w:tabs>
          <w:tab w:val="left" w:pos="566"/>
          <w:tab w:val="left" w:pos="568"/>
        </w:tabs>
        <w:ind w:right="142"/>
        <w:rPr>
          <w:sz w:val="24"/>
        </w:rPr>
      </w:pPr>
      <w:r>
        <w:rPr>
          <w:sz w:val="24"/>
        </w:rPr>
        <w:t xml:space="preserve">sa nadobúdateľovi zašle kópia uznesenia obecného zastupiteľstva podpísaná starostom </w:t>
      </w:r>
      <w:r>
        <w:rPr>
          <w:spacing w:val="-2"/>
          <w:sz w:val="24"/>
        </w:rPr>
        <w:t>obce,</w:t>
      </w:r>
    </w:p>
    <w:p w:rsidR="0005759C" w:rsidRDefault="00636957">
      <w:pPr>
        <w:pStyle w:val="Odsekzoznamu"/>
        <w:numPr>
          <w:ilvl w:val="0"/>
          <w:numId w:val="13"/>
        </w:numPr>
        <w:tabs>
          <w:tab w:val="left" w:pos="566"/>
          <w:tab w:val="left" w:pos="568"/>
        </w:tabs>
        <w:ind w:right="140"/>
        <w:rPr>
          <w:sz w:val="24"/>
        </w:rPr>
      </w:pPr>
      <w:r>
        <w:rPr>
          <w:sz w:val="24"/>
        </w:rPr>
        <w:t>sa nadobúdateľovi oznámi možnosť variantov podania návrhov na vklad do katastra nehnuteľností</w:t>
      </w:r>
      <w:r>
        <w:rPr>
          <w:spacing w:val="-8"/>
          <w:sz w:val="24"/>
        </w:rPr>
        <w:t xml:space="preserve"> </w:t>
      </w:r>
      <w:r>
        <w:rPr>
          <w:sz w:val="24"/>
        </w:rPr>
        <w:t>(štandardný</w:t>
      </w:r>
      <w:r>
        <w:rPr>
          <w:spacing w:val="-8"/>
          <w:sz w:val="24"/>
        </w:rPr>
        <w:t xml:space="preserve"> </w:t>
      </w:r>
      <w:r>
        <w:rPr>
          <w:sz w:val="24"/>
        </w:rPr>
        <w:t>alebo</w:t>
      </w:r>
      <w:r>
        <w:rPr>
          <w:spacing w:val="-8"/>
          <w:sz w:val="24"/>
        </w:rPr>
        <w:t xml:space="preserve"> </w:t>
      </w:r>
      <w:r>
        <w:rPr>
          <w:sz w:val="24"/>
        </w:rPr>
        <w:t>zrýchlený</w:t>
      </w:r>
      <w:r>
        <w:rPr>
          <w:spacing w:val="-9"/>
          <w:sz w:val="24"/>
        </w:rPr>
        <w:t xml:space="preserve"> </w:t>
      </w:r>
      <w:r>
        <w:rPr>
          <w:sz w:val="24"/>
        </w:rPr>
        <w:t>návrh)</w:t>
      </w:r>
      <w:r>
        <w:rPr>
          <w:spacing w:val="-6"/>
          <w:sz w:val="24"/>
        </w:rPr>
        <w:t xml:space="preserve"> </w:t>
      </w:r>
      <w:r>
        <w:rPr>
          <w:sz w:val="24"/>
        </w:rPr>
        <w:t>a</w:t>
      </w:r>
      <w:r>
        <w:rPr>
          <w:spacing w:val="-4"/>
          <w:sz w:val="24"/>
        </w:rPr>
        <w:t xml:space="preserve"> </w:t>
      </w:r>
      <w:r>
        <w:rPr>
          <w:sz w:val="24"/>
        </w:rPr>
        <w:t>výška</w:t>
      </w:r>
      <w:r>
        <w:rPr>
          <w:spacing w:val="-9"/>
          <w:sz w:val="24"/>
        </w:rPr>
        <w:t xml:space="preserve"> </w:t>
      </w:r>
      <w:r>
        <w:rPr>
          <w:sz w:val="24"/>
        </w:rPr>
        <w:t>správnych</w:t>
      </w:r>
      <w:r>
        <w:rPr>
          <w:spacing w:val="-7"/>
          <w:sz w:val="24"/>
        </w:rPr>
        <w:t xml:space="preserve"> </w:t>
      </w:r>
      <w:r>
        <w:rPr>
          <w:sz w:val="24"/>
        </w:rPr>
        <w:t>poplatkov</w:t>
      </w:r>
      <w:r>
        <w:rPr>
          <w:spacing w:val="-8"/>
          <w:sz w:val="24"/>
        </w:rPr>
        <w:t xml:space="preserve"> </w:t>
      </w:r>
      <w:r>
        <w:rPr>
          <w:sz w:val="24"/>
        </w:rPr>
        <w:t>spojených s podaním návrhu na vklad,</w:t>
      </w:r>
    </w:p>
    <w:p w:rsidR="0005759C" w:rsidRDefault="00636957">
      <w:pPr>
        <w:pStyle w:val="Odsekzoznamu"/>
        <w:numPr>
          <w:ilvl w:val="0"/>
          <w:numId w:val="13"/>
        </w:numPr>
        <w:tabs>
          <w:tab w:val="left" w:pos="566"/>
          <w:tab w:val="left" w:pos="568"/>
        </w:tabs>
        <w:ind w:right="140"/>
        <w:rPr>
          <w:sz w:val="24"/>
        </w:rPr>
      </w:pPr>
      <w:r>
        <w:rPr>
          <w:sz w:val="24"/>
        </w:rPr>
        <w:t>obec</w:t>
      </w:r>
      <w:r>
        <w:rPr>
          <w:spacing w:val="-8"/>
          <w:sz w:val="24"/>
        </w:rPr>
        <w:t xml:space="preserve"> </w:t>
      </w:r>
      <w:r>
        <w:rPr>
          <w:sz w:val="24"/>
        </w:rPr>
        <w:t>vyhotoví</w:t>
      </w:r>
      <w:r>
        <w:rPr>
          <w:spacing w:val="-7"/>
          <w:sz w:val="24"/>
        </w:rPr>
        <w:t xml:space="preserve"> </w:t>
      </w:r>
      <w:r>
        <w:rPr>
          <w:sz w:val="24"/>
        </w:rPr>
        <w:t>návrh</w:t>
      </w:r>
      <w:r>
        <w:rPr>
          <w:spacing w:val="-8"/>
          <w:sz w:val="24"/>
        </w:rPr>
        <w:t xml:space="preserve"> </w:t>
      </w:r>
      <w:r>
        <w:rPr>
          <w:sz w:val="24"/>
        </w:rPr>
        <w:t>zmluvy</w:t>
      </w:r>
      <w:r>
        <w:rPr>
          <w:spacing w:val="-7"/>
          <w:sz w:val="24"/>
        </w:rPr>
        <w:t xml:space="preserve"> </w:t>
      </w:r>
      <w:r>
        <w:rPr>
          <w:sz w:val="24"/>
        </w:rPr>
        <w:t>v</w:t>
      </w:r>
      <w:r>
        <w:rPr>
          <w:spacing w:val="-2"/>
          <w:sz w:val="24"/>
        </w:rPr>
        <w:t xml:space="preserve"> </w:t>
      </w:r>
      <w:r>
        <w:rPr>
          <w:sz w:val="24"/>
        </w:rPr>
        <w:t>súlade</w:t>
      </w:r>
      <w:r>
        <w:rPr>
          <w:spacing w:val="-8"/>
          <w:sz w:val="24"/>
        </w:rPr>
        <w:t xml:space="preserve"> </w:t>
      </w:r>
      <w:r>
        <w:rPr>
          <w:sz w:val="24"/>
        </w:rPr>
        <w:t>s</w:t>
      </w:r>
      <w:r>
        <w:rPr>
          <w:spacing w:val="-3"/>
          <w:sz w:val="24"/>
        </w:rPr>
        <w:t xml:space="preserve"> </w:t>
      </w:r>
      <w:r>
        <w:rPr>
          <w:sz w:val="24"/>
        </w:rPr>
        <w:t>uznesením</w:t>
      </w:r>
      <w:r>
        <w:rPr>
          <w:spacing w:val="-4"/>
          <w:sz w:val="24"/>
        </w:rPr>
        <w:t xml:space="preserve"> </w:t>
      </w:r>
      <w:r>
        <w:rPr>
          <w:sz w:val="24"/>
        </w:rPr>
        <w:t>obecného</w:t>
      </w:r>
      <w:r>
        <w:rPr>
          <w:spacing w:val="-7"/>
          <w:sz w:val="24"/>
        </w:rPr>
        <w:t xml:space="preserve"> </w:t>
      </w:r>
      <w:r>
        <w:rPr>
          <w:sz w:val="24"/>
        </w:rPr>
        <w:t>zastupiteľstva</w:t>
      </w:r>
      <w:r>
        <w:rPr>
          <w:spacing w:val="-8"/>
          <w:sz w:val="24"/>
        </w:rPr>
        <w:t xml:space="preserve"> </w:t>
      </w:r>
      <w:r>
        <w:rPr>
          <w:sz w:val="24"/>
        </w:rPr>
        <w:t>a</w:t>
      </w:r>
      <w:r>
        <w:rPr>
          <w:spacing w:val="-3"/>
          <w:sz w:val="24"/>
        </w:rPr>
        <w:t xml:space="preserve"> </w:t>
      </w:r>
      <w:r>
        <w:rPr>
          <w:sz w:val="24"/>
        </w:rPr>
        <w:t>po</w:t>
      </w:r>
      <w:r>
        <w:rPr>
          <w:spacing w:val="-7"/>
          <w:sz w:val="24"/>
        </w:rPr>
        <w:t xml:space="preserve"> </w:t>
      </w:r>
      <w:r>
        <w:rPr>
          <w:sz w:val="24"/>
        </w:rPr>
        <w:t>podpísaní zmluvy a</w:t>
      </w:r>
      <w:r>
        <w:rPr>
          <w:spacing w:val="-3"/>
          <w:sz w:val="24"/>
        </w:rPr>
        <w:t xml:space="preserve"> </w:t>
      </w:r>
      <w:r>
        <w:rPr>
          <w:sz w:val="24"/>
        </w:rPr>
        <w:t>splnení záväzkov z</w:t>
      </w:r>
      <w:r>
        <w:rPr>
          <w:spacing w:val="-3"/>
          <w:sz w:val="24"/>
        </w:rPr>
        <w:t xml:space="preserve"> </w:t>
      </w:r>
      <w:r>
        <w:rPr>
          <w:sz w:val="24"/>
        </w:rPr>
        <w:t>nej sa podá návrh na vklad vlastníckeho práva do katastra nehnuteľností v súlade so zmluvou.</w:t>
      </w:r>
    </w:p>
    <w:p w:rsidR="0005759C" w:rsidRDefault="0005759C">
      <w:pPr>
        <w:pStyle w:val="Zkladntext"/>
        <w:ind w:left="0"/>
        <w:jc w:val="left"/>
      </w:pPr>
    </w:p>
    <w:p w:rsidR="0005759C" w:rsidRDefault="00636957">
      <w:pPr>
        <w:spacing w:before="1"/>
        <w:ind w:left="124" w:right="124"/>
        <w:jc w:val="center"/>
        <w:rPr>
          <w:b/>
          <w:sz w:val="24"/>
        </w:rPr>
      </w:pPr>
      <w:r>
        <w:rPr>
          <w:b/>
          <w:sz w:val="24"/>
        </w:rPr>
        <w:t xml:space="preserve">Čl. </w:t>
      </w:r>
      <w:r>
        <w:rPr>
          <w:b/>
          <w:spacing w:val="-5"/>
          <w:sz w:val="24"/>
        </w:rPr>
        <w:t>12</w:t>
      </w:r>
    </w:p>
    <w:p w:rsidR="0005759C" w:rsidRDefault="00636957">
      <w:pPr>
        <w:ind w:left="124" w:right="124"/>
        <w:jc w:val="center"/>
        <w:rPr>
          <w:b/>
          <w:sz w:val="24"/>
        </w:rPr>
      </w:pPr>
      <w:r>
        <w:rPr>
          <w:b/>
          <w:sz w:val="24"/>
        </w:rPr>
        <w:t>Prevod</w:t>
      </w:r>
      <w:r>
        <w:rPr>
          <w:b/>
          <w:spacing w:val="-4"/>
          <w:sz w:val="24"/>
        </w:rPr>
        <w:t xml:space="preserve"> </w:t>
      </w:r>
      <w:r>
        <w:rPr>
          <w:b/>
          <w:sz w:val="24"/>
        </w:rPr>
        <w:t>pri</w:t>
      </w:r>
      <w:r>
        <w:rPr>
          <w:b/>
          <w:spacing w:val="-4"/>
          <w:sz w:val="24"/>
        </w:rPr>
        <w:t xml:space="preserve"> </w:t>
      </w:r>
      <w:r>
        <w:rPr>
          <w:b/>
          <w:sz w:val="24"/>
        </w:rPr>
        <w:t>zákonných</w:t>
      </w:r>
      <w:r>
        <w:rPr>
          <w:b/>
          <w:spacing w:val="-4"/>
          <w:sz w:val="24"/>
        </w:rPr>
        <w:t xml:space="preserve"> </w:t>
      </w:r>
      <w:r>
        <w:rPr>
          <w:b/>
          <w:spacing w:val="-2"/>
          <w:sz w:val="24"/>
        </w:rPr>
        <w:t>výnimkách</w:t>
      </w:r>
    </w:p>
    <w:p w:rsidR="0005759C" w:rsidRDefault="00636957">
      <w:pPr>
        <w:pStyle w:val="Odsekzoznamu"/>
        <w:numPr>
          <w:ilvl w:val="0"/>
          <w:numId w:val="12"/>
        </w:numPr>
        <w:tabs>
          <w:tab w:val="left" w:pos="476"/>
        </w:tabs>
        <w:spacing w:before="276"/>
        <w:ind w:right="137" w:firstLine="0"/>
        <w:jc w:val="both"/>
        <w:rPr>
          <w:sz w:val="24"/>
        </w:rPr>
      </w:pPr>
      <w:r>
        <w:rPr>
          <w:sz w:val="24"/>
        </w:rPr>
        <w:t>Ak obec prevádza vlastníctvo majetku obce v kompetencii obecného zastupiteľstva podľa čl. 3 ods. 3 zásad v prípadoch podľa § 9a ods. 15 písm. a) až e) zákona o</w:t>
      </w:r>
      <w:r>
        <w:rPr>
          <w:spacing w:val="-2"/>
          <w:sz w:val="24"/>
        </w:rPr>
        <w:t xml:space="preserve"> </w:t>
      </w:r>
      <w:r>
        <w:rPr>
          <w:sz w:val="24"/>
        </w:rPr>
        <w:t>majetku obcí, tak prevod vlastníctva obce schvaľuje obecné zastupiteľstvo uznesením prijatým jednoduchou nadpolovičnou väčšinou hlasov prítomných poslancov.</w:t>
      </w:r>
    </w:p>
    <w:p w:rsidR="0005759C" w:rsidRDefault="00636957">
      <w:pPr>
        <w:pStyle w:val="Odsekzoznamu"/>
        <w:numPr>
          <w:ilvl w:val="0"/>
          <w:numId w:val="12"/>
        </w:numPr>
        <w:tabs>
          <w:tab w:val="left" w:pos="499"/>
        </w:tabs>
        <w:ind w:right="143" w:firstLine="0"/>
        <w:jc w:val="both"/>
        <w:rPr>
          <w:sz w:val="24"/>
        </w:rPr>
      </w:pPr>
      <w:r>
        <w:rPr>
          <w:sz w:val="24"/>
        </w:rPr>
        <w:t>Obsahom uznesenia schváleného obecným zastupiteľstvom podľa odseku 1 sú podstatné náležitosti konkrétneho zmluvného typu podľa osobitných predpisov, pri odplatnom prevode majetku obce však vždy:</w:t>
      </w:r>
    </w:p>
    <w:p w:rsidR="0005759C" w:rsidRDefault="00636957">
      <w:pPr>
        <w:pStyle w:val="Odsekzoznamu"/>
        <w:numPr>
          <w:ilvl w:val="1"/>
          <w:numId w:val="12"/>
        </w:numPr>
        <w:tabs>
          <w:tab w:val="left" w:pos="705"/>
          <w:tab w:val="left" w:pos="707"/>
        </w:tabs>
        <w:ind w:right="138"/>
        <w:rPr>
          <w:sz w:val="24"/>
        </w:rPr>
      </w:pPr>
      <w:r>
        <w:rPr>
          <w:sz w:val="24"/>
        </w:rPr>
        <w:t>označenie</w:t>
      </w:r>
      <w:r>
        <w:rPr>
          <w:spacing w:val="-4"/>
          <w:sz w:val="24"/>
        </w:rPr>
        <w:t xml:space="preserve"> </w:t>
      </w:r>
      <w:r>
        <w:rPr>
          <w:sz w:val="24"/>
        </w:rPr>
        <w:t>nehnuteľnej</w:t>
      </w:r>
      <w:r>
        <w:rPr>
          <w:spacing w:val="-13"/>
          <w:sz w:val="24"/>
        </w:rPr>
        <w:t xml:space="preserve"> </w:t>
      </w:r>
      <w:r>
        <w:rPr>
          <w:sz w:val="24"/>
        </w:rPr>
        <w:t>veci</w:t>
      </w:r>
      <w:r>
        <w:rPr>
          <w:spacing w:val="-13"/>
          <w:sz w:val="24"/>
        </w:rPr>
        <w:t xml:space="preserve"> </w:t>
      </w:r>
      <w:r>
        <w:rPr>
          <w:sz w:val="24"/>
        </w:rPr>
        <w:t>podľa</w:t>
      </w:r>
      <w:r>
        <w:rPr>
          <w:spacing w:val="-13"/>
          <w:sz w:val="24"/>
        </w:rPr>
        <w:t xml:space="preserve"> </w:t>
      </w:r>
      <w:r>
        <w:rPr>
          <w:sz w:val="24"/>
        </w:rPr>
        <w:t>katastrálneho</w:t>
      </w:r>
      <w:r>
        <w:rPr>
          <w:spacing w:val="-14"/>
          <w:sz w:val="24"/>
        </w:rPr>
        <w:t xml:space="preserve"> </w:t>
      </w:r>
      <w:r>
        <w:rPr>
          <w:sz w:val="24"/>
        </w:rPr>
        <w:t>územia,</w:t>
      </w:r>
      <w:r>
        <w:rPr>
          <w:spacing w:val="-13"/>
          <w:sz w:val="24"/>
        </w:rPr>
        <w:t xml:space="preserve"> </w:t>
      </w:r>
      <w:r>
        <w:rPr>
          <w:sz w:val="24"/>
        </w:rPr>
        <w:t>pozemku</w:t>
      </w:r>
      <w:r>
        <w:rPr>
          <w:spacing w:val="-13"/>
          <w:sz w:val="24"/>
        </w:rPr>
        <w:t xml:space="preserve"> </w:t>
      </w:r>
      <w:r>
        <w:rPr>
          <w:sz w:val="24"/>
        </w:rPr>
        <w:t>podľa</w:t>
      </w:r>
      <w:r>
        <w:rPr>
          <w:spacing w:val="-14"/>
          <w:sz w:val="24"/>
        </w:rPr>
        <w:t xml:space="preserve"> </w:t>
      </w:r>
      <w:r>
        <w:rPr>
          <w:sz w:val="24"/>
        </w:rPr>
        <w:t>parcelného</w:t>
      </w:r>
      <w:r>
        <w:rPr>
          <w:spacing w:val="-14"/>
          <w:sz w:val="24"/>
        </w:rPr>
        <w:t xml:space="preserve"> </w:t>
      </w:r>
      <w:r>
        <w:rPr>
          <w:sz w:val="24"/>
        </w:rPr>
        <w:t>čísla evidovaného v súbore popisných informácií, pozemku evidovaného ako parcela registra</w:t>
      </w:r>
    </w:p>
    <w:p w:rsidR="0005759C" w:rsidRDefault="00636957">
      <w:pPr>
        <w:pStyle w:val="Zkladntext"/>
        <w:ind w:left="707" w:right="138"/>
      </w:pPr>
      <w:r>
        <w:t>„C“</w:t>
      </w:r>
      <w:r>
        <w:rPr>
          <w:spacing w:val="-15"/>
        </w:rPr>
        <w:t xml:space="preserve"> </w:t>
      </w:r>
      <w:r>
        <w:t>alebo</w:t>
      </w:r>
      <w:r>
        <w:rPr>
          <w:spacing w:val="-15"/>
        </w:rPr>
        <w:t xml:space="preserve"> </w:t>
      </w:r>
      <w:r>
        <w:t>parcela</w:t>
      </w:r>
      <w:r>
        <w:rPr>
          <w:spacing w:val="-15"/>
        </w:rPr>
        <w:t xml:space="preserve"> </w:t>
      </w:r>
      <w:r>
        <w:t>registra</w:t>
      </w:r>
      <w:r>
        <w:rPr>
          <w:spacing w:val="-15"/>
        </w:rPr>
        <w:t xml:space="preserve"> </w:t>
      </w:r>
      <w:r>
        <w:t>„E“,</w:t>
      </w:r>
      <w:r>
        <w:rPr>
          <w:spacing w:val="-15"/>
        </w:rPr>
        <w:t xml:space="preserve"> </w:t>
      </w:r>
      <w:r>
        <w:t>druhu</w:t>
      </w:r>
      <w:r>
        <w:rPr>
          <w:spacing w:val="-15"/>
        </w:rPr>
        <w:t xml:space="preserve"> </w:t>
      </w:r>
      <w:r>
        <w:t>pozemku,</w:t>
      </w:r>
      <w:r>
        <w:rPr>
          <w:spacing w:val="-15"/>
        </w:rPr>
        <w:t xml:space="preserve"> </w:t>
      </w:r>
      <w:r>
        <w:t>výmery</w:t>
      </w:r>
      <w:r>
        <w:rPr>
          <w:spacing w:val="-15"/>
        </w:rPr>
        <w:t xml:space="preserve"> </w:t>
      </w:r>
      <w:r>
        <w:t>pozemku,</w:t>
      </w:r>
      <w:r>
        <w:rPr>
          <w:spacing w:val="-15"/>
        </w:rPr>
        <w:t xml:space="preserve"> </w:t>
      </w:r>
      <w:r>
        <w:t>súpisného</w:t>
      </w:r>
      <w:r>
        <w:rPr>
          <w:spacing w:val="-15"/>
        </w:rPr>
        <w:t xml:space="preserve"> </w:t>
      </w:r>
      <w:r>
        <w:t>čísla</w:t>
      </w:r>
      <w:r>
        <w:rPr>
          <w:spacing w:val="-15"/>
        </w:rPr>
        <w:t xml:space="preserve"> </w:t>
      </w:r>
      <w:r>
        <w:t>stavby, parcelného čísla pozemku, na ktorom je stavba postavená, čísla bytu alebo nebytového priestoru, čísla poschodia, čísla vchodu, spoluvlastníckeho podielu na spoločných častiach</w:t>
      </w:r>
      <w:r>
        <w:rPr>
          <w:spacing w:val="-15"/>
        </w:rPr>
        <w:t xml:space="preserve"> </w:t>
      </w:r>
      <w:r>
        <w:t>a</w:t>
      </w:r>
      <w:r>
        <w:rPr>
          <w:spacing w:val="-15"/>
        </w:rPr>
        <w:t xml:space="preserve"> </w:t>
      </w:r>
      <w:r>
        <w:t>spoločných</w:t>
      </w:r>
      <w:r>
        <w:rPr>
          <w:spacing w:val="-14"/>
        </w:rPr>
        <w:t xml:space="preserve"> </w:t>
      </w:r>
      <w:r>
        <w:t>zariadeniach</w:t>
      </w:r>
      <w:r>
        <w:rPr>
          <w:spacing w:val="-14"/>
        </w:rPr>
        <w:t xml:space="preserve"> </w:t>
      </w:r>
      <w:r>
        <w:t>domu</w:t>
      </w:r>
      <w:r>
        <w:rPr>
          <w:spacing w:val="-13"/>
        </w:rPr>
        <w:t xml:space="preserve"> </w:t>
      </w:r>
      <w:r>
        <w:t>a</w:t>
      </w:r>
      <w:r>
        <w:rPr>
          <w:spacing w:val="-15"/>
        </w:rPr>
        <w:t xml:space="preserve"> </w:t>
      </w:r>
      <w:r>
        <w:t>na</w:t>
      </w:r>
      <w:r>
        <w:rPr>
          <w:spacing w:val="-15"/>
        </w:rPr>
        <w:t xml:space="preserve"> </w:t>
      </w:r>
      <w:r>
        <w:t>pozemku,</w:t>
      </w:r>
      <w:r>
        <w:rPr>
          <w:spacing w:val="-15"/>
        </w:rPr>
        <w:t xml:space="preserve"> </w:t>
      </w:r>
      <w:r>
        <w:t>prípadne</w:t>
      </w:r>
      <w:r>
        <w:rPr>
          <w:spacing w:val="-15"/>
        </w:rPr>
        <w:t xml:space="preserve"> </w:t>
      </w:r>
      <w:r>
        <w:t>na</w:t>
      </w:r>
      <w:r>
        <w:rPr>
          <w:spacing w:val="-15"/>
        </w:rPr>
        <w:t xml:space="preserve"> </w:t>
      </w:r>
      <w:r>
        <w:t>priľahlom</w:t>
      </w:r>
      <w:r>
        <w:rPr>
          <w:spacing w:val="-15"/>
        </w:rPr>
        <w:t xml:space="preserve"> </w:t>
      </w:r>
      <w:r>
        <w:t>pozemku, súpisného čísla stavby a parcelného čísla pozemku, na ktorom je dom postavený; ak je nehnuteľnosť v spoluvlastníctve viacerých vlastníkov, uvádza sa i podiel vyjadrený zlomkom k celku;</w:t>
      </w:r>
    </w:p>
    <w:p w:rsidR="0005759C" w:rsidRDefault="00636957">
      <w:pPr>
        <w:pStyle w:val="Odsekzoznamu"/>
        <w:numPr>
          <w:ilvl w:val="1"/>
          <w:numId w:val="12"/>
        </w:numPr>
        <w:tabs>
          <w:tab w:val="left" w:pos="705"/>
          <w:tab w:val="left" w:pos="707"/>
        </w:tabs>
        <w:ind w:right="141"/>
        <w:rPr>
          <w:sz w:val="24"/>
        </w:rPr>
      </w:pPr>
      <w:r>
        <w:rPr>
          <w:sz w:val="24"/>
        </w:rPr>
        <w:t>označenie</w:t>
      </w:r>
      <w:r>
        <w:rPr>
          <w:spacing w:val="-3"/>
          <w:sz w:val="24"/>
        </w:rPr>
        <w:t xml:space="preserve"> </w:t>
      </w:r>
      <w:r>
        <w:rPr>
          <w:sz w:val="24"/>
        </w:rPr>
        <w:t>hnuteľnej veci identifikačnými údajmi, ktoré z</w:t>
      </w:r>
      <w:r>
        <w:rPr>
          <w:spacing w:val="-1"/>
          <w:sz w:val="24"/>
        </w:rPr>
        <w:t xml:space="preserve"> </w:t>
      </w:r>
      <w:r>
        <w:rPr>
          <w:sz w:val="24"/>
        </w:rPr>
        <w:t>nej nespochybniteľným spôsobom robia nezameniteľný predmet prevodu s inou vecou;</w:t>
      </w:r>
    </w:p>
    <w:p w:rsidR="0005759C" w:rsidRDefault="0005759C">
      <w:pPr>
        <w:pStyle w:val="Odsekzoznamu"/>
        <w:rPr>
          <w:sz w:val="24"/>
        </w:rPr>
        <w:sectPr w:rsidR="0005759C">
          <w:pgSz w:w="11910" w:h="16840"/>
          <w:pgMar w:top="1320" w:right="1275" w:bottom="1200" w:left="1275" w:header="0" w:footer="1000" w:gutter="0"/>
          <w:cols w:space="708"/>
        </w:sectPr>
      </w:pPr>
    </w:p>
    <w:p w:rsidR="0005759C" w:rsidRDefault="00636957">
      <w:pPr>
        <w:pStyle w:val="Odsekzoznamu"/>
        <w:numPr>
          <w:ilvl w:val="1"/>
          <w:numId w:val="12"/>
        </w:numPr>
        <w:tabs>
          <w:tab w:val="left" w:pos="705"/>
          <w:tab w:val="left" w:pos="707"/>
        </w:tabs>
        <w:spacing w:before="77"/>
        <w:ind w:right="142"/>
        <w:rPr>
          <w:sz w:val="24"/>
        </w:rPr>
      </w:pPr>
      <w:r>
        <w:rPr>
          <w:sz w:val="24"/>
        </w:rPr>
        <w:lastRenderedPageBreak/>
        <w:t>označenie nadobúdateľa nezameniteľným spôsobom. Ochrana osobných údajov podľa osobitných predpisov tým nie je dotknutá. Ak sa nadobúda majetok do bezpodielového spoluvlastníctva manželov, uznesenie obecného zastupiteľstva znie v</w:t>
      </w:r>
      <w:r>
        <w:rPr>
          <w:spacing w:val="-3"/>
          <w:sz w:val="24"/>
        </w:rPr>
        <w:t xml:space="preserve"> </w:t>
      </w:r>
      <w:r>
        <w:rPr>
          <w:sz w:val="24"/>
        </w:rPr>
        <w:t>prospech oboch manželov, ak bezpodielové spoluvlastníctvo manželov nebolo v súlade so zákonom zrušené alebo obmedzené;</w:t>
      </w:r>
    </w:p>
    <w:p w:rsidR="0005759C" w:rsidRDefault="00636957">
      <w:pPr>
        <w:pStyle w:val="Odsekzoznamu"/>
        <w:numPr>
          <w:ilvl w:val="1"/>
          <w:numId w:val="12"/>
        </w:numPr>
        <w:tabs>
          <w:tab w:val="left" w:pos="705"/>
          <w:tab w:val="left" w:pos="707"/>
        </w:tabs>
        <w:ind w:right="144"/>
        <w:rPr>
          <w:sz w:val="24"/>
        </w:rPr>
      </w:pPr>
      <w:r>
        <w:rPr>
          <w:sz w:val="24"/>
        </w:rPr>
        <w:t xml:space="preserve">presné označenie konečnej ceny predmetu prevodu alebo jednoznačného algoritmu jej </w:t>
      </w:r>
      <w:r>
        <w:rPr>
          <w:spacing w:val="-2"/>
          <w:sz w:val="24"/>
        </w:rPr>
        <w:t>výpočtu,</w:t>
      </w:r>
    </w:p>
    <w:p w:rsidR="0005759C" w:rsidRDefault="00636957">
      <w:pPr>
        <w:pStyle w:val="Odsekzoznamu"/>
        <w:numPr>
          <w:ilvl w:val="1"/>
          <w:numId w:val="12"/>
        </w:numPr>
        <w:tabs>
          <w:tab w:val="left" w:pos="706"/>
        </w:tabs>
        <w:ind w:left="706" w:hanging="282"/>
        <w:rPr>
          <w:sz w:val="24"/>
        </w:rPr>
      </w:pPr>
      <w:r>
        <w:rPr>
          <w:sz w:val="24"/>
        </w:rPr>
        <w:t>výslovne</w:t>
      </w:r>
      <w:r>
        <w:rPr>
          <w:spacing w:val="5"/>
          <w:sz w:val="24"/>
        </w:rPr>
        <w:t xml:space="preserve"> </w:t>
      </w:r>
      <w:r>
        <w:rPr>
          <w:sz w:val="24"/>
        </w:rPr>
        <w:t>uvedenie,</w:t>
      </w:r>
      <w:r>
        <w:rPr>
          <w:spacing w:val="8"/>
          <w:sz w:val="24"/>
        </w:rPr>
        <w:t xml:space="preserve"> </w:t>
      </w:r>
      <w:r>
        <w:rPr>
          <w:sz w:val="24"/>
        </w:rPr>
        <w:t>o uplatnenie</w:t>
      </w:r>
      <w:r>
        <w:rPr>
          <w:spacing w:val="7"/>
          <w:sz w:val="24"/>
        </w:rPr>
        <w:t xml:space="preserve"> </w:t>
      </w:r>
      <w:r>
        <w:rPr>
          <w:sz w:val="24"/>
        </w:rPr>
        <w:t>ktorej</w:t>
      </w:r>
      <w:r>
        <w:rPr>
          <w:spacing w:val="9"/>
          <w:sz w:val="24"/>
        </w:rPr>
        <w:t xml:space="preserve"> </w:t>
      </w:r>
      <w:r>
        <w:rPr>
          <w:sz w:val="24"/>
        </w:rPr>
        <w:t>zákonnej</w:t>
      </w:r>
      <w:r>
        <w:rPr>
          <w:spacing w:val="9"/>
          <w:sz w:val="24"/>
        </w:rPr>
        <w:t xml:space="preserve"> </w:t>
      </w:r>
      <w:r>
        <w:rPr>
          <w:sz w:val="24"/>
        </w:rPr>
        <w:t>výnimky</w:t>
      </w:r>
      <w:r>
        <w:rPr>
          <w:spacing w:val="9"/>
          <w:sz w:val="24"/>
        </w:rPr>
        <w:t xml:space="preserve"> </w:t>
      </w:r>
      <w:r>
        <w:rPr>
          <w:sz w:val="24"/>
        </w:rPr>
        <w:t>podľa</w:t>
      </w:r>
      <w:r>
        <w:rPr>
          <w:spacing w:val="7"/>
          <w:sz w:val="24"/>
        </w:rPr>
        <w:t xml:space="preserve"> </w:t>
      </w:r>
      <w:r>
        <w:rPr>
          <w:sz w:val="24"/>
        </w:rPr>
        <w:t>§</w:t>
      </w:r>
      <w:r>
        <w:rPr>
          <w:spacing w:val="9"/>
          <w:sz w:val="24"/>
        </w:rPr>
        <w:t xml:space="preserve"> </w:t>
      </w:r>
      <w:r>
        <w:rPr>
          <w:sz w:val="24"/>
        </w:rPr>
        <w:t>9a</w:t>
      </w:r>
      <w:r>
        <w:rPr>
          <w:spacing w:val="8"/>
          <w:sz w:val="24"/>
        </w:rPr>
        <w:t xml:space="preserve"> </w:t>
      </w:r>
      <w:r>
        <w:rPr>
          <w:sz w:val="24"/>
        </w:rPr>
        <w:t>ods.</w:t>
      </w:r>
      <w:r>
        <w:rPr>
          <w:spacing w:val="8"/>
          <w:sz w:val="24"/>
        </w:rPr>
        <w:t xml:space="preserve"> </w:t>
      </w:r>
      <w:r>
        <w:rPr>
          <w:sz w:val="24"/>
        </w:rPr>
        <w:t>8</w:t>
      </w:r>
      <w:r>
        <w:rPr>
          <w:spacing w:val="9"/>
          <w:sz w:val="24"/>
        </w:rPr>
        <w:t xml:space="preserve"> </w:t>
      </w:r>
      <w:r>
        <w:rPr>
          <w:sz w:val="24"/>
        </w:rPr>
        <w:t>písm.</w:t>
      </w:r>
      <w:r>
        <w:rPr>
          <w:spacing w:val="9"/>
          <w:sz w:val="24"/>
        </w:rPr>
        <w:t xml:space="preserve"> </w:t>
      </w:r>
      <w:r>
        <w:rPr>
          <w:sz w:val="24"/>
        </w:rPr>
        <w:t>a)</w:t>
      </w:r>
      <w:r>
        <w:rPr>
          <w:spacing w:val="8"/>
          <w:sz w:val="24"/>
        </w:rPr>
        <w:t xml:space="preserve"> </w:t>
      </w:r>
      <w:r>
        <w:rPr>
          <w:spacing w:val="-5"/>
          <w:sz w:val="24"/>
        </w:rPr>
        <w:t>až</w:t>
      </w:r>
    </w:p>
    <w:p w:rsidR="0005759C" w:rsidRDefault="00636957">
      <w:pPr>
        <w:pStyle w:val="Zkladntext"/>
        <w:ind w:left="707"/>
      </w:pPr>
      <w:r>
        <w:t>e)</w:t>
      </w:r>
      <w:r>
        <w:rPr>
          <w:spacing w:val="-2"/>
        </w:rPr>
        <w:t xml:space="preserve"> </w:t>
      </w:r>
      <w:r>
        <w:t>zákona</w:t>
      </w:r>
      <w:r>
        <w:rPr>
          <w:spacing w:val="-1"/>
        </w:rPr>
        <w:t xml:space="preserve"> </w:t>
      </w:r>
      <w:r>
        <w:t>o majetku</w:t>
      </w:r>
      <w:r>
        <w:rPr>
          <w:spacing w:val="-1"/>
        </w:rPr>
        <w:t xml:space="preserve"> </w:t>
      </w:r>
      <w:r>
        <w:t>obcí</w:t>
      </w:r>
      <w:r>
        <w:rPr>
          <w:spacing w:val="2"/>
        </w:rPr>
        <w:t xml:space="preserve"> </w:t>
      </w:r>
      <w:r>
        <w:t>sa</w:t>
      </w:r>
      <w:r>
        <w:rPr>
          <w:spacing w:val="-1"/>
        </w:rPr>
        <w:t xml:space="preserve"> </w:t>
      </w:r>
      <w:r>
        <w:rPr>
          <w:spacing w:val="-2"/>
        </w:rPr>
        <w:t>jedná.</w:t>
      </w:r>
    </w:p>
    <w:p w:rsidR="0005759C" w:rsidRDefault="00636957">
      <w:pPr>
        <w:pStyle w:val="Odsekzoznamu"/>
        <w:numPr>
          <w:ilvl w:val="0"/>
          <w:numId w:val="12"/>
        </w:numPr>
        <w:tabs>
          <w:tab w:val="left" w:pos="466"/>
        </w:tabs>
        <w:ind w:right="140" w:firstLine="0"/>
        <w:jc w:val="both"/>
        <w:rPr>
          <w:sz w:val="24"/>
        </w:rPr>
      </w:pPr>
      <w:r>
        <w:rPr>
          <w:sz w:val="24"/>
        </w:rPr>
        <w:t>Obecné</w:t>
      </w:r>
      <w:r>
        <w:rPr>
          <w:spacing w:val="-15"/>
          <w:sz w:val="24"/>
        </w:rPr>
        <w:t xml:space="preserve"> </w:t>
      </w:r>
      <w:r>
        <w:rPr>
          <w:sz w:val="24"/>
        </w:rPr>
        <w:t>zastupiteľstvo</w:t>
      </w:r>
      <w:r>
        <w:rPr>
          <w:spacing w:val="-15"/>
          <w:sz w:val="24"/>
        </w:rPr>
        <w:t xml:space="preserve"> </w:t>
      </w:r>
      <w:r>
        <w:rPr>
          <w:sz w:val="24"/>
        </w:rPr>
        <w:t>neschvaľuje</w:t>
      </w:r>
      <w:r>
        <w:rPr>
          <w:spacing w:val="-15"/>
          <w:sz w:val="24"/>
        </w:rPr>
        <w:t xml:space="preserve"> </w:t>
      </w:r>
      <w:r>
        <w:rPr>
          <w:sz w:val="24"/>
        </w:rPr>
        <w:t>text</w:t>
      </w:r>
      <w:r>
        <w:rPr>
          <w:spacing w:val="-15"/>
          <w:sz w:val="24"/>
        </w:rPr>
        <w:t xml:space="preserve"> </w:t>
      </w:r>
      <w:r>
        <w:rPr>
          <w:sz w:val="24"/>
        </w:rPr>
        <w:t>zmluvy.</w:t>
      </w:r>
      <w:r>
        <w:rPr>
          <w:spacing w:val="-15"/>
          <w:sz w:val="24"/>
        </w:rPr>
        <w:t xml:space="preserve"> </w:t>
      </w:r>
      <w:r>
        <w:rPr>
          <w:sz w:val="24"/>
        </w:rPr>
        <w:t>Text</w:t>
      </w:r>
      <w:r>
        <w:rPr>
          <w:spacing w:val="-15"/>
          <w:sz w:val="24"/>
        </w:rPr>
        <w:t xml:space="preserve"> </w:t>
      </w:r>
      <w:r>
        <w:rPr>
          <w:sz w:val="24"/>
        </w:rPr>
        <w:t>zmluvy</w:t>
      </w:r>
      <w:r>
        <w:rPr>
          <w:spacing w:val="-15"/>
          <w:sz w:val="24"/>
        </w:rPr>
        <w:t xml:space="preserve"> </w:t>
      </w:r>
      <w:r>
        <w:rPr>
          <w:sz w:val="24"/>
        </w:rPr>
        <w:t>môže</w:t>
      </w:r>
      <w:r>
        <w:rPr>
          <w:spacing w:val="-15"/>
          <w:sz w:val="24"/>
        </w:rPr>
        <w:t xml:space="preserve"> </w:t>
      </w:r>
      <w:r>
        <w:rPr>
          <w:sz w:val="24"/>
        </w:rPr>
        <w:t>byť</w:t>
      </w:r>
      <w:r>
        <w:rPr>
          <w:spacing w:val="-15"/>
          <w:sz w:val="24"/>
        </w:rPr>
        <w:t xml:space="preserve"> </w:t>
      </w:r>
      <w:r>
        <w:rPr>
          <w:sz w:val="24"/>
        </w:rPr>
        <w:t>jedným</w:t>
      </w:r>
      <w:r>
        <w:rPr>
          <w:spacing w:val="-15"/>
          <w:sz w:val="24"/>
        </w:rPr>
        <w:t xml:space="preserve"> </w:t>
      </w:r>
      <w:r>
        <w:rPr>
          <w:sz w:val="24"/>
        </w:rPr>
        <w:t>z</w:t>
      </w:r>
      <w:r>
        <w:rPr>
          <w:spacing w:val="-15"/>
          <w:sz w:val="24"/>
        </w:rPr>
        <w:t xml:space="preserve"> </w:t>
      </w:r>
      <w:r>
        <w:rPr>
          <w:sz w:val="24"/>
        </w:rPr>
        <w:t>podkladov pre rokovanie obecného zastupiteľstva.</w:t>
      </w:r>
    </w:p>
    <w:p w:rsidR="0005759C" w:rsidRDefault="00636957">
      <w:pPr>
        <w:pStyle w:val="Odsekzoznamu"/>
        <w:numPr>
          <w:ilvl w:val="0"/>
          <w:numId w:val="12"/>
        </w:numPr>
        <w:tabs>
          <w:tab w:val="left" w:pos="584"/>
        </w:tabs>
        <w:ind w:right="138" w:firstLine="0"/>
        <w:jc w:val="both"/>
        <w:rPr>
          <w:sz w:val="24"/>
        </w:rPr>
      </w:pPr>
      <w:r>
        <w:rPr>
          <w:sz w:val="24"/>
        </w:rPr>
        <w:t>Starosta obce nemôže uzatvoriť zmluvu o prevode vlastníctva majetku obce bez schvaľujúceho uznesenia obecného zastupiteľstva podľa odseku 1 a 2.</w:t>
      </w:r>
    </w:p>
    <w:p w:rsidR="0005759C" w:rsidRDefault="0005759C">
      <w:pPr>
        <w:pStyle w:val="Zkladntext"/>
        <w:spacing w:before="1"/>
        <w:ind w:left="0"/>
        <w:jc w:val="left"/>
      </w:pPr>
    </w:p>
    <w:p w:rsidR="0005759C" w:rsidRDefault="00636957">
      <w:pPr>
        <w:ind w:left="124" w:right="124"/>
        <w:jc w:val="center"/>
        <w:rPr>
          <w:b/>
          <w:sz w:val="24"/>
        </w:rPr>
      </w:pPr>
      <w:r>
        <w:rPr>
          <w:b/>
          <w:sz w:val="24"/>
        </w:rPr>
        <w:t xml:space="preserve">Čl. </w:t>
      </w:r>
      <w:r>
        <w:rPr>
          <w:b/>
          <w:spacing w:val="-5"/>
          <w:sz w:val="24"/>
        </w:rPr>
        <w:t>13</w:t>
      </w:r>
    </w:p>
    <w:p w:rsidR="0005759C" w:rsidRDefault="00636957">
      <w:pPr>
        <w:ind w:left="124" w:right="126"/>
        <w:jc w:val="center"/>
        <w:rPr>
          <w:b/>
          <w:sz w:val="24"/>
        </w:rPr>
      </w:pPr>
      <w:r>
        <w:rPr>
          <w:b/>
          <w:sz w:val="24"/>
        </w:rPr>
        <w:t>Kompetencie</w:t>
      </w:r>
      <w:r>
        <w:rPr>
          <w:b/>
          <w:spacing w:val="-3"/>
          <w:sz w:val="24"/>
        </w:rPr>
        <w:t xml:space="preserve"> </w:t>
      </w:r>
      <w:r>
        <w:rPr>
          <w:b/>
          <w:sz w:val="24"/>
        </w:rPr>
        <w:t>pri</w:t>
      </w:r>
      <w:r>
        <w:rPr>
          <w:b/>
          <w:spacing w:val="-2"/>
          <w:sz w:val="24"/>
        </w:rPr>
        <w:t xml:space="preserve"> </w:t>
      </w:r>
      <w:r>
        <w:rPr>
          <w:b/>
          <w:sz w:val="24"/>
        </w:rPr>
        <w:t>nájme</w:t>
      </w:r>
      <w:r>
        <w:rPr>
          <w:b/>
          <w:spacing w:val="-1"/>
          <w:sz w:val="24"/>
        </w:rPr>
        <w:t xml:space="preserve"> </w:t>
      </w:r>
      <w:r>
        <w:rPr>
          <w:b/>
          <w:sz w:val="24"/>
        </w:rPr>
        <w:t>majetku</w:t>
      </w:r>
      <w:r>
        <w:rPr>
          <w:b/>
          <w:spacing w:val="-1"/>
          <w:sz w:val="24"/>
        </w:rPr>
        <w:t xml:space="preserve"> </w:t>
      </w:r>
      <w:r>
        <w:rPr>
          <w:b/>
          <w:spacing w:val="-4"/>
          <w:sz w:val="24"/>
        </w:rPr>
        <w:t>obce</w:t>
      </w:r>
    </w:p>
    <w:p w:rsidR="0005759C" w:rsidRDefault="0005759C">
      <w:pPr>
        <w:pStyle w:val="Zkladntext"/>
        <w:ind w:left="0"/>
        <w:jc w:val="left"/>
        <w:rPr>
          <w:b/>
        </w:rPr>
      </w:pPr>
    </w:p>
    <w:p w:rsidR="0005759C" w:rsidRDefault="00636957">
      <w:pPr>
        <w:pStyle w:val="Odsekzoznamu"/>
        <w:numPr>
          <w:ilvl w:val="0"/>
          <w:numId w:val="11"/>
        </w:numPr>
        <w:tabs>
          <w:tab w:val="left" w:pos="471"/>
        </w:tabs>
        <w:ind w:right="140" w:firstLine="0"/>
        <w:jc w:val="both"/>
        <w:rPr>
          <w:sz w:val="24"/>
        </w:rPr>
      </w:pPr>
      <w:r>
        <w:rPr>
          <w:sz w:val="24"/>
        </w:rPr>
        <w:t>Obec</w:t>
      </w:r>
      <w:r>
        <w:rPr>
          <w:spacing w:val="-8"/>
          <w:sz w:val="24"/>
        </w:rPr>
        <w:t xml:space="preserve"> </w:t>
      </w:r>
      <w:r>
        <w:rPr>
          <w:sz w:val="24"/>
        </w:rPr>
        <w:t>a</w:t>
      </w:r>
      <w:r>
        <w:rPr>
          <w:spacing w:val="-3"/>
          <w:sz w:val="24"/>
        </w:rPr>
        <w:t xml:space="preserve"> </w:t>
      </w:r>
      <w:r>
        <w:rPr>
          <w:sz w:val="24"/>
        </w:rPr>
        <w:t>správca</w:t>
      </w:r>
      <w:r>
        <w:rPr>
          <w:spacing w:val="-8"/>
          <w:sz w:val="24"/>
        </w:rPr>
        <w:t xml:space="preserve"> </w:t>
      </w:r>
      <w:r>
        <w:rPr>
          <w:sz w:val="24"/>
        </w:rPr>
        <w:t>majetku</w:t>
      </w:r>
      <w:r>
        <w:rPr>
          <w:spacing w:val="-8"/>
          <w:sz w:val="24"/>
        </w:rPr>
        <w:t xml:space="preserve"> </w:t>
      </w:r>
      <w:r>
        <w:rPr>
          <w:sz w:val="24"/>
        </w:rPr>
        <w:t>obce</w:t>
      </w:r>
      <w:r>
        <w:rPr>
          <w:spacing w:val="-8"/>
          <w:sz w:val="24"/>
        </w:rPr>
        <w:t xml:space="preserve"> </w:t>
      </w:r>
      <w:r>
        <w:rPr>
          <w:sz w:val="24"/>
        </w:rPr>
        <w:t>môže</w:t>
      </w:r>
      <w:r>
        <w:rPr>
          <w:spacing w:val="-9"/>
          <w:sz w:val="24"/>
        </w:rPr>
        <w:t xml:space="preserve"> </w:t>
      </w:r>
      <w:r>
        <w:rPr>
          <w:sz w:val="24"/>
        </w:rPr>
        <w:t>majetok</w:t>
      </w:r>
      <w:r>
        <w:rPr>
          <w:spacing w:val="-9"/>
          <w:sz w:val="24"/>
        </w:rPr>
        <w:t xml:space="preserve"> </w:t>
      </w:r>
      <w:r>
        <w:rPr>
          <w:sz w:val="24"/>
        </w:rPr>
        <w:t>obce</w:t>
      </w:r>
      <w:r>
        <w:rPr>
          <w:spacing w:val="-10"/>
          <w:sz w:val="24"/>
        </w:rPr>
        <w:t xml:space="preserve"> </w:t>
      </w:r>
      <w:r>
        <w:rPr>
          <w:sz w:val="24"/>
        </w:rPr>
        <w:t>prenechať</w:t>
      </w:r>
      <w:r>
        <w:rPr>
          <w:spacing w:val="-6"/>
          <w:sz w:val="24"/>
        </w:rPr>
        <w:t xml:space="preserve"> </w:t>
      </w:r>
      <w:r>
        <w:rPr>
          <w:sz w:val="24"/>
        </w:rPr>
        <w:t>za</w:t>
      </w:r>
      <w:r>
        <w:rPr>
          <w:spacing w:val="-8"/>
          <w:sz w:val="24"/>
        </w:rPr>
        <w:t xml:space="preserve"> </w:t>
      </w:r>
      <w:r>
        <w:rPr>
          <w:sz w:val="24"/>
        </w:rPr>
        <w:t>odplatu</w:t>
      </w:r>
      <w:r>
        <w:rPr>
          <w:spacing w:val="-9"/>
          <w:sz w:val="24"/>
        </w:rPr>
        <w:t xml:space="preserve"> </w:t>
      </w:r>
      <w:r>
        <w:rPr>
          <w:sz w:val="24"/>
        </w:rPr>
        <w:t>na</w:t>
      </w:r>
      <w:r>
        <w:rPr>
          <w:spacing w:val="-11"/>
          <w:sz w:val="24"/>
        </w:rPr>
        <w:t xml:space="preserve"> </w:t>
      </w:r>
      <w:r>
        <w:rPr>
          <w:sz w:val="24"/>
        </w:rPr>
        <w:t>dočasné</w:t>
      </w:r>
      <w:r>
        <w:rPr>
          <w:spacing w:val="-10"/>
          <w:sz w:val="24"/>
        </w:rPr>
        <w:t xml:space="preserve"> </w:t>
      </w:r>
      <w:r>
        <w:rPr>
          <w:sz w:val="24"/>
        </w:rPr>
        <w:t xml:space="preserve">užívanie inej právnickej alebo fyzickej osobe </w:t>
      </w:r>
      <w:r>
        <w:rPr>
          <w:i/>
          <w:sz w:val="24"/>
        </w:rPr>
        <w:t>(ďalej len „nájom majetku obce“)</w:t>
      </w:r>
      <w:r>
        <w:rPr>
          <w:sz w:val="24"/>
        </w:rPr>
        <w:t>. Majetok obce možno prenechať do nájmu, ak je takýto spôsob nakladania s majetkom obce vhodný na základe správnej</w:t>
      </w:r>
      <w:r>
        <w:rPr>
          <w:spacing w:val="-15"/>
          <w:sz w:val="24"/>
        </w:rPr>
        <w:t xml:space="preserve"> </w:t>
      </w:r>
      <w:r>
        <w:rPr>
          <w:sz w:val="24"/>
        </w:rPr>
        <w:t>úvahy</w:t>
      </w:r>
      <w:r>
        <w:rPr>
          <w:spacing w:val="-14"/>
          <w:sz w:val="24"/>
        </w:rPr>
        <w:t xml:space="preserve"> </w:t>
      </w:r>
      <w:r>
        <w:rPr>
          <w:sz w:val="24"/>
        </w:rPr>
        <w:t>orgánu</w:t>
      </w:r>
      <w:r>
        <w:rPr>
          <w:spacing w:val="-13"/>
          <w:sz w:val="24"/>
        </w:rPr>
        <w:t xml:space="preserve"> </w:t>
      </w:r>
      <w:r>
        <w:rPr>
          <w:sz w:val="24"/>
        </w:rPr>
        <w:t>kompetentného</w:t>
      </w:r>
      <w:r>
        <w:rPr>
          <w:spacing w:val="-15"/>
          <w:sz w:val="24"/>
        </w:rPr>
        <w:t xml:space="preserve"> </w:t>
      </w:r>
      <w:r>
        <w:rPr>
          <w:sz w:val="24"/>
        </w:rPr>
        <w:t>podľa</w:t>
      </w:r>
      <w:r>
        <w:rPr>
          <w:spacing w:val="-15"/>
          <w:sz w:val="24"/>
        </w:rPr>
        <w:t xml:space="preserve"> </w:t>
      </w:r>
      <w:r>
        <w:rPr>
          <w:sz w:val="24"/>
        </w:rPr>
        <w:t>týchto</w:t>
      </w:r>
      <w:r>
        <w:rPr>
          <w:spacing w:val="-15"/>
          <w:sz w:val="24"/>
        </w:rPr>
        <w:t xml:space="preserve"> </w:t>
      </w:r>
      <w:r>
        <w:rPr>
          <w:sz w:val="24"/>
        </w:rPr>
        <w:t>zásad,</w:t>
      </w:r>
      <w:r>
        <w:rPr>
          <w:spacing w:val="-15"/>
          <w:sz w:val="24"/>
        </w:rPr>
        <w:t xml:space="preserve"> </w:t>
      </w:r>
      <w:r>
        <w:rPr>
          <w:sz w:val="24"/>
        </w:rPr>
        <w:t>ktorý</w:t>
      </w:r>
      <w:r>
        <w:rPr>
          <w:spacing w:val="-15"/>
          <w:sz w:val="24"/>
        </w:rPr>
        <w:t xml:space="preserve"> </w:t>
      </w:r>
      <w:r>
        <w:rPr>
          <w:sz w:val="24"/>
        </w:rPr>
        <w:t>v</w:t>
      </w:r>
      <w:r>
        <w:rPr>
          <w:spacing w:val="-4"/>
          <w:sz w:val="24"/>
        </w:rPr>
        <w:t xml:space="preserve"> </w:t>
      </w:r>
      <w:r>
        <w:rPr>
          <w:sz w:val="24"/>
        </w:rPr>
        <w:t>súlade</w:t>
      </w:r>
      <w:r>
        <w:rPr>
          <w:spacing w:val="-15"/>
          <w:sz w:val="24"/>
        </w:rPr>
        <w:t xml:space="preserve"> </w:t>
      </w:r>
      <w:r>
        <w:rPr>
          <w:sz w:val="24"/>
        </w:rPr>
        <w:t>s</w:t>
      </w:r>
      <w:r>
        <w:rPr>
          <w:spacing w:val="-1"/>
          <w:sz w:val="24"/>
        </w:rPr>
        <w:t xml:space="preserve"> </w:t>
      </w:r>
      <w:r>
        <w:rPr>
          <w:sz w:val="24"/>
        </w:rPr>
        <w:t>čl.</w:t>
      </w:r>
      <w:r>
        <w:rPr>
          <w:spacing w:val="-15"/>
          <w:sz w:val="24"/>
        </w:rPr>
        <w:t xml:space="preserve"> </w:t>
      </w:r>
      <w:r>
        <w:rPr>
          <w:sz w:val="24"/>
        </w:rPr>
        <w:t>2</w:t>
      </w:r>
      <w:r>
        <w:rPr>
          <w:spacing w:val="-15"/>
          <w:sz w:val="24"/>
        </w:rPr>
        <w:t xml:space="preserve"> </w:t>
      </w:r>
      <w:r>
        <w:rPr>
          <w:sz w:val="24"/>
        </w:rPr>
        <w:t>zásad</w:t>
      </w:r>
      <w:r>
        <w:rPr>
          <w:spacing w:val="-15"/>
          <w:sz w:val="24"/>
        </w:rPr>
        <w:t xml:space="preserve"> </w:t>
      </w:r>
      <w:r>
        <w:rPr>
          <w:sz w:val="24"/>
        </w:rPr>
        <w:t>rozhodol o prebytočnosti, prípadne neupotrebiteľnosti majetku obce.</w:t>
      </w:r>
    </w:p>
    <w:p w:rsidR="0005759C" w:rsidRDefault="00636957">
      <w:pPr>
        <w:pStyle w:val="Odsekzoznamu"/>
        <w:numPr>
          <w:ilvl w:val="0"/>
          <w:numId w:val="11"/>
        </w:numPr>
        <w:tabs>
          <w:tab w:val="left" w:pos="495"/>
        </w:tabs>
        <w:ind w:right="141" w:firstLine="0"/>
        <w:jc w:val="both"/>
        <w:rPr>
          <w:sz w:val="24"/>
        </w:rPr>
      </w:pPr>
      <w:r>
        <w:rPr>
          <w:sz w:val="24"/>
        </w:rPr>
        <w:t>Kompetenciu prenechať do nájmu majetok obce v</w:t>
      </w:r>
      <w:r>
        <w:rPr>
          <w:spacing w:val="-2"/>
          <w:sz w:val="24"/>
        </w:rPr>
        <w:t xml:space="preserve"> </w:t>
      </w:r>
      <w:r>
        <w:rPr>
          <w:sz w:val="24"/>
        </w:rPr>
        <w:t>správe správcu majetku obce upravuje čl. 5 ods. 7 až ods. 11 zásad.</w:t>
      </w:r>
    </w:p>
    <w:p w:rsidR="0005759C" w:rsidRDefault="00636957">
      <w:pPr>
        <w:pStyle w:val="Odsekzoznamu"/>
        <w:numPr>
          <w:ilvl w:val="0"/>
          <w:numId w:val="11"/>
        </w:numPr>
        <w:tabs>
          <w:tab w:val="left" w:pos="504"/>
        </w:tabs>
        <w:ind w:right="139" w:firstLine="0"/>
        <w:jc w:val="both"/>
        <w:rPr>
          <w:sz w:val="24"/>
        </w:rPr>
      </w:pPr>
      <w:r>
        <w:rPr>
          <w:sz w:val="24"/>
        </w:rPr>
        <w:t>Ak</w:t>
      </w:r>
      <w:r>
        <w:rPr>
          <w:spacing w:val="40"/>
          <w:sz w:val="24"/>
        </w:rPr>
        <w:t xml:space="preserve"> </w:t>
      </w:r>
      <w:r>
        <w:rPr>
          <w:sz w:val="24"/>
        </w:rPr>
        <w:t>nejde</w:t>
      </w:r>
      <w:r>
        <w:rPr>
          <w:spacing w:val="40"/>
          <w:sz w:val="24"/>
        </w:rPr>
        <w:t xml:space="preserve"> </w:t>
      </w:r>
      <w:r>
        <w:rPr>
          <w:sz w:val="24"/>
        </w:rPr>
        <w:t>o</w:t>
      </w:r>
      <w:r>
        <w:rPr>
          <w:spacing w:val="-2"/>
          <w:sz w:val="24"/>
        </w:rPr>
        <w:t xml:space="preserve"> </w:t>
      </w:r>
      <w:r>
        <w:rPr>
          <w:sz w:val="24"/>
        </w:rPr>
        <w:t>majetok</w:t>
      </w:r>
      <w:r>
        <w:rPr>
          <w:spacing w:val="40"/>
          <w:sz w:val="24"/>
        </w:rPr>
        <w:t xml:space="preserve"> </w:t>
      </w:r>
      <w:r>
        <w:rPr>
          <w:sz w:val="24"/>
        </w:rPr>
        <w:t>obce</w:t>
      </w:r>
      <w:r>
        <w:rPr>
          <w:spacing w:val="40"/>
          <w:sz w:val="24"/>
        </w:rPr>
        <w:t xml:space="preserve"> </w:t>
      </w:r>
      <w:r>
        <w:rPr>
          <w:sz w:val="24"/>
        </w:rPr>
        <w:t>podľa</w:t>
      </w:r>
      <w:r>
        <w:rPr>
          <w:spacing w:val="40"/>
          <w:sz w:val="24"/>
        </w:rPr>
        <w:t xml:space="preserve"> </w:t>
      </w:r>
      <w:r>
        <w:rPr>
          <w:sz w:val="24"/>
        </w:rPr>
        <w:t>odseku</w:t>
      </w:r>
      <w:r>
        <w:rPr>
          <w:spacing w:val="40"/>
          <w:sz w:val="24"/>
        </w:rPr>
        <w:t xml:space="preserve"> </w:t>
      </w:r>
      <w:r>
        <w:rPr>
          <w:sz w:val="24"/>
        </w:rPr>
        <w:t>2,</w:t>
      </w:r>
      <w:r>
        <w:rPr>
          <w:spacing w:val="40"/>
          <w:sz w:val="24"/>
        </w:rPr>
        <w:t xml:space="preserve"> </w:t>
      </w:r>
      <w:r>
        <w:rPr>
          <w:sz w:val="24"/>
        </w:rPr>
        <w:t>tak</w:t>
      </w:r>
      <w:r>
        <w:rPr>
          <w:spacing w:val="40"/>
          <w:sz w:val="24"/>
        </w:rPr>
        <w:t xml:space="preserve"> </w:t>
      </w:r>
      <w:r>
        <w:rPr>
          <w:sz w:val="24"/>
        </w:rPr>
        <w:t>prenechanie</w:t>
      </w:r>
      <w:r>
        <w:rPr>
          <w:spacing w:val="40"/>
          <w:sz w:val="24"/>
        </w:rPr>
        <w:t xml:space="preserve"> </w:t>
      </w:r>
      <w:r>
        <w:rPr>
          <w:sz w:val="24"/>
        </w:rPr>
        <w:t>majetku</w:t>
      </w:r>
      <w:r>
        <w:rPr>
          <w:spacing w:val="40"/>
          <w:sz w:val="24"/>
        </w:rPr>
        <w:t xml:space="preserve"> </w:t>
      </w:r>
      <w:r>
        <w:rPr>
          <w:sz w:val="24"/>
        </w:rPr>
        <w:t>obce</w:t>
      </w:r>
      <w:r>
        <w:rPr>
          <w:spacing w:val="40"/>
          <w:sz w:val="24"/>
        </w:rPr>
        <w:t xml:space="preserve"> </w:t>
      </w:r>
      <w:r>
        <w:rPr>
          <w:sz w:val="24"/>
        </w:rPr>
        <w:t>do</w:t>
      </w:r>
      <w:r>
        <w:rPr>
          <w:spacing w:val="40"/>
          <w:sz w:val="24"/>
        </w:rPr>
        <w:t xml:space="preserve"> </w:t>
      </w:r>
      <w:r>
        <w:rPr>
          <w:sz w:val="24"/>
        </w:rPr>
        <w:t>nájmu</w:t>
      </w:r>
      <w:r>
        <w:rPr>
          <w:spacing w:val="40"/>
          <w:sz w:val="24"/>
        </w:rPr>
        <w:t xml:space="preserve"> </w:t>
      </w:r>
      <w:r>
        <w:rPr>
          <w:sz w:val="24"/>
        </w:rPr>
        <w:t>je v kompetencii starostu obce v prípadoch</w:t>
      </w:r>
    </w:p>
    <w:p w:rsidR="0005759C" w:rsidRDefault="00636957">
      <w:pPr>
        <w:pStyle w:val="Odsekzoznamu"/>
        <w:numPr>
          <w:ilvl w:val="1"/>
          <w:numId w:val="11"/>
        </w:numPr>
        <w:tabs>
          <w:tab w:val="left" w:pos="728"/>
        </w:tabs>
        <w:ind w:right="138" w:firstLine="283"/>
        <w:rPr>
          <w:sz w:val="24"/>
        </w:rPr>
      </w:pPr>
      <w:r>
        <w:rPr>
          <w:sz w:val="24"/>
        </w:rPr>
        <w:t>zmlúv</w:t>
      </w:r>
      <w:r>
        <w:rPr>
          <w:spacing w:val="40"/>
          <w:sz w:val="24"/>
        </w:rPr>
        <w:t xml:space="preserve"> </w:t>
      </w:r>
      <w:r>
        <w:rPr>
          <w:sz w:val="24"/>
        </w:rPr>
        <w:t>o</w:t>
      </w:r>
      <w:r>
        <w:rPr>
          <w:spacing w:val="-2"/>
          <w:sz w:val="24"/>
        </w:rPr>
        <w:t xml:space="preserve"> </w:t>
      </w:r>
      <w:r>
        <w:rPr>
          <w:sz w:val="24"/>
        </w:rPr>
        <w:t>krátkodobom</w:t>
      </w:r>
      <w:r>
        <w:rPr>
          <w:spacing w:val="40"/>
          <w:sz w:val="24"/>
        </w:rPr>
        <w:t xml:space="preserve"> </w:t>
      </w:r>
      <w:r>
        <w:rPr>
          <w:sz w:val="24"/>
        </w:rPr>
        <w:t>nájme</w:t>
      </w:r>
      <w:r>
        <w:rPr>
          <w:spacing w:val="40"/>
          <w:sz w:val="24"/>
        </w:rPr>
        <w:t xml:space="preserve"> </w:t>
      </w:r>
      <w:r>
        <w:rPr>
          <w:sz w:val="24"/>
        </w:rPr>
        <w:t>majetku</w:t>
      </w:r>
      <w:r>
        <w:rPr>
          <w:spacing w:val="40"/>
          <w:sz w:val="24"/>
        </w:rPr>
        <w:t xml:space="preserve"> </w:t>
      </w:r>
      <w:r>
        <w:rPr>
          <w:sz w:val="24"/>
        </w:rPr>
        <w:t>obce,</w:t>
      </w:r>
      <w:r>
        <w:rPr>
          <w:spacing w:val="40"/>
          <w:sz w:val="24"/>
        </w:rPr>
        <w:t xml:space="preserve"> </w:t>
      </w:r>
      <w:r>
        <w:rPr>
          <w:sz w:val="24"/>
        </w:rPr>
        <w:t>ktorého</w:t>
      </w:r>
      <w:r>
        <w:rPr>
          <w:spacing w:val="40"/>
          <w:sz w:val="24"/>
        </w:rPr>
        <w:t xml:space="preserve"> </w:t>
      </w:r>
      <w:r>
        <w:rPr>
          <w:sz w:val="24"/>
        </w:rPr>
        <w:t>trvanie</w:t>
      </w:r>
      <w:r>
        <w:rPr>
          <w:spacing w:val="40"/>
          <w:sz w:val="24"/>
        </w:rPr>
        <w:t xml:space="preserve"> </w:t>
      </w:r>
      <w:r>
        <w:rPr>
          <w:sz w:val="24"/>
        </w:rPr>
        <w:t>s</w:t>
      </w:r>
      <w:r>
        <w:rPr>
          <w:spacing w:val="-1"/>
          <w:sz w:val="24"/>
        </w:rPr>
        <w:t xml:space="preserve"> </w:t>
      </w:r>
      <w:r>
        <w:rPr>
          <w:sz w:val="24"/>
        </w:rPr>
        <w:t>tým</w:t>
      </w:r>
      <w:r>
        <w:rPr>
          <w:spacing w:val="40"/>
          <w:sz w:val="24"/>
        </w:rPr>
        <w:t xml:space="preserve"> </w:t>
      </w:r>
      <w:r>
        <w:rPr>
          <w:sz w:val="24"/>
        </w:rPr>
        <w:t>istým</w:t>
      </w:r>
      <w:r>
        <w:rPr>
          <w:spacing w:val="40"/>
          <w:sz w:val="24"/>
        </w:rPr>
        <w:t xml:space="preserve"> </w:t>
      </w:r>
      <w:r>
        <w:rPr>
          <w:sz w:val="24"/>
        </w:rPr>
        <w:t>nájomcom neprekročí desať dní v kalendárnom mesiaci,</w:t>
      </w:r>
    </w:p>
    <w:p w:rsidR="0005759C" w:rsidRDefault="00636957">
      <w:pPr>
        <w:pStyle w:val="Odsekzoznamu"/>
        <w:numPr>
          <w:ilvl w:val="1"/>
          <w:numId w:val="11"/>
        </w:numPr>
        <w:tabs>
          <w:tab w:val="left" w:pos="683"/>
        </w:tabs>
        <w:ind w:left="683" w:hanging="259"/>
        <w:rPr>
          <w:sz w:val="24"/>
        </w:rPr>
      </w:pPr>
      <w:r>
        <w:rPr>
          <w:sz w:val="24"/>
        </w:rPr>
        <w:t>zmlúv</w:t>
      </w:r>
      <w:r>
        <w:rPr>
          <w:spacing w:val="-3"/>
          <w:sz w:val="24"/>
        </w:rPr>
        <w:t xml:space="preserve"> </w:t>
      </w:r>
      <w:r>
        <w:rPr>
          <w:sz w:val="24"/>
        </w:rPr>
        <w:t>o nájme</w:t>
      </w:r>
      <w:r>
        <w:rPr>
          <w:spacing w:val="-2"/>
          <w:sz w:val="24"/>
        </w:rPr>
        <w:t xml:space="preserve"> </w:t>
      </w:r>
      <w:r>
        <w:rPr>
          <w:sz w:val="24"/>
        </w:rPr>
        <w:t>hnuteľnej veci,</w:t>
      </w:r>
      <w:r>
        <w:rPr>
          <w:spacing w:val="-1"/>
          <w:sz w:val="24"/>
        </w:rPr>
        <w:t xml:space="preserve"> </w:t>
      </w:r>
      <w:r>
        <w:rPr>
          <w:sz w:val="24"/>
        </w:rPr>
        <w:t>ktorej zostatková</w:t>
      </w:r>
      <w:r>
        <w:rPr>
          <w:spacing w:val="-2"/>
          <w:sz w:val="24"/>
        </w:rPr>
        <w:t xml:space="preserve"> </w:t>
      </w:r>
      <w:r>
        <w:rPr>
          <w:sz w:val="24"/>
        </w:rPr>
        <w:t>cena</w:t>
      </w:r>
      <w:r>
        <w:rPr>
          <w:spacing w:val="-1"/>
          <w:sz w:val="24"/>
        </w:rPr>
        <w:t xml:space="preserve"> </w:t>
      </w:r>
      <w:r>
        <w:rPr>
          <w:sz w:val="24"/>
        </w:rPr>
        <w:t>je</w:t>
      </w:r>
      <w:r>
        <w:rPr>
          <w:spacing w:val="-1"/>
          <w:sz w:val="24"/>
        </w:rPr>
        <w:t xml:space="preserve"> </w:t>
      </w:r>
      <w:r>
        <w:rPr>
          <w:sz w:val="24"/>
        </w:rPr>
        <w:t>nižšia ako</w:t>
      </w:r>
      <w:r>
        <w:rPr>
          <w:spacing w:val="-1"/>
          <w:sz w:val="24"/>
        </w:rPr>
        <w:t xml:space="preserve"> </w:t>
      </w:r>
      <w:r>
        <w:rPr>
          <w:sz w:val="24"/>
        </w:rPr>
        <w:t xml:space="preserve">3.500 </w:t>
      </w:r>
      <w:r>
        <w:rPr>
          <w:spacing w:val="-5"/>
          <w:sz w:val="24"/>
        </w:rPr>
        <w:t>€,</w:t>
      </w:r>
    </w:p>
    <w:p w:rsidR="0005759C" w:rsidRDefault="00636957">
      <w:pPr>
        <w:pStyle w:val="Odsekzoznamu"/>
        <w:numPr>
          <w:ilvl w:val="1"/>
          <w:numId w:val="11"/>
        </w:numPr>
        <w:tabs>
          <w:tab w:val="left" w:pos="668"/>
        </w:tabs>
        <w:spacing w:before="1"/>
        <w:ind w:left="668" w:hanging="244"/>
        <w:rPr>
          <w:sz w:val="24"/>
        </w:rPr>
      </w:pPr>
      <w:r>
        <w:rPr>
          <w:sz w:val="24"/>
        </w:rPr>
        <w:t>majetku</w:t>
      </w:r>
      <w:r>
        <w:rPr>
          <w:spacing w:val="-1"/>
          <w:sz w:val="24"/>
        </w:rPr>
        <w:t xml:space="preserve"> </w:t>
      </w:r>
      <w:r>
        <w:rPr>
          <w:sz w:val="24"/>
        </w:rPr>
        <w:t>obce,</w:t>
      </w:r>
      <w:r>
        <w:rPr>
          <w:spacing w:val="-1"/>
          <w:sz w:val="24"/>
        </w:rPr>
        <w:t xml:space="preserve"> </w:t>
      </w:r>
      <w:r>
        <w:rPr>
          <w:sz w:val="24"/>
        </w:rPr>
        <w:t>ak úhrn</w:t>
      </w:r>
      <w:r>
        <w:rPr>
          <w:spacing w:val="1"/>
          <w:sz w:val="24"/>
        </w:rPr>
        <w:t xml:space="preserve"> </w:t>
      </w:r>
      <w:r>
        <w:rPr>
          <w:sz w:val="24"/>
        </w:rPr>
        <w:t>súm</w:t>
      </w:r>
      <w:r>
        <w:rPr>
          <w:spacing w:val="-1"/>
          <w:sz w:val="24"/>
        </w:rPr>
        <w:t xml:space="preserve"> </w:t>
      </w:r>
      <w:r>
        <w:rPr>
          <w:sz w:val="24"/>
        </w:rPr>
        <w:t>nájomného</w:t>
      </w:r>
      <w:r>
        <w:rPr>
          <w:spacing w:val="-1"/>
          <w:sz w:val="24"/>
        </w:rPr>
        <w:t xml:space="preserve"> </w:t>
      </w:r>
      <w:r>
        <w:rPr>
          <w:sz w:val="24"/>
        </w:rPr>
        <w:t>počas</w:t>
      </w:r>
      <w:r>
        <w:rPr>
          <w:spacing w:val="-1"/>
          <w:sz w:val="24"/>
        </w:rPr>
        <w:t xml:space="preserve"> </w:t>
      </w:r>
      <w:r>
        <w:rPr>
          <w:sz w:val="24"/>
        </w:rPr>
        <w:t>celej</w:t>
      </w:r>
      <w:r>
        <w:rPr>
          <w:spacing w:val="-1"/>
          <w:sz w:val="24"/>
        </w:rPr>
        <w:t xml:space="preserve"> </w:t>
      </w:r>
      <w:r>
        <w:rPr>
          <w:sz w:val="24"/>
        </w:rPr>
        <w:t>doby nájmu</w:t>
      </w:r>
      <w:r>
        <w:rPr>
          <w:spacing w:val="1"/>
          <w:sz w:val="24"/>
        </w:rPr>
        <w:t xml:space="preserve"> </w:t>
      </w:r>
      <w:r>
        <w:rPr>
          <w:sz w:val="24"/>
        </w:rPr>
        <w:t>nepresiahne</w:t>
      </w:r>
      <w:r>
        <w:rPr>
          <w:spacing w:val="-2"/>
          <w:sz w:val="24"/>
        </w:rPr>
        <w:t xml:space="preserve"> </w:t>
      </w:r>
      <w:r>
        <w:rPr>
          <w:sz w:val="24"/>
        </w:rPr>
        <w:t xml:space="preserve">5.000 </w:t>
      </w:r>
      <w:r>
        <w:rPr>
          <w:spacing w:val="-5"/>
          <w:sz w:val="24"/>
        </w:rPr>
        <w:t>€.</w:t>
      </w:r>
    </w:p>
    <w:p w:rsidR="0005759C" w:rsidRDefault="00636957">
      <w:pPr>
        <w:pStyle w:val="Odsekzoznamu"/>
        <w:numPr>
          <w:ilvl w:val="0"/>
          <w:numId w:val="11"/>
        </w:numPr>
        <w:tabs>
          <w:tab w:val="left" w:pos="504"/>
        </w:tabs>
        <w:ind w:right="139" w:firstLine="0"/>
        <w:rPr>
          <w:sz w:val="24"/>
        </w:rPr>
      </w:pPr>
      <w:r>
        <w:rPr>
          <w:sz w:val="24"/>
        </w:rPr>
        <w:t>Ak</w:t>
      </w:r>
      <w:r>
        <w:rPr>
          <w:spacing w:val="40"/>
          <w:sz w:val="24"/>
        </w:rPr>
        <w:t xml:space="preserve"> </w:t>
      </w:r>
      <w:r>
        <w:rPr>
          <w:sz w:val="24"/>
        </w:rPr>
        <w:t>nejde</w:t>
      </w:r>
      <w:r>
        <w:rPr>
          <w:spacing w:val="40"/>
          <w:sz w:val="24"/>
        </w:rPr>
        <w:t xml:space="preserve"> </w:t>
      </w:r>
      <w:r>
        <w:rPr>
          <w:sz w:val="24"/>
        </w:rPr>
        <w:t>o</w:t>
      </w:r>
      <w:r>
        <w:rPr>
          <w:spacing w:val="-2"/>
          <w:sz w:val="24"/>
        </w:rPr>
        <w:t xml:space="preserve"> </w:t>
      </w:r>
      <w:r>
        <w:rPr>
          <w:sz w:val="24"/>
        </w:rPr>
        <w:t>majetok</w:t>
      </w:r>
      <w:r>
        <w:rPr>
          <w:spacing w:val="40"/>
          <w:sz w:val="24"/>
        </w:rPr>
        <w:t xml:space="preserve"> </w:t>
      </w:r>
      <w:r>
        <w:rPr>
          <w:sz w:val="24"/>
        </w:rPr>
        <w:t>obce</w:t>
      </w:r>
      <w:r>
        <w:rPr>
          <w:spacing w:val="40"/>
          <w:sz w:val="24"/>
        </w:rPr>
        <w:t xml:space="preserve"> </w:t>
      </w:r>
      <w:r>
        <w:rPr>
          <w:sz w:val="24"/>
        </w:rPr>
        <w:t>podľa</w:t>
      </w:r>
      <w:r>
        <w:rPr>
          <w:spacing w:val="40"/>
          <w:sz w:val="24"/>
        </w:rPr>
        <w:t xml:space="preserve"> </w:t>
      </w:r>
      <w:r>
        <w:rPr>
          <w:sz w:val="24"/>
        </w:rPr>
        <w:t>odseku</w:t>
      </w:r>
      <w:r>
        <w:rPr>
          <w:spacing w:val="40"/>
          <w:sz w:val="24"/>
        </w:rPr>
        <w:t xml:space="preserve"> </w:t>
      </w:r>
      <w:r>
        <w:rPr>
          <w:sz w:val="24"/>
        </w:rPr>
        <w:t>2,</w:t>
      </w:r>
      <w:r>
        <w:rPr>
          <w:spacing w:val="40"/>
          <w:sz w:val="24"/>
        </w:rPr>
        <w:t xml:space="preserve"> </w:t>
      </w:r>
      <w:r>
        <w:rPr>
          <w:sz w:val="24"/>
        </w:rPr>
        <w:t>tak</w:t>
      </w:r>
      <w:r>
        <w:rPr>
          <w:spacing w:val="40"/>
          <w:sz w:val="24"/>
        </w:rPr>
        <w:t xml:space="preserve"> </w:t>
      </w:r>
      <w:r>
        <w:rPr>
          <w:sz w:val="24"/>
        </w:rPr>
        <w:t>prenechanie</w:t>
      </w:r>
      <w:r>
        <w:rPr>
          <w:spacing w:val="40"/>
          <w:sz w:val="24"/>
        </w:rPr>
        <w:t xml:space="preserve"> </w:t>
      </w:r>
      <w:r>
        <w:rPr>
          <w:sz w:val="24"/>
        </w:rPr>
        <w:t>majetku</w:t>
      </w:r>
      <w:r>
        <w:rPr>
          <w:spacing w:val="40"/>
          <w:sz w:val="24"/>
        </w:rPr>
        <w:t xml:space="preserve"> </w:t>
      </w:r>
      <w:r>
        <w:rPr>
          <w:sz w:val="24"/>
        </w:rPr>
        <w:t>obce</w:t>
      </w:r>
      <w:r>
        <w:rPr>
          <w:spacing w:val="40"/>
          <w:sz w:val="24"/>
        </w:rPr>
        <w:t xml:space="preserve"> </w:t>
      </w:r>
      <w:r>
        <w:rPr>
          <w:sz w:val="24"/>
        </w:rPr>
        <w:t>do</w:t>
      </w:r>
      <w:r>
        <w:rPr>
          <w:spacing w:val="40"/>
          <w:sz w:val="24"/>
        </w:rPr>
        <w:t xml:space="preserve"> </w:t>
      </w:r>
      <w:r>
        <w:rPr>
          <w:sz w:val="24"/>
        </w:rPr>
        <w:t>nájmu</w:t>
      </w:r>
      <w:r>
        <w:rPr>
          <w:spacing w:val="40"/>
          <w:sz w:val="24"/>
        </w:rPr>
        <w:t xml:space="preserve"> </w:t>
      </w:r>
      <w:r>
        <w:rPr>
          <w:sz w:val="24"/>
        </w:rPr>
        <w:t>je v kompetencii obecného zastupiteľstva v prípadoch</w:t>
      </w:r>
    </w:p>
    <w:p w:rsidR="0005759C" w:rsidRDefault="00636957">
      <w:pPr>
        <w:pStyle w:val="Odsekzoznamu"/>
        <w:numPr>
          <w:ilvl w:val="1"/>
          <w:numId w:val="11"/>
        </w:numPr>
        <w:tabs>
          <w:tab w:val="left" w:pos="686"/>
          <w:tab w:val="left" w:pos="707"/>
        </w:tabs>
        <w:ind w:left="707" w:right="142" w:hanging="284"/>
        <w:rPr>
          <w:sz w:val="24"/>
        </w:rPr>
      </w:pPr>
      <w:r>
        <w:rPr>
          <w:sz w:val="24"/>
        </w:rPr>
        <w:t xml:space="preserve">nehnuteľného majetku obce registrovanému sociálnemu podniku ako formy investičnej </w:t>
      </w:r>
      <w:r>
        <w:rPr>
          <w:spacing w:val="-2"/>
          <w:sz w:val="24"/>
        </w:rPr>
        <w:t>pomoci,</w:t>
      </w:r>
      <w:r>
        <w:rPr>
          <w:spacing w:val="-2"/>
          <w:sz w:val="24"/>
          <w:vertAlign w:val="superscript"/>
        </w:rPr>
        <w:t>9</w:t>
      </w:r>
    </w:p>
    <w:p w:rsidR="0005759C" w:rsidRDefault="00636957">
      <w:pPr>
        <w:pStyle w:val="Odsekzoznamu"/>
        <w:numPr>
          <w:ilvl w:val="1"/>
          <w:numId w:val="11"/>
        </w:numPr>
        <w:tabs>
          <w:tab w:val="left" w:pos="683"/>
        </w:tabs>
        <w:ind w:left="683" w:hanging="259"/>
        <w:rPr>
          <w:sz w:val="24"/>
        </w:rPr>
      </w:pPr>
      <w:r>
        <w:rPr>
          <w:sz w:val="24"/>
        </w:rPr>
        <w:t>majetku</w:t>
      </w:r>
      <w:r>
        <w:rPr>
          <w:spacing w:val="-3"/>
          <w:sz w:val="24"/>
        </w:rPr>
        <w:t xml:space="preserve"> </w:t>
      </w:r>
      <w:r>
        <w:rPr>
          <w:sz w:val="24"/>
        </w:rPr>
        <w:t>obce,</w:t>
      </w:r>
      <w:r>
        <w:rPr>
          <w:spacing w:val="1"/>
          <w:sz w:val="24"/>
        </w:rPr>
        <w:t xml:space="preserve"> </w:t>
      </w:r>
      <w:r>
        <w:rPr>
          <w:sz w:val="24"/>
        </w:rPr>
        <w:t>ak</w:t>
      </w:r>
      <w:r>
        <w:rPr>
          <w:spacing w:val="-1"/>
          <w:sz w:val="24"/>
        </w:rPr>
        <w:t xml:space="preserve"> </w:t>
      </w:r>
      <w:r>
        <w:rPr>
          <w:sz w:val="24"/>
        </w:rPr>
        <w:t>úhrn</w:t>
      </w:r>
      <w:r>
        <w:rPr>
          <w:spacing w:val="1"/>
          <w:sz w:val="24"/>
        </w:rPr>
        <w:t xml:space="preserve"> </w:t>
      </w:r>
      <w:r>
        <w:rPr>
          <w:sz w:val="24"/>
        </w:rPr>
        <w:t>súm</w:t>
      </w:r>
      <w:r>
        <w:rPr>
          <w:spacing w:val="-1"/>
          <w:sz w:val="24"/>
        </w:rPr>
        <w:t xml:space="preserve"> </w:t>
      </w:r>
      <w:r>
        <w:rPr>
          <w:sz w:val="24"/>
        </w:rPr>
        <w:t>nájomného</w:t>
      </w:r>
      <w:r>
        <w:rPr>
          <w:spacing w:val="-1"/>
          <w:sz w:val="24"/>
        </w:rPr>
        <w:t xml:space="preserve"> </w:t>
      </w:r>
      <w:r>
        <w:rPr>
          <w:sz w:val="24"/>
        </w:rPr>
        <w:t>počas</w:t>
      </w:r>
      <w:r>
        <w:rPr>
          <w:spacing w:val="-2"/>
          <w:sz w:val="24"/>
        </w:rPr>
        <w:t xml:space="preserve"> </w:t>
      </w:r>
      <w:r>
        <w:rPr>
          <w:sz w:val="24"/>
        </w:rPr>
        <w:t>celej</w:t>
      </w:r>
      <w:r>
        <w:rPr>
          <w:spacing w:val="-1"/>
          <w:sz w:val="24"/>
        </w:rPr>
        <w:t xml:space="preserve"> </w:t>
      </w:r>
      <w:r>
        <w:rPr>
          <w:sz w:val="24"/>
        </w:rPr>
        <w:t>doby</w:t>
      </w:r>
      <w:r>
        <w:rPr>
          <w:spacing w:val="-1"/>
          <w:sz w:val="24"/>
        </w:rPr>
        <w:t xml:space="preserve"> </w:t>
      </w:r>
      <w:r>
        <w:rPr>
          <w:sz w:val="24"/>
        </w:rPr>
        <w:t>nájmu</w:t>
      </w:r>
      <w:r>
        <w:rPr>
          <w:spacing w:val="1"/>
          <w:sz w:val="24"/>
        </w:rPr>
        <w:t xml:space="preserve"> </w:t>
      </w:r>
      <w:r>
        <w:rPr>
          <w:sz w:val="24"/>
        </w:rPr>
        <w:t xml:space="preserve">presiahne 5.000 </w:t>
      </w:r>
      <w:r>
        <w:rPr>
          <w:spacing w:val="-5"/>
          <w:sz w:val="24"/>
        </w:rPr>
        <w:t>€.</w:t>
      </w:r>
    </w:p>
    <w:p w:rsidR="0005759C" w:rsidRDefault="00636957">
      <w:pPr>
        <w:pStyle w:val="Odsekzoznamu"/>
        <w:numPr>
          <w:ilvl w:val="0"/>
          <w:numId w:val="11"/>
        </w:numPr>
        <w:tabs>
          <w:tab w:val="left" w:pos="473"/>
        </w:tabs>
        <w:ind w:right="140" w:firstLine="0"/>
        <w:jc w:val="both"/>
        <w:rPr>
          <w:sz w:val="24"/>
        </w:rPr>
      </w:pPr>
      <w:r>
        <w:rPr>
          <w:sz w:val="24"/>
        </w:rPr>
        <w:t>Orgán</w:t>
      </w:r>
      <w:r>
        <w:rPr>
          <w:spacing w:val="-8"/>
          <w:sz w:val="24"/>
        </w:rPr>
        <w:t xml:space="preserve"> </w:t>
      </w:r>
      <w:r>
        <w:rPr>
          <w:sz w:val="24"/>
        </w:rPr>
        <w:t>obce</w:t>
      </w:r>
      <w:r>
        <w:rPr>
          <w:spacing w:val="-7"/>
          <w:sz w:val="24"/>
        </w:rPr>
        <w:t xml:space="preserve"> </w:t>
      </w:r>
      <w:r>
        <w:rPr>
          <w:sz w:val="24"/>
        </w:rPr>
        <w:t>alebo</w:t>
      </w:r>
      <w:r>
        <w:rPr>
          <w:spacing w:val="-8"/>
          <w:sz w:val="24"/>
        </w:rPr>
        <w:t xml:space="preserve"> </w:t>
      </w:r>
      <w:r>
        <w:rPr>
          <w:sz w:val="24"/>
        </w:rPr>
        <w:t>správca</w:t>
      </w:r>
      <w:r>
        <w:rPr>
          <w:spacing w:val="-8"/>
          <w:sz w:val="24"/>
        </w:rPr>
        <w:t xml:space="preserve"> </w:t>
      </w:r>
      <w:r>
        <w:rPr>
          <w:sz w:val="24"/>
        </w:rPr>
        <w:t>majetku</w:t>
      </w:r>
      <w:r>
        <w:rPr>
          <w:spacing w:val="-8"/>
          <w:sz w:val="24"/>
        </w:rPr>
        <w:t xml:space="preserve"> </w:t>
      </w:r>
      <w:r>
        <w:rPr>
          <w:sz w:val="24"/>
        </w:rPr>
        <w:t>obce</w:t>
      </w:r>
      <w:r>
        <w:rPr>
          <w:spacing w:val="-9"/>
          <w:sz w:val="24"/>
        </w:rPr>
        <w:t xml:space="preserve"> </w:t>
      </w:r>
      <w:r>
        <w:rPr>
          <w:sz w:val="24"/>
        </w:rPr>
        <w:t>príslušný</w:t>
      </w:r>
      <w:r>
        <w:rPr>
          <w:spacing w:val="-8"/>
          <w:sz w:val="24"/>
        </w:rPr>
        <w:t xml:space="preserve"> </w:t>
      </w:r>
      <w:r>
        <w:rPr>
          <w:sz w:val="24"/>
        </w:rPr>
        <w:t>podľa</w:t>
      </w:r>
      <w:r>
        <w:rPr>
          <w:spacing w:val="-9"/>
          <w:sz w:val="24"/>
        </w:rPr>
        <w:t xml:space="preserve"> </w:t>
      </w:r>
      <w:r>
        <w:rPr>
          <w:sz w:val="24"/>
        </w:rPr>
        <w:t>ods.</w:t>
      </w:r>
      <w:r>
        <w:rPr>
          <w:spacing w:val="-8"/>
          <w:sz w:val="24"/>
        </w:rPr>
        <w:t xml:space="preserve"> </w:t>
      </w:r>
      <w:r>
        <w:rPr>
          <w:sz w:val="24"/>
        </w:rPr>
        <w:t>2</w:t>
      </w:r>
      <w:r>
        <w:rPr>
          <w:spacing w:val="-8"/>
          <w:sz w:val="24"/>
        </w:rPr>
        <w:t xml:space="preserve"> </w:t>
      </w:r>
      <w:r>
        <w:rPr>
          <w:sz w:val="24"/>
        </w:rPr>
        <w:t>a</w:t>
      </w:r>
      <w:r>
        <w:rPr>
          <w:spacing w:val="-9"/>
          <w:sz w:val="24"/>
        </w:rPr>
        <w:t xml:space="preserve"> </w:t>
      </w:r>
      <w:r>
        <w:rPr>
          <w:sz w:val="24"/>
        </w:rPr>
        <w:t>3</w:t>
      </w:r>
      <w:r>
        <w:rPr>
          <w:spacing w:val="-8"/>
          <w:sz w:val="24"/>
        </w:rPr>
        <w:t xml:space="preserve"> </w:t>
      </w:r>
      <w:r>
        <w:rPr>
          <w:sz w:val="24"/>
        </w:rPr>
        <w:t>je</w:t>
      </w:r>
      <w:r>
        <w:rPr>
          <w:spacing w:val="-9"/>
          <w:sz w:val="24"/>
        </w:rPr>
        <w:t xml:space="preserve"> </w:t>
      </w:r>
      <w:r>
        <w:rPr>
          <w:sz w:val="24"/>
        </w:rPr>
        <w:t>oprávnený</w:t>
      </w:r>
      <w:r>
        <w:rPr>
          <w:spacing w:val="-7"/>
          <w:sz w:val="24"/>
        </w:rPr>
        <w:t xml:space="preserve"> </w:t>
      </w:r>
      <w:r>
        <w:rPr>
          <w:sz w:val="24"/>
        </w:rPr>
        <w:t>rozhodnúť, že majetok obce sa prenechá do nájmu iba za také nájomné, za aké sa v tom čase a na tom mieste obvykle prenechávajú do nájmu na dohodnutý účel veci toho istého druhu alebo porovnateľné</w:t>
      </w:r>
      <w:r>
        <w:rPr>
          <w:spacing w:val="16"/>
          <w:sz w:val="24"/>
        </w:rPr>
        <w:t xml:space="preserve"> </w:t>
      </w:r>
      <w:r>
        <w:rPr>
          <w:sz w:val="24"/>
        </w:rPr>
        <w:t>veci.</w:t>
      </w:r>
      <w:r>
        <w:rPr>
          <w:spacing w:val="17"/>
          <w:sz w:val="24"/>
        </w:rPr>
        <w:t xml:space="preserve"> </w:t>
      </w:r>
      <w:r>
        <w:rPr>
          <w:sz w:val="24"/>
        </w:rPr>
        <w:t>Hodnota</w:t>
      </w:r>
      <w:r>
        <w:rPr>
          <w:spacing w:val="16"/>
          <w:sz w:val="24"/>
        </w:rPr>
        <w:t xml:space="preserve"> </w:t>
      </w:r>
      <w:r>
        <w:rPr>
          <w:sz w:val="24"/>
        </w:rPr>
        <w:t>nájomného</w:t>
      </w:r>
      <w:r>
        <w:rPr>
          <w:spacing w:val="16"/>
          <w:sz w:val="24"/>
        </w:rPr>
        <w:t xml:space="preserve"> </w:t>
      </w:r>
      <w:r>
        <w:rPr>
          <w:sz w:val="24"/>
        </w:rPr>
        <w:t>sa</w:t>
      </w:r>
      <w:r>
        <w:rPr>
          <w:spacing w:val="16"/>
          <w:sz w:val="24"/>
        </w:rPr>
        <w:t xml:space="preserve"> </w:t>
      </w:r>
      <w:r>
        <w:rPr>
          <w:sz w:val="24"/>
        </w:rPr>
        <w:t>určí</w:t>
      </w:r>
      <w:r>
        <w:rPr>
          <w:spacing w:val="17"/>
          <w:sz w:val="24"/>
        </w:rPr>
        <w:t xml:space="preserve"> </w:t>
      </w:r>
      <w:r>
        <w:rPr>
          <w:sz w:val="24"/>
        </w:rPr>
        <w:t>podľa</w:t>
      </w:r>
      <w:r>
        <w:rPr>
          <w:spacing w:val="16"/>
          <w:sz w:val="24"/>
        </w:rPr>
        <w:t xml:space="preserve"> </w:t>
      </w:r>
      <w:r>
        <w:rPr>
          <w:sz w:val="24"/>
        </w:rPr>
        <w:t>pravidiel</w:t>
      </w:r>
      <w:r>
        <w:rPr>
          <w:spacing w:val="17"/>
          <w:sz w:val="24"/>
        </w:rPr>
        <w:t xml:space="preserve"> </w:t>
      </w:r>
      <w:r>
        <w:rPr>
          <w:sz w:val="24"/>
        </w:rPr>
        <w:t>§</w:t>
      </w:r>
      <w:r>
        <w:rPr>
          <w:spacing w:val="16"/>
          <w:sz w:val="24"/>
        </w:rPr>
        <w:t xml:space="preserve"> </w:t>
      </w:r>
      <w:r>
        <w:rPr>
          <w:sz w:val="24"/>
        </w:rPr>
        <w:t>9aa</w:t>
      </w:r>
      <w:r>
        <w:rPr>
          <w:spacing w:val="23"/>
          <w:sz w:val="24"/>
        </w:rPr>
        <w:t xml:space="preserve"> </w:t>
      </w:r>
      <w:r>
        <w:rPr>
          <w:sz w:val="24"/>
        </w:rPr>
        <w:t>ods.</w:t>
      </w:r>
      <w:r>
        <w:rPr>
          <w:spacing w:val="17"/>
          <w:sz w:val="24"/>
        </w:rPr>
        <w:t xml:space="preserve"> </w:t>
      </w:r>
      <w:r>
        <w:rPr>
          <w:sz w:val="24"/>
        </w:rPr>
        <w:t>4</w:t>
      </w:r>
      <w:r>
        <w:rPr>
          <w:spacing w:val="16"/>
          <w:sz w:val="24"/>
        </w:rPr>
        <w:t xml:space="preserve"> </w:t>
      </w:r>
      <w:r>
        <w:rPr>
          <w:sz w:val="24"/>
        </w:rPr>
        <w:t>a</w:t>
      </w:r>
      <w:r>
        <w:rPr>
          <w:spacing w:val="-2"/>
          <w:sz w:val="24"/>
        </w:rPr>
        <w:t xml:space="preserve"> </w:t>
      </w:r>
      <w:r>
        <w:rPr>
          <w:sz w:val="24"/>
        </w:rPr>
        <w:t>ods.</w:t>
      </w:r>
      <w:r>
        <w:rPr>
          <w:spacing w:val="17"/>
          <w:sz w:val="24"/>
        </w:rPr>
        <w:t xml:space="preserve"> </w:t>
      </w:r>
      <w:r>
        <w:rPr>
          <w:sz w:val="24"/>
        </w:rPr>
        <w:t>5</w:t>
      </w:r>
      <w:r>
        <w:rPr>
          <w:spacing w:val="19"/>
          <w:sz w:val="24"/>
        </w:rPr>
        <w:t xml:space="preserve"> </w:t>
      </w:r>
      <w:r>
        <w:rPr>
          <w:sz w:val="24"/>
        </w:rPr>
        <w:t>zákona o</w:t>
      </w:r>
      <w:r>
        <w:rPr>
          <w:spacing w:val="-2"/>
          <w:sz w:val="24"/>
        </w:rPr>
        <w:t xml:space="preserve"> </w:t>
      </w:r>
      <w:r>
        <w:rPr>
          <w:sz w:val="24"/>
        </w:rPr>
        <w:t>majetku obcí. Obecné zastupiteľstvo môže ako prílohu týchto zásad alebo samostatným uznesením určiť ceny nájmu, ktoré je starosta obce alebo správca majetku obce pri prenechávaní veci do nájmu podľa ods. 2 a 3 povinný rešpektovať.</w:t>
      </w:r>
    </w:p>
    <w:p w:rsidR="0005759C" w:rsidRDefault="00636957">
      <w:pPr>
        <w:pStyle w:val="Odsekzoznamu"/>
        <w:numPr>
          <w:ilvl w:val="0"/>
          <w:numId w:val="11"/>
        </w:numPr>
        <w:tabs>
          <w:tab w:val="left" w:pos="543"/>
        </w:tabs>
        <w:ind w:right="145" w:firstLine="0"/>
        <w:jc w:val="both"/>
        <w:rPr>
          <w:sz w:val="24"/>
        </w:rPr>
      </w:pPr>
      <w:r>
        <w:rPr>
          <w:sz w:val="24"/>
        </w:rPr>
        <w:t>Obec môže prenechať svoj majetok do nájmu aj za nižšie nájomné než je hodnota nájomného zistená na základe porovnania alebo všeobecná hodnota nájomného výlučne:</w:t>
      </w:r>
    </w:p>
    <w:p w:rsidR="0005759C" w:rsidRDefault="00636957">
      <w:pPr>
        <w:pStyle w:val="Odsekzoznamu"/>
        <w:numPr>
          <w:ilvl w:val="1"/>
          <w:numId w:val="11"/>
        </w:numPr>
        <w:tabs>
          <w:tab w:val="left" w:pos="695"/>
          <w:tab w:val="left" w:pos="707"/>
        </w:tabs>
        <w:ind w:left="707" w:right="144" w:hanging="284"/>
        <w:jc w:val="both"/>
        <w:rPr>
          <w:sz w:val="24"/>
        </w:rPr>
      </w:pPr>
      <w:r>
        <w:rPr>
          <w:sz w:val="24"/>
        </w:rPr>
        <w:t>pri nájme nehnuteľného majetku obce registrovanému sociálnemu podniku ako formy investičnej pomoci a</w:t>
      </w:r>
    </w:p>
    <w:p w:rsidR="0005759C" w:rsidRDefault="00636957">
      <w:pPr>
        <w:pStyle w:val="Odsekzoznamu"/>
        <w:numPr>
          <w:ilvl w:val="1"/>
          <w:numId w:val="11"/>
        </w:numPr>
        <w:tabs>
          <w:tab w:val="left" w:pos="676"/>
          <w:tab w:val="left" w:pos="707"/>
        </w:tabs>
        <w:spacing w:before="1"/>
        <w:ind w:left="707" w:right="141" w:hanging="284"/>
        <w:jc w:val="both"/>
        <w:rPr>
          <w:sz w:val="24"/>
        </w:rPr>
      </w:pPr>
      <w:r>
        <w:rPr>
          <w:sz w:val="24"/>
        </w:rPr>
        <w:t>pri</w:t>
      </w:r>
      <w:r>
        <w:rPr>
          <w:spacing w:val="-7"/>
          <w:sz w:val="24"/>
        </w:rPr>
        <w:t xml:space="preserve"> </w:t>
      </w:r>
      <w:r>
        <w:rPr>
          <w:sz w:val="24"/>
        </w:rPr>
        <w:t>nájme</w:t>
      </w:r>
      <w:r>
        <w:rPr>
          <w:spacing w:val="-8"/>
          <w:sz w:val="24"/>
        </w:rPr>
        <w:t xml:space="preserve"> </w:t>
      </w:r>
      <w:r>
        <w:rPr>
          <w:sz w:val="24"/>
        </w:rPr>
        <w:t>majetku</w:t>
      </w:r>
      <w:r>
        <w:rPr>
          <w:spacing w:val="-6"/>
          <w:sz w:val="24"/>
        </w:rPr>
        <w:t xml:space="preserve"> </w:t>
      </w:r>
      <w:r>
        <w:rPr>
          <w:sz w:val="24"/>
        </w:rPr>
        <w:t>obce</w:t>
      </w:r>
      <w:r>
        <w:rPr>
          <w:spacing w:val="-8"/>
          <w:sz w:val="24"/>
        </w:rPr>
        <w:t xml:space="preserve"> </w:t>
      </w:r>
      <w:r>
        <w:rPr>
          <w:sz w:val="24"/>
        </w:rPr>
        <w:t>z</w:t>
      </w:r>
      <w:r>
        <w:rPr>
          <w:spacing w:val="-8"/>
          <w:sz w:val="24"/>
        </w:rPr>
        <w:t xml:space="preserve"> </w:t>
      </w:r>
      <w:r>
        <w:rPr>
          <w:sz w:val="24"/>
        </w:rPr>
        <w:t>dôvodu</w:t>
      </w:r>
      <w:r>
        <w:rPr>
          <w:spacing w:val="-7"/>
          <w:sz w:val="24"/>
        </w:rPr>
        <w:t xml:space="preserve"> </w:t>
      </w:r>
      <w:r>
        <w:rPr>
          <w:sz w:val="24"/>
        </w:rPr>
        <w:t>hodného</w:t>
      </w:r>
      <w:r>
        <w:rPr>
          <w:spacing w:val="-7"/>
          <w:sz w:val="24"/>
        </w:rPr>
        <w:t xml:space="preserve"> </w:t>
      </w:r>
      <w:r>
        <w:rPr>
          <w:sz w:val="24"/>
        </w:rPr>
        <w:t>osobitného</w:t>
      </w:r>
      <w:r>
        <w:rPr>
          <w:spacing w:val="-7"/>
          <w:sz w:val="24"/>
        </w:rPr>
        <w:t xml:space="preserve"> </w:t>
      </w:r>
      <w:r>
        <w:rPr>
          <w:sz w:val="24"/>
        </w:rPr>
        <w:t>zreteľa</w:t>
      </w:r>
      <w:r>
        <w:rPr>
          <w:spacing w:val="-6"/>
          <w:sz w:val="24"/>
        </w:rPr>
        <w:t xml:space="preserve"> </w:t>
      </w:r>
      <w:r>
        <w:rPr>
          <w:sz w:val="24"/>
        </w:rPr>
        <w:t>podľa</w:t>
      </w:r>
      <w:r>
        <w:rPr>
          <w:spacing w:val="-8"/>
          <w:sz w:val="24"/>
        </w:rPr>
        <w:t xml:space="preserve"> </w:t>
      </w:r>
      <w:r>
        <w:rPr>
          <w:sz w:val="24"/>
        </w:rPr>
        <w:t>§</w:t>
      </w:r>
      <w:r>
        <w:rPr>
          <w:spacing w:val="-7"/>
          <w:sz w:val="24"/>
        </w:rPr>
        <w:t xml:space="preserve"> </w:t>
      </w:r>
      <w:r>
        <w:rPr>
          <w:sz w:val="24"/>
        </w:rPr>
        <w:t>9aa</w:t>
      </w:r>
      <w:r>
        <w:rPr>
          <w:spacing w:val="-6"/>
          <w:sz w:val="24"/>
        </w:rPr>
        <w:t xml:space="preserve"> </w:t>
      </w:r>
      <w:r>
        <w:rPr>
          <w:sz w:val="24"/>
        </w:rPr>
        <w:t>ods.</w:t>
      </w:r>
      <w:r>
        <w:rPr>
          <w:spacing w:val="-7"/>
          <w:sz w:val="24"/>
        </w:rPr>
        <w:t xml:space="preserve"> </w:t>
      </w:r>
      <w:r>
        <w:rPr>
          <w:sz w:val="24"/>
        </w:rPr>
        <w:t>2</w:t>
      </w:r>
      <w:r>
        <w:rPr>
          <w:spacing w:val="-7"/>
          <w:sz w:val="24"/>
        </w:rPr>
        <w:t xml:space="preserve"> </w:t>
      </w:r>
      <w:r>
        <w:rPr>
          <w:sz w:val="24"/>
        </w:rPr>
        <w:t>písm.</w:t>
      </w:r>
      <w:r>
        <w:rPr>
          <w:spacing w:val="-7"/>
          <w:sz w:val="24"/>
        </w:rPr>
        <w:t xml:space="preserve"> </w:t>
      </w:r>
      <w:r>
        <w:rPr>
          <w:sz w:val="24"/>
        </w:rPr>
        <w:t>e) zákona o obecnom zriadení v prípadoch vymedzených v článku 14 ods. 3 zásad.</w:t>
      </w:r>
    </w:p>
    <w:p w:rsidR="0005759C" w:rsidRDefault="00636957">
      <w:pPr>
        <w:pStyle w:val="Zkladntext"/>
        <w:spacing w:before="9"/>
        <w:ind w:left="0"/>
        <w:jc w:val="left"/>
        <w:rPr>
          <w:sz w:val="13"/>
        </w:rPr>
      </w:pPr>
      <w:r>
        <w:rPr>
          <w:noProof/>
          <w:sz w:val="13"/>
        </w:rPr>
        <mc:AlternateContent>
          <mc:Choice Requires="wps">
            <w:drawing>
              <wp:anchor distT="0" distB="0" distL="0" distR="0" simplePos="0" relativeHeight="487591936" behindDoc="1" locked="0" layoutInCell="1" allowOverlap="1">
                <wp:simplePos x="0" y="0"/>
                <wp:positionH relativeFrom="page">
                  <wp:posOffset>899464</wp:posOffset>
                </wp:positionH>
                <wp:positionV relativeFrom="paragraph">
                  <wp:posOffset>116233</wp:posOffset>
                </wp:positionV>
                <wp:extent cx="1829435" cy="952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47008D" id="Graphic 12" o:spid="_x0000_s1026" style="position:absolute;margin-left:70.8pt;margin-top:9.15pt;width:144.05pt;height:.75pt;z-index:-1572454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" path="m1829053,l,,,9143r1829053,l1829053,xe" fillcolor="black" stroked="f">
                <v:path arrowok="t"/>
                <w10:wrap type="topAndBottom" anchorx="page"/>
              </v:shape>
            </w:pict>
          </mc:Fallback>
        </mc:AlternateContent>
      </w:r>
    </w:p>
    <w:p w:rsidR="0005759C" w:rsidRDefault="00636957">
      <w:pPr>
        <w:spacing w:before="101"/>
        <w:ind w:left="141"/>
        <w:rPr>
          <w:sz w:val="20"/>
        </w:rPr>
      </w:pPr>
      <w:r>
        <w:rPr>
          <w:sz w:val="20"/>
          <w:vertAlign w:val="superscript"/>
        </w:rPr>
        <w:t>9</w:t>
      </w:r>
      <w:r>
        <w:rPr>
          <w:spacing w:val="-10"/>
          <w:sz w:val="20"/>
        </w:rPr>
        <w:t xml:space="preserve"> </w:t>
      </w:r>
      <w:r>
        <w:rPr>
          <w:sz w:val="20"/>
        </w:rPr>
        <w:t>§</w:t>
      </w:r>
      <w:r>
        <w:rPr>
          <w:spacing w:val="-9"/>
          <w:sz w:val="20"/>
        </w:rPr>
        <w:t xml:space="preserve"> </w:t>
      </w:r>
      <w:r>
        <w:rPr>
          <w:sz w:val="20"/>
        </w:rPr>
        <w:t>17</w:t>
      </w:r>
      <w:r>
        <w:rPr>
          <w:spacing w:val="-9"/>
          <w:sz w:val="20"/>
        </w:rPr>
        <w:t xml:space="preserve"> </w:t>
      </w:r>
      <w:r>
        <w:rPr>
          <w:sz w:val="20"/>
        </w:rPr>
        <w:t>ods.</w:t>
      </w:r>
      <w:r>
        <w:rPr>
          <w:spacing w:val="-10"/>
          <w:sz w:val="20"/>
        </w:rPr>
        <w:t xml:space="preserve"> </w:t>
      </w:r>
      <w:r>
        <w:rPr>
          <w:sz w:val="20"/>
        </w:rPr>
        <w:t>1</w:t>
      </w:r>
      <w:r>
        <w:rPr>
          <w:spacing w:val="-9"/>
          <w:sz w:val="20"/>
        </w:rPr>
        <w:t xml:space="preserve"> </w:t>
      </w:r>
      <w:r>
        <w:rPr>
          <w:sz w:val="20"/>
        </w:rPr>
        <w:t>písm.</w:t>
      </w:r>
      <w:r>
        <w:rPr>
          <w:spacing w:val="-10"/>
          <w:sz w:val="20"/>
        </w:rPr>
        <w:t xml:space="preserve"> </w:t>
      </w:r>
      <w:r>
        <w:rPr>
          <w:sz w:val="20"/>
        </w:rPr>
        <w:t>f)</w:t>
      </w:r>
      <w:r>
        <w:rPr>
          <w:spacing w:val="-12"/>
          <w:sz w:val="20"/>
        </w:rPr>
        <w:t xml:space="preserve"> </w:t>
      </w:r>
      <w:r>
        <w:rPr>
          <w:sz w:val="20"/>
        </w:rPr>
        <w:t>zákona</w:t>
      </w:r>
      <w:r>
        <w:rPr>
          <w:spacing w:val="-10"/>
          <w:sz w:val="20"/>
        </w:rPr>
        <w:t xml:space="preserve"> </w:t>
      </w:r>
      <w:r>
        <w:rPr>
          <w:sz w:val="20"/>
        </w:rPr>
        <w:t>č.</w:t>
      </w:r>
      <w:r>
        <w:rPr>
          <w:spacing w:val="-12"/>
          <w:sz w:val="20"/>
        </w:rPr>
        <w:t xml:space="preserve"> </w:t>
      </w:r>
      <w:r>
        <w:rPr>
          <w:sz w:val="20"/>
        </w:rPr>
        <w:t>112/2018</w:t>
      </w:r>
      <w:r>
        <w:rPr>
          <w:spacing w:val="-9"/>
          <w:sz w:val="20"/>
        </w:rPr>
        <w:t xml:space="preserve"> </w:t>
      </w:r>
      <w:r>
        <w:rPr>
          <w:sz w:val="20"/>
        </w:rPr>
        <w:t>Z.</w:t>
      </w:r>
      <w:r>
        <w:rPr>
          <w:spacing w:val="-10"/>
          <w:sz w:val="20"/>
        </w:rPr>
        <w:t xml:space="preserve"> </w:t>
      </w:r>
      <w:r>
        <w:rPr>
          <w:sz w:val="20"/>
        </w:rPr>
        <w:t>z. o</w:t>
      </w:r>
      <w:r>
        <w:rPr>
          <w:spacing w:val="-9"/>
          <w:sz w:val="20"/>
        </w:rPr>
        <w:t xml:space="preserve"> </w:t>
      </w:r>
      <w:r>
        <w:rPr>
          <w:sz w:val="20"/>
        </w:rPr>
        <w:t>sociálnej</w:t>
      </w:r>
      <w:r>
        <w:rPr>
          <w:spacing w:val="-9"/>
          <w:sz w:val="20"/>
        </w:rPr>
        <w:t xml:space="preserve"> </w:t>
      </w:r>
      <w:r>
        <w:rPr>
          <w:sz w:val="20"/>
        </w:rPr>
        <w:t>ekonomike</w:t>
      </w:r>
      <w:r>
        <w:rPr>
          <w:spacing w:val="-10"/>
          <w:sz w:val="20"/>
        </w:rPr>
        <w:t xml:space="preserve"> </w:t>
      </w:r>
      <w:r>
        <w:rPr>
          <w:sz w:val="20"/>
        </w:rPr>
        <w:t>a</w:t>
      </w:r>
      <w:r>
        <w:rPr>
          <w:spacing w:val="-10"/>
          <w:sz w:val="20"/>
        </w:rPr>
        <w:t xml:space="preserve"> </w:t>
      </w:r>
      <w:r>
        <w:rPr>
          <w:sz w:val="20"/>
        </w:rPr>
        <w:t>sociálnych</w:t>
      </w:r>
      <w:r>
        <w:rPr>
          <w:spacing w:val="-9"/>
          <w:sz w:val="20"/>
        </w:rPr>
        <w:t xml:space="preserve"> </w:t>
      </w:r>
      <w:r>
        <w:rPr>
          <w:sz w:val="20"/>
        </w:rPr>
        <w:t>podnikoch</w:t>
      </w:r>
      <w:r>
        <w:rPr>
          <w:spacing w:val="-9"/>
          <w:sz w:val="20"/>
        </w:rPr>
        <w:t xml:space="preserve"> </w:t>
      </w:r>
      <w:r>
        <w:rPr>
          <w:sz w:val="20"/>
        </w:rPr>
        <w:t>a</w:t>
      </w:r>
      <w:r>
        <w:rPr>
          <w:spacing w:val="-10"/>
          <w:sz w:val="20"/>
        </w:rPr>
        <w:t xml:space="preserve"> </w:t>
      </w:r>
      <w:r>
        <w:rPr>
          <w:sz w:val="20"/>
        </w:rPr>
        <w:t>o</w:t>
      </w:r>
      <w:r>
        <w:rPr>
          <w:spacing w:val="-9"/>
          <w:sz w:val="20"/>
        </w:rPr>
        <w:t xml:space="preserve"> </w:t>
      </w:r>
      <w:r>
        <w:rPr>
          <w:sz w:val="20"/>
        </w:rPr>
        <w:t>zmene</w:t>
      </w:r>
      <w:r>
        <w:rPr>
          <w:spacing w:val="-10"/>
          <w:sz w:val="20"/>
        </w:rPr>
        <w:t xml:space="preserve"> </w:t>
      </w:r>
      <w:r>
        <w:rPr>
          <w:sz w:val="20"/>
        </w:rPr>
        <w:t>a</w:t>
      </w:r>
      <w:r>
        <w:rPr>
          <w:spacing w:val="-12"/>
          <w:sz w:val="20"/>
        </w:rPr>
        <w:t xml:space="preserve"> </w:t>
      </w:r>
      <w:r>
        <w:rPr>
          <w:sz w:val="20"/>
        </w:rPr>
        <w:t>doplnení niektorých zákonov.</w:t>
      </w:r>
    </w:p>
    <w:p w:rsidR="0005759C" w:rsidRDefault="0005759C">
      <w:pPr>
        <w:rPr>
          <w:sz w:val="20"/>
        </w:rPr>
        <w:sectPr w:rsidR="0005759C">
          <w:pgSz w:w="11910" w:h="16840"/>
          <w:pgMar w:top="1320" w:right="1275" w:bottom="1200" w:left="1275" w:header="0" w:footer="1000" w:gutter="0"/>
          <w:cols w:space="708"/>
        </w:sectPr>
      </w:pPr>
    </w:p>
    <w:p w:rsidR="0005759C" w:rsidRDefault="00636957">
      <w:pPr>
        <w:pStyle w:val="Odsekzoznamu"/>
        <w:numPr>
          <w:ilvl w:val="0"/>
          <w:numId w:val="11"/>
        </w:numPr>
        <w:tabs>
          <w:tab w:val="left" w:pos="473"/>
        </w:tabs>
        <w:spacing w:before="77"/>
        <w:ind w:right="142" w:firstLine="0"/>
        <w:jc w:val="both"/>
        <w:rPr>
          <w:sz w:val="24"/>
        </w:rPr>
      </w:pPr>
      <w:r>
        <w:rPr>
          <w:sz w:val="24"/>
        </w:rPr>
        <w:lastRenderedPageBreak/>
        <w:t>Ak nejde o</w:t>
      </w:r>
      <w:r>
        <w:rPr>
          <w:spacing w:val="-2"/>
          <w:sz w:val="24"/>
        </w:rPr>
        <w:t xml:space="preserve"> </w:t>
      </w:r>
      <w:r>
        <w:rPr>
          <w:sz w:val="24"/>
        </w:rPr>
        <w:t>prípady nájmu majetku obce podľa § 9aa ods. 2 zákona o majetku obcí, tak je obec povinná pri prenechávaní majetku obce do nájmu použiť:</w:t>
      </w:r>
    </w:p>
    <w:p w:rsidR="0005759C" w:rsidRDefault="00636957">
      <w:pPr>
        <w:pStyle w:val="Odsekzoznamu"/>
        <w:numPr>
          <w:ilvl w:val="1"/>
          <w:numId w:val="11"/>
        </w:numPr>
        <w:tabs>
          <w:tab w:val="left" w:pos="668"/>
        </w:tabs>
        <w:ind w:left="668" w:hanging="244"/>
        <w:jc w:val="both"/>
        <w:rPr>
          <w:sz w:val="24"/>
        </w:rPr>
      </w:pPr>
      <w:r>
        <w:rPr>
          <w:sz w:val="24"/>
        </w:rPr>
        <w:t>obchodnú</w:t>
      </w:r>
      <w:r>
        <w:rPr>
          <w:spacing w:val="-1"/>
          <w:sz w:val="24"/>
        </w:rPr>
        <w:t xml:space="preserve"> </w:t>
      </w:r>
      <w:r>
        <w:rPr>
          <w:sz w:val="24"/>
        </w:rPr>
        <w:t>verejnú súťaž</w:t>
      </w:r>
      <w:r>
        <w:rPr>
          <w:spacing w:val="-1"/>
          <w:sz w:val="24"/>
        </w:rPr>
        <w:t xml:space="preserve"> </w:t>
      </w:r>
      <w:r>
        <w:rPr>
          <w:spacing w:val="-2"/>
          <w:sz w:val="24"/>
        </w:rPr>
        <w:t>alebo</w:t>
      </w:r>
    </w:p>
    <w:p w:rsidR="0005759C" w:rsidRDefault="00636957">
      <w:pPr>
        <w:pStyle w:val="Odsekzoznamu"/>
        <w:numPr>
          <w:ilvl w:val="1"/>
          <w:numId w:val="11"/>
        </w:numPr>
        <w:tabs>
          <w:tab w:val="left" w:pos="683"/>
        </w:tabs>
        <w:ind w:left="683" w:hanging="259"/>
        <w:jc w:val="both"/>
        <w:rPr>
          <w:sz w:val="24"/>
        </w:rPr>
      </w:pPr>
      <w:r>
        <w:rPr>
          <w:sz w:val="24"/>
        </w:rPr>
        <w:t>vyhodnocovanie</w:t>
      </w:r>
      <w:r>
        <w:rPr>
          <w:spacing w:val="-4"/>
          <w:sz w:val="24"/>
        </w:rPr>
        <w:t xml:space="preserve"> </w:t>
      </w:r>
      <w:r>
        <w:rPr>
          <w:sz w:val="24"/>
        </w:rPr>
        <w:t>cenových</w:t>
      </w:r>
      <w:r>
        <w:rPr>
          <w:spacing w:val="-3"/>
          <w:sz w:val="24"/>
        </w:rPr>
        <w:t xml:space="preserve"> </w:t>
      </w:r>
      <w:r>
        <w:rPr>
          <w:sz w:val="24"/>
        </w:rPr>
        <w:t>ponúk</w:t>
      </w:r>
      <w:r>
        <w:rPr>
          <w:spacing w:val="-3"/>
          <w:sz w:val="24"/>
        </w:rPr>
        <w:t xml:space="preserve"> </w:t>
      </w:r>
      <w:r>
        <w:rPr>
          <w:sz w:val="24"/>
        </w:rPr>
        <w:t>pri</w:t>
      </w:r>
      <w:r>
        <w:rPr>
          <w:spacing w:val="-3"/>
          <w:sz w:val="24"/>
        </w:rPr>
        <w:t xml:space="preserve"> </w:t>
      </w:r>
      <w:r>
        <w:rPr>
          <w:sz w:val="24"/>
        </w:rPr>
        <w:t>priamom</w:t>
      </w:r>
      <w:r>
        <w:rPr>
          <w:spacing w:val="-1"/>
          <w:sz w:val="24"/>
        </w:rPr>
        <w:t xml:space="preserve"> </w:t>
      </w:r>
      <w:r>
        <w:rPr>
          <w:sz w:val="24"/>
        </w:rPr>
        <w:t>prenájme</w:t>
      </w:r>
      <w:r>
        <w:rPr>
          <w:spacing w:val="-3"/>
          <w:sz w:val="24"/>
        </w:rPr>
        <w:t xml:space="preserve"> </w:t>
      </w:r>
      <w:r>
        <w:rPr>
          <w:sz w:val="24"/>
        </w:rPr>
        <w:t>–</w:t>
      </w:r>
      <w:r>
        <w:rPr>
          <w:spacing w:val="-3"/>
          <w:sz w:val="24"/>
        </w:rPr>
        <w:t xml:space="preserve"> </w:t>
      </w:r>
      <w:r>
        <w:rPr>
          <w:sz w:val="24"/>
        </w:rPr>
        <w:t>tzv.</w:t>
      </w:r>
      <w:r>
        <w:rPr>
          <w:spacing w:val="-3"/>
          <w:sz w:val="24"/>
        </w:rPr>
        <w:t xml:space="preserve"> </w:t>
      </w:r>
      <w:r>
        <w:rPr>
          <w:sz w:val="24"/>
        </w:rPr>
        <w:t>priamy</w:t>
      </w:r>
      <w:r>
        <w:rPr>
          <w:spacing w:val="-2"/>
          <w:sz w:val="24"/>
        </w:rPr>
        <w:t xml:space="preserve"> prenájom,</w:t>
      </w:r>
    </w:p>
    <w:p w:rsidR="0005759C" w:rsidRDefault="00636957">
      <w:pPr>
        <w:pStyle w:val="Zkladntext"/>
        <w:ind w:right="138"/>
      </w:pPr>
      <w:r>
        <w:t>pričom sa použijú primerane ustanovenia</w:t>
      </w:r>
      <w:r>
        <w:rPr>
          <w:spacing w:val="-3"/>
        </w:rPr>
        <w:t xml:space="preserve"> </w:t>
      </w:r>
      <w:r>
        <w:t>§ 9a ods. 1 až 8</w:t>
      </w:r>
      <w:r>
        <w:rPr>
          <w:spacing w:val="-1"/>
        </w:rPr>
        <w:t xml:space="preserve"> </w:t>
      </w:r>
      <w:r>
        <w:t>a</w:t>
      </w:r>
      <w:r>
        <w:rPr>
          <w:spacing w:val="-3"/>
        </w:rPr>
        <w:t xml:space="preserve"> </w:t>
      </w:r>
      <w:r>
        <w:t>10 až 14</w:t>
      </w:r>
      <w:r>
        <w:rPr>
          <w:spacing w:val="-2"/>
        </w:rPr>
        <w:t xml:space="preserve"> </w:t>
      </w:r>
      <w:r>
        <w:t>zákona o</w:t>
      </w:r>
      <w:r>
        <w:rPr>
          <w:spacing w:val="-1"/>
        </w:rPr>
        <w:t xml:space="preserve"> </w:t>
      </w:r>
      <w:r>
        <w:t>majetku obcí a čl.</w:t>
      </w:r>
      <w:r>
        <w:rPr>
          <w:spacing w:val="15"/>
        </w:rPr>
        <w:t xml:space="preserve"> </w:t>
      </w:r>
      <w:r>
        <w:t>8</w:t>
      </w:r>
      <w:r>
        <w:rPr>
          <w:spacing w:val="15"/>
        </w:rPr>
        <w:t xml:space="preserve"> </w:t>
      </w:r>
      <w:r>
        <w:t>a čl.</w:t>
      </w:r>
      <w:r>
        <w:rPr>
          <w:spacing w:val="16"/>
        </w:rPr>
        <w:t xml:space="preserve"> </w:t>
      </w:r>
      <w:r>
        <w:t>10</w:t>
      </w:r>
      <w:r>
        <w:rPr>
          <w:spacing w:val="17"/>
        </w:rPr>
        <w:t xml:space="preserve"> </w:t>
      </w:r>
      <w:r>
        <w:t>zásad.</w:t>
      </w:r>
      <w:r>
        <w:rPr>
          <w:spacing w:val="17"/>
        </w:rPr>
        <w:t xml:space="preserve"> </w:t>
      </w:r>
      <w:r>
        <w:t>Úkony</w:t>
      </w:r>
      <w:r>
        <w:rPr>
          <w:spacing w:val="15"/>
        </w:rPr>
        <w:t xml:space="preserve"> </w:t>
      </w:r>
      <w:r>
        <w:t>smerujúce</w:t>
      </w:r>
      <w:r>
        <w:rPr>
          <w:spacing w:val="16"/>
        </w:rPr>
        <w:t xml:space="preserve"> </w:t>
      </w:r>
      <w:r>
        <w:t>k</w:t>
      </w:r>
      <w:r>
        <w:rPr>
          <w:spacing w:val="-1"/>
        </w:rPr>
        <w:t xml:space="preserve"> </w:t>
      </w:r>
      <w:r>
        <w:t>prenechaniu</w:t>
      </w:r>
      <w:r>
        <w:rPr>
          <w:spacing w:val="16"/>
        </w:rPr>
        <w:t xml:space="preserve"> </w:t>
      </w:r>
      <w:r>
        <w:t>majetku</w:t>
      </w:r>
      <w:r>
        <w:rPr>
          <w:spacing w:val="15"/>
        </w:rPr>
        <w:t xml:space="preserve"> </w:t>
      </w:r>
      <w:r>
        <w:t>do</w:t>
      </w:r>
      <w:r>
        <w:rPr>
          <w:spacing w:val="15"/>
        </w:rPr>
        <w:t xml:space="preserve"> </w:t>
      </w:r>
      <w:r>
        <w:t>nájmu</w:t>
      </w:r>
      <w:r>
        <w:rPr>
          <w:spacing w:val="15"/>
        </w:rPr>
        <w:t xml:space="preserve"> </w:t>
      </w:r>
      <w:r>
        <w:t>podľa</w:t>
      </w:r>
      <w:r>
        <w:rPr>
          <w:spacing w:val="17"/>
        </w:rPr>
        <w:t xml:space="preserve"> </w:t>
      </w:r>
      <w:r>
        <w:t>§</w:t>
      </w:r>
      <w:r>
        <w:rPr>
          <w:spacing w:val="15"/>
        </w:rPr>
        <w:t xml:space="preserve"> </w:t>
      </w:r>
      <w:r>
        <w:t>9a</w:t>
      </w:r>
      <w:r>
        <w:rPr>
          <w:spacing w:val="16"/>
        </w:rPr>
        <w:t xml:space="preserve"> </w:t>
      </w:r>
      <w:r>
        <w:t>ods.</w:t>
      </w:r>
      <w:r>
        <w:rPr>
          <w:spacing w:val="15"/>
        </w:rPr>
        <w:t xml:space="preserve"> </w:t>
      </w:r>
      <w:r>
        <w:t>1</w:t>
      </w:r>
      <w:r>
        <w:rPr>
          <w:spacing w:val="17"/>
        </w:rPr>
        <w:t xml:space="preserve"> </w:t>
      </w:r>
      <w:r>
        <w:t>až 8 a 10 až 14 zákona o majetku obcí schvaľuje obecné zastupiteľstvo.</w:t>
      </w:r>
    </w:p>
    <w:p w:rsidR="0005759C" w:rsidRDefault="0005759C">
      <w:pPr>
        <w:pStyle w:val="Zkladntext"/>
        <w:ind w:left="0"/>
        <w:jc w:val="left"/>
      </w:pPr>
    </w:p>
    <w:p w:rsidR="0005759C" w:rsidRDefault="00636957">
      <w:pPr>
        <w:ind w:left="124" w:right="124"/>
        <w:jc w:val="center"/>
        <w:rPr>
          <w:b/>
          <w:sz w:val="24"/>
        </w:rPr>
      </w:pPr>
      <w:r>
        <w:rPr>
          <w:b/>
          <w:sz w:val="24"/>
        </w:rPr>
        <w:t xml:space="preserve">Čl. </w:t>
      </w:r>
      <w:r>
        <w:rPr>
          <w:b/>
          <w:spacing w:val="-5"/>
          <w:sz w:val="24"/>
        </w:rPr>
        <w:t>14</w:t>
      </w:r>
    </w:p>
    <w:p w:rsidR="0005759C" w:rsidRDefault="00636957">
      <w:pPr>
        <w:ind w:left="124" w:right="130"/>
        <w:jc w:val="center"/>
        <w:rPr>
          <w:b/>
          <w:sz w:val="24"/>
        </w:rPr>
      </w:pPr>
      <w:r>
        <w:rPr>
          <w:b/>
          <w:sz w:val="24"/>
        </w:rPr>
        <w:t>Nájom</w:t>
      </w:r>
      <w:r>
        <w:rPr>
          <w:b/>
          <w:spacing w:val="-7"/>
          <w:sz w:val="24"/>
        </w:rPr>
        <w:t xml:space="preserve"> </w:t>
      </w:r>
      <w:r>
        <w:rPr>
          <w:b/>
          <w:sz w:val="24"/>
        </w:rPr>
        <w:t>majetku</w:t>
      </w:r>
      <w:r>
        <w:rPr>
          <w:b/>
          <w:spacing w:val="-1"/>
          <w:sz w:val="24"/>
        </w:rPr>
        <w:t xml:space="preserve"> </w:t>
      </w:r>
      <w:r>
        <w:rPr>
          <w:b/>
          <w:sz w:val="24"/>
        </w:rPr>
        <w:t>obce</w:t>
      </w:r>
      <w:r>
        <w:rPr>
          <w:b/>
          <w:spacing w:val="-3"/>
          <w:sz w:val="24"/>
        </w:rPr>
        <w:t xml:space="preserve"> </w:t>
      </w:r>
      <w:r>
        <w:rPr>
          <w:b/>
          <w:sz w:val="24"/>
        </w:rPr>
        <w:t>z</w:t>
      </w:r>
      <w:r>
        <w:rPr>
          <w:b/>
          <w:spacing w:val="-2"/>
          <w:sz w:val="24"/>
        </w:rPr>
        <w:t xml:space="preserve"> </w:t>
      </w:r>
      <w:r>
        <w:rPr>
          <w:b/>
          <w:sz w:val="24"/>
        </w:rPr>
        <w:t>dôvodu</w:t>
      </w:r>
      <w:r>
        <w:rPr>
          <w:b/>
          <w:spacing w:val="-4"/>
          <w:sz w:val="24"/>
        </w:rPr>
        <w:t xml:space="preserve"> </w:t>
      </w:r>
      <w:r>
        <w:rPr>
          <w:b/>
          <w:sz w:val="24"/>
        </w:rPr>
        <w:t>hodného</w:t>
      </w:r>
      <w:r>
        <w:rPr>
          <w:b/>
          <w:spacing w:val="-3"/>
          <w:sz w:val="24"/>
        </w:rPr>
        <w:t xml:space="preserve"> </w:t>
      </w:r>
      <w:r>
        <w:rPr>
          <w:b/>
          <w:sz w:val="24"/>
        </w:rPr>
        <w:t>osobitného</w:t>
      </w:r>
      <w:r>
        <w:rPr>
          <w:b/>
          <w:spacing w:val="-2"/>
          <w:sz w:val="24"/>
        </w:rPr>
        <w:t xml:space="preserve"> zreteľa</w:t>
      </w:r>
    </w:p>
    <w:p w:rsidR="0005759C" w:rsidRDefault="0005759C">
      <w:pPr>
        <w:pStyle w:val="Zkladntext"/>
        <w:ind w:left="0"/>
        <w:jc w:val="left"/>
        <w:rPr>
          <w:b/>
        </w:rPr>
      </w:pPr>
    </w:p>
    <w:p w:rsidR="0005759C" w:rsidRDefault="00636957">
      <w:pPr>
        <w:pStyle w:val="Odsekzoznamu"/>
        <w:numPr>
          <w:ilvl w:val="0"/>
          <w:numId w:val="10"/>
        </w:numPr>
        <w:tabs>
          <w:tab w:val="left" w:pos="564"/>
        </w:tabs>
        <w:ind w:right="137" w:firstLine="0"/>
        <w:jc w:val="both"/>
        <w:rPr>
          <w:sz w:val="24"/>
        </w:rPr>
      </w:pPr>
      <w:r>
        <w:rPr>
          <w:sz w:val="24"/>
        </w:rPr>
        <w:t>Ustanovenia</w:t>
      </w:r>
      <w:r>
        <w:rPr>
          <w:spacing w:val="-2"/>
          <w:sz w:val="24"/>
        </w:rPr>
        <w:t xml:space="preserve"> </w:t>
      </w:r>
      <w:r>
        <w:rPr>
          <w:sz w:val="24"/>
        </w:rPr>
        <w:t>§ 9a ods. 1 až 8 a</w:t>
      </w:r>
      <w:r>
        <w:rPr>
          <w:spacing w:val="-2"/>
          <w:sz w:val="24"/>
        </w:rPr>
        <w:t xml:space="preserve"> </w:t>
      </w:r>
      <w:r>
        <w:rPr>
          <w:sz w:val="24"/>
        </w:rPr>
        <w:t>10 až 14 zákona o</w:t>
      </w:r>
      <w:r>
        <w:rPr>
          <w:spacing w:val="-1"/>
          <w:sz w:val="24"/>
        </w:rPr>
        <w:t xml:space="preserve"> </w:t>
      </w:r>
      <w:r>
        <w:rPr>
          <w:sz w:val="24"/>
        </w:rPr>
        <w:t>majetku obcí sa nepoužijú pri prenechávaní</w:t>
      </w:r>
      <w:r>
        <w:rPr>
          <w:spacing w:val="-10"/>
          <w:sz w:val="24"/>
        </w:rPr>
        <w:t xml:space="preserve"> </w:t>
      </w:r>
      <w:r>
        <w:rPr>
          <w:sz w:val="24"/>
        </w:rPr>
        <w:t>majetku</w:t>
      </w:r>
      <w:r>
        <w:rPr>
          <w:spacing w:val="-10"/>
          <w:sz w:val="24"/>
        </w:rPr>
        <w:t xml:space="preserve"> </w:t>
      </w:r>
      <w:r>
        <w:rPr>
          <w:sz w:val="24"/>
        </w:rPr>
        <w:t>obce</w:t>
      </w:r>
      <w:r>
        <w:rPr>
          <w:spacing w:val="-11"/>
          <w:sz w:val="24"/>
        </w:rPr>
        <w:t xml:space="preserve"> </w:t>
      </w:r>
      <w:r>
        <w:rPr>
          <w:sz w:val="24"/>
        </w:rPr>
        <w:t>do</w:t>
      </w:r>
      <w:r>
        <w:rPr>
          <w:spacing w:val="-11"/>
          <w:sz w:val="24"/>
        </w:rPr>
        <w:t xml:space="preserve"> </w:t>
      </w:r>
      <w:r>
        <w:rPr>
          <w:sz w:val="24"/>
        </w:rPr>
        <w:t>nájmu</w:t>
      </w:r>
      <w:r>
        <w:rPr>
          <w:spacing w:val="-11"/>
          <w:sz w:val="24"/>
        </w:rPr>
        <w:t xml:space="preserve"> </w:t>
      </w:r>
      <w:r>
        <w:rPr>
          <w:sz w:val="24"/>
        </w:rPr>
        <w:t>v</w:t>
      </w:r>
      <w:r>
        <w:rPr>
          <w:spacing w:val="-3"/>
          <w:sz w:val="24"/>
        </w:rPr>
        <w:t xml:space="preserve"> </w:t>
      </w:r>
      <w:r>
        <w:rPr>
          <w:sz w:val="24"/>
        </w:rPr>
        <w:t>prípadoch</w:t>
      </w:r>
      <w:r>
        <w:rPr>
          <w:spacing w:val="-8"/>
          <w:sz w:val="24"/>
        </w:rPr>
        <w:t xml:space="preserve"> </w:t>
      </w:r>
      <w:r>
        <w:rPr>
          <w:sz w:val="24"/>
        </w:rPr>
        <w:t>hodných</w:t>
      </w:r>
      <w:r>
        <w:rPr>
          <w:spacing w:val="-11"/>
          <w:sz w:val="24"/>
        </w:rPr>
        <w:t xml:space="preserve"> </w:t>
      </w:r>
      <w:r>
        <w:rPr>
          <w:sz w:val="24"/>
        </w:rPr>
        <w:t>osobitného</w:t>
      </w:r>
      <w:r>
        <w:rPr>
          <w:spacing w:val="-11"/>
          <w:sz w:val="24"/>
        </w:rPr>
        <w:t xml:space="preserve"> </w:t>
      </w:r>
      <w:r>
        <w:rPr>
          <w:sz w:val="24"/>
        </w:rPr>
        <w:t>zreteľa</w:t>
      </w:r>
      <w:r>
        <w:rPr>
          <w:spacing w:val="-12"/>
          <w:sz w:val="24"/>
        </w:rPr>
        <w:t xml:space="preserve"> </w:t>
      </w:r>
      <w:r>
        <w:rPr>
          <w:sz w:val="24"/>
        </w:rPr>
        <w:t>podľa</w:t>
      </w:r>
      <w:r>
        <w:rPr>
          <w:spacing w:val="-12"/>
          <w:sz w:val="24"/>
        </w:rPr>
        <w:t xml:space="preserve"> </w:t>
      </w:r>
      <w:r>
        <w:rPr>
          <w:sz w:val="24"/>
        </w:rPr>
        <w:t>§</w:t>
      </w:r>
      <w:r>
        <w:rPr>
          <w:spacing w:val="-11"/>
          <w:sz w:val="24"/>
        </w:rPr>
        <w:t xml:space="preserve"> </w:t>
      </w:r>
      <w:r>
        <w:rPr>
          <w:sz w:val="24"/>
        </w:rPr>
        <w:t>9aa</w:t>
      </w:r>
      <w:r>
        <w:rPr>
          <w:spacing w:val="-12"/>
          <w:sz w:val="24"/>
        </w:rPr>
        <w:t xml:space="preserve"> </w:t>
      </w:r>
      <w:r>
        <w:rPr>
          <w:sz w:val="24"/>
        </w:rPr>
        <w:t>ods. 2 písm. e) zákona o</w:t>
      </w:r>
      <w:r>
        <w:rPr>
          <w:spacing w:val="-1"/>
          <w:sz w:val="24"/>
        </w:rPr>
        <w:t xml:space="preserve"> </w:t>
      </w:r>
      <w:r>
        <w:rPr>
          <w:sz w:val="24"/>
        </w:rPr>
        <w:t>majetku obcí. Ak obecné zastupiteľstvo rozhodlo o</w:t>
      </w:r>
      <w:r>
        <w:rPr>
          <w:spacing w:val="-1"/>
          <w:sz w:val="24"/>
        </w:rPr>
        <w:t xml:space="preserve"> </w:t>
      </w:r>
      <w:r>
        <w:rPr>
          <w:sz w:val="24"/>
        </w:rPr>
        <w:t>spôsobe prenájmu majetku obce spôsobom z</w:t>
      </w:r>
      <w:r>
        <w:rPr>
          <w:spacing w:val="-3"/>
          <w:sz w:val="24"/>
        </w:rPr>
        <w:t xml:space="preserve"> </w:t>
      </w:r>
      <w:r>
        <w:rPr>
          <w:sz w:val="24"/>
        </w:rPr>
        <w:t>dôvodu hodného osobitného, tak po uplynutí lehoty zverejnenia zámeru</w:t>
      </w:r>
      <w:r>
        <w:rPr>
          <w:spacing w:val="-5"/>
          <w:sz w:val="24"/>
        </w:rPr>
        <w:t xml:space="preserve"> </w:t>
      </w:r>
      <w:r>
        <w:rPr>
          <w:sz w:val="24"/>
        </w:rPr>
        <w:t>a</w:t>
      </w:r>
      <w:r>
        <w:rPr>
          <w:spacing w:val="-8"/>
          <w:sz w:val="24"/>
        </w:rPr>
        <w:t xml:space="preserve"> </w:t>
      </w:r>
      <w:r>
        <w:rPr>
          <w:sz w:val="24"/>
        </w:rPr>
        <w:t>všeobecnej</w:t>
      </w:r>
      <w:r>
        <w:rPr>
          <w:spacing w:val="-7"/>
          <w:sz w:val="24"/>
        </w:rPr>
        <w:t xml:space="preserve"> </w:t>
      </w:r>
      <w:r>
        <w:rPr>
          <w:sz w:val="24"/>
        </w:rPr>
        <w:t>hodnoty</w:t>
      </w:r>
      <w:r>
        <w:rPr>
          <w:spacing w:val="-7"/>
          <w:sz w:val="24"/>
        </w:rPr>
        <w:t xml:space="preserve"> </w:t>
      </w:r>
      <w:r>
        <w:rPr>
          <w:sz w:val="24"/>
        </w:rPr>
        <w:t>prevádzaného</w:t>
      </w:r>
      <w:r>
        <w:rPr>
          <w:spacing w:val="-5"/>
          <w:sz w:val="24"/>
        </w:rPr>
        <w:t xml:space="preserve"> </w:t>
      </w:r>
      <w:r>
        <w:rPr>
          <w:sz w:val="24"/>
        </w:rPr>
        <w:t>majetku</w:t>
      </w:r>
      <w:r>
        <w:rPr>
          <w:spacing w:val="-7"/>
          <w:sz w:val="24"/>
        </w:rPr>
        <w:t xml:space="preserve"> </w:t>
      </w:r>
      <w:r>
        <w:rPr>
          <w:sz w:val="24"/>
        </w:rPr>
        <w:t>podľa</w:t>
      </w:r>
      <w:r>
        <w:rPr>
          <w:spacing w:val="-8"/>
          <w:sz w:val="24"/>
        </w:rPr>
        <w:t xml:space="preserve"> </w:t>
      </w:r>
      <w:r>
        <w:rPr>
          <w:sz w:val="24"/>
        </w:rPr>
        <w:t>§</w:t>
      </w:r>
      <w:r>
        <w:rPr>
          <w:spacing w:val="-7"/>
          <w:sz w:val="24"/>
        </w:rPr>
        <w:t xml:space="preserve"> </w:t>
      </w:r>
      <w:r>
        <w:rPr>
          <w:sz w:val="24"/>
        </w:rPr>
        <w:t>9aa</w:t>
      </w:r>
      <w:r>
        <w:rPr>
          <w:spacing w:val="-8"/>
          <w:sz w:val="24"/>
        </w:rPr>
        <w:t xml:space="preserve"> </w:t>
      </w:r>
      <w:r>
        <w:rPr>
          <w:sz w:val="24"/>
        </w:rPr>
        <w:t>ods.</w:t>
      </w:r>
      <w:r>
        <w:rPr>
          <w:spacing w:val="-7"/>
          <w:sz w:val="24"/>
        </w:rPr>
        <w:t xml:space="preserve"> </w:t>
      </w:r>
      <w:r>
        <w:rPr>
          <w:sz w:val="24"/>
        </w:rPr>
        <w:t>2</w:t>
      </w:r>
      <w:r>
        <w:rPr>
          <w:spacing w:val="-7"/>
          <w:sz w:val="24"/>
        </w:rPr>
        <w:t xml:space="preserve"> </w:t>
      </w:r>
      <w:r>
        <w:rPr>
          <w:sz w:val="24"/>
        </w:rPr>
        <w:t>písm.</w:t>
      </w:r>
      <w:r>
        <w:rPr>
          <w:spacing w:val="-6"/>
          <w:sz w:val="24"/>
        </w:rPr>
        <w:t xml:space="preserve"> </w:t>
      </w:r>
      <w:r>
        <w:rPr>
          <w:sz w:val="24"/>
        </w:rPr>
        <w:t>e)</w:t>
      </w:r>
      <w:r>
        <w:rPr>
          <w:spacing w:val="-8"/>
          <w:sz w:val="24"/>
        </w:rPr>
        <w:t xml:space="preserve"> </w:t>
      </w:r>
      <w:r>
        <w:rPr>
          <w:sz w:val="24"/>
        </w:rPr>
        <w:t>bod</w:t>
      </w:r>
      <w:r>
        <w:rPr>
          <w:spacing w:val="-7"/>
          <w:sz w:val="24"/>
        </w:rPr>
        <w:t xml:space="preserve"> </w:t>
      </w:r>
      <w:r>
        <w:rPr>
          <w:sz w:val="24"/>
        </w:rPr>
        <w:t>1.</w:t>
      </w:r>
      <w:r>
        <w:rPr>
          <w:spacing w:val="-5"/>
          <w:sz w:val="24"/>
        </w:rPr>
        <w:t xml:space="preserve"> </w:t>
      </w:r>
      <w:r>
        <w:rPr>
          <w:sz w:val="24"/>
        </w:rPr>
        <w:t>zákona o</w:t>
      </w:r>
      <w:r>
        <w:rPr>
          <w:spacing w:val="-4"/>
          <w:sz w:val="24"/>
        </w:rPr>
        <w:t xml:space="preserve"> </w:t>
      </w:r>
      <w:r>
        <w:rPr>
          <w:sz w:val="24"/>
        </w:rPr>
        <w:t>majetku obcí obecné zastupiteľstvo schvaľuje prenájom majetku obce uznesením obecného zastupiteľstva trojpätinovou väčšinou všetkých poslancov.</w:t>
      </w:r>
    </w:p>
    <w:p w:rsidR="0005759C" w:rsidRDefault="00636957">
      <w:pPr>
        <w:pStyle w:val="Odsekzoznamu"/>
        <w:numPr>
          <w:ilvl w:val="0"/>
          <w:numId w:val="10"/>
        </w:numPr>
        <w:tabs>
          <w:tab w:val="left" w:pos="478"/>
        </w:tabs>
        <w:spacing w:before="1"/>
        <w:ind w:right="142" w:firstLine="0"/>
        <w:jc w:val="both"/>
        <w:rPr>
          <w:sz w:val="24"/>
        </w:rPr>
      </w:pPr>
      <w:r>
        <w:rPr>
          <w:sz w:val="24"/>
        </w:rPr>
        <w:t>Na</w:t>
      </w:r>
      <w:r>
        <w:rPr>
          <w:spacing w:val="-2"/>
          <w:sz w:val="24"/>
        </w:rPr>
        <w:t xml:space="preserve"> </w:t>
      </w:r>
      <w:r>
        <w:rPr>
          <w:sz w:val="24"/>
        </w:rPr>
        <w:t>účely</w:t>
      </w:r>
      <w:r>
        <w:rPr>
          <w:spacing w:val="-2"/>
          <w:sz w:val="24"/>
        </w:rPr>
        <w:t xml:space="preserve"> </w:t>
      </w:r>
      <w:r>
        <w:rPr>
          <w:sz w:val="24"/>
        </w:rPr>
        <w:t>prenájmu</w:t>
      </w:r>
      <w:r>
        <w:rPr>
          <w:spacing w:val="-1"/>
          <w:sz w:val="24"/>
        </w:rPr>
        <w:t xml:space="preserve"> </w:t>
      </w:r>
      <w:r>
        <w:rPr>
          <w:sz w:val="24"/>
        </w:rPr>
        <w:t>majetku</w:t>
      </w:r>
      <w:r>
        <w:rPr>
          <w:spacing w:val="-2"/>
          <w:sz w:val="24"/>
        </w:rPr>
        <w:t xml:space="preserve"> </w:t>
      </w:r>
      <w:r>
        <w:rPr>
          <w:sz w:val="24"/>
        </w:rPr>
        <w:t>obce</w:t>
      </w:r>
      <w:r>
        <w:rPr>
          <w:spacing w:val="-1"/>
          <w:sz w:val="24"/>
        </w:rPr>
        <w:t xml:space="preserve"> </w:t>
      </w:r>
      <w:r>
        <w:rPr>
          <w:sz w:val="24"/>
        </w:rPr>
        <w:t>podľa</w:t>
      </w:r>
      <w:r>
        <w:rPr>
          <w:spacing w:val="-3"/>
          <w:sz w:val="24"/>
        </w:rPr>
        <w:t xml:space="preserve"> </w:t>
      </w:r>
      <w:r>
        <w:rPr>
          <w:sz w:val="24"/>
        </w:rPr>
        <w:t>§</w:t>
      </w:r>
      <w:r>
        <w:rPr>
          <w:spacing w:val="-2"/>
          <w:sz w:val="24"/>
        </w:rPr>
        <w:t xml:space="preserve"> </w:t>
      </w:r>
      <w:r>
        <w:rPr>
          <w:sz w:val="24"/>
        </w:rPr>
        <w:t>9aa</w:t>
      </w:r>
      <w:r>
        <w:rPr>
          <w:spacing w:val="-1"/>
          <w:sz w:val="24"/>
        </w:rPr>
        <w:t xml:space="preserve"> </w:t>
      </w:r>
      <w:r>
        <w:rPr>
          <w:sz w:val="24"/>
        </w:rPr>
        <w:t>ods.</w:t>
      </w:r>
      <w:r>
        <w:rPr>
          <w:spacing w:val="-2"/>
          <w:sz w:val="24"/>
        </w:rPr>
        <w:t xml:space="preserve"> </w:t>
      </w:r>
      <w:r>
        <w:rPr>
          <w:sz w:val="24"/>
        </w:rPr>
        <w:t>2</w:t>
      </w:r>
      <w:r>
        <w:rPr>
          <w:spacing w:val="-2"/>
          <w:sz w:val="24"/>
        </w:rPr>
        <w:t xml:space="preserve"> </w:t>
      </w:r>
      <w:r>
        <w:rPr>
          <w:sz w:val="24"/>
        </w:rPr>
        <w:t>písm.</w:t>
      </w:r>
      <w:r>
        <w:rPr>
          <w:spacing w:val="-2"/>
          <w:sz w:val="24"/>
        </w:rPr>
        <w:t xml:space="preserve"> </w:t>
      </w:r>
      <w:r>
        <w:rPr>
          <w:sz w:val="24"/>
        </w:rPr>
        <w:t>e)</w:t>
      </w:r>
      <w:r>
        <w:rPr>
          <w:spacing w:val="-3"/>
          <w:sz w:val="24"/>
        </w:rPr>
        <w:t xml:space="preserve"> </w:t>
      </w:r>
      <w:r>
        <w:rPr>
          <w:sz w:val="24"/>
        </w:rPr>
        <w:t>bod</w:t>
      </w:r>
      <w:r>
        <w:rPr>
          <w:spacing w:val="-2"/>
          <w:sz w:val="24"/>
        </w:rPr>
        <w:t xml:space="preserve"> </w:t>
      </w:r>
      <w:r>
        <w:rPr>
          <w:sz w:val="24"/>
        </w:rPr>
        <w:t>2. zákona</w:t>
      </w:r>
      <w:r>
        <w:rPr>
          <w:spacing w:val="-3"/>
          <w:sz w:val="24"/>
        </w:rPr>
        <w:t xml:space="preserve"> </w:t>
      </w:r>
      <w:r>
        <w:rPr>
          <w:sz w:val="24"/>
        </w:rPr>
        <w:t>o</w:t>
      </w:r>
      <w:r>
        <w:rPr>
          <w:spacing w:val="-2"/>
          <w:sz w:val="24"/>
        </w:rPr>
        <w:t xml:space="preserve"> </w:t>
      </w:r>
      <w:r>
        <w:rPr>
          <w:sz w:val="24"/>
        </w:rPr>
        <w:t>majetku</w:t>
      </w:r>
      <w:r>
        <w:rPr>
          <w:spacing w:val="-2"/>
          <w:sz w:val="24"/>
        </w:rPr>
        <w:t xml:space="preserve"> </w:t>
      </w:r>
      <w:r>
        <w:rPr>
          <w:sz w:val="24"/>
        </w:rPr>
        <w:t>obcí dôvodmi hodnými osobitného zreteľa sú</w:t>
      </w:r>
    </w:p>
    <w:p w:rsidR="0005759C" w:rsidRDefault="00636957">
      <w:pPr>
        <w:pStyle w:val="Odsekzoznamu"/>
        <w:numPr>
          <w:ilvl w:val="1"/>
          <w:numId w:val="10"/>
        </w:numPr>
        <w:tabs>
          <w:tab w:val="left" w:pos="669"/>
        </w:tabs>
        <w:ind w:left="669" w:hanging="245"/>
        <w:rPr>
          <w:sz w:val="24"/>
        </w:rPr>
      </w:pPr>
      <w:r>
        <w:rPr>
          <w:sz w:val="24"/>
        </w:rPr>
        <w:t>prenájom nehnuteľností s</w:t>
      </w:r>
      <w:r>
        <w:rPr>
          <w:spacing w:val="-1"/>
          <w:sz w:val="24"/>
        </w:rPr>
        <w:t xml:space="preserve"> </w:t>
      </w:r>
      <w:r>
        <w:rPr>
          <w:sz w:val="24"/>
        </w:rPr>
        <w:t>malou</w:t>
      </w:r>
      <w:r>
        <w:rPr>
          <w:spacing w:val="-1"/>
          <w:sz w:val="24"/>
        </w:rPr>
        <w:t xml:space="preserve"> </w:t>
      </w:r>
      <w:r>
        <w:rPr>
          <w:sz w:val="24"/>
        </w:rPr>
        <w:t>výmerou a</w:t>
      </w:r>
      <w:r>
        <w:rPr>
          <w:spacing w:val="-2"/>
          <w:sz w:val="24"/>
        </w:rPr>
        <w:t xml:space="preserve"> </w:t>
      </w:r>
      <w:r>
        <w:rPr>
          <w:sz w:val="24"/>
        </w:rPr>
        <w:t xml:space="preserve">nízkou </w:t>
      </w:r>
      <w:r>
        <w:rPr>
          <w:spacing w:val="-2"/>
          <w:sz w:val="24"/>
        </w:rPr>
        <w:t>hodnotou,</w:t>
      </w:r>
    </w:p>
    <w:p w:rsidR="0005759C" w:rsidRDefault="00636957">
      <w:pPr>
        <w:pStyle w:val="Odsekzoznamu"/>
        <w:numPr>
          <w:ilvl w:val="1"/>
          <w:numId w:val="10"/>
        </w:numPr>
        <w:tabs>
          <w:tab w:val="left" w:pos="682"/>
        </w:tabs>
        <w:ind w:left="682" w:hanging="258"/>
        <w:rPr>
          <w:sz w:val="24"/>
        </w:rPr>
      </w:pPr>
      <w:r>
        <w:rPr>
          <w:sz w:val="24"/>
        </w:rPr>
        <w:t>prenájom</w:t>
      </w:r>
      <w:r>
        <w:rPr>
          <w:spacing w:val="-2"/>
          <w:sz w:val="24"/>
        </w:rPr>
        <w:t xml:space="preserve"> </w:t>
      </w:r>
      <w:r>
        <w:rPr>
          <w:sz w:val="24"/>
        </w:rPr>
        <w:t>majetku obce</w:t>
      </w:r>
      <w:r>
        <w:rPr>
          <w:spacing w:val="-2"/>
          <w:sz w:val="24"/>
        </w:rPr>
        <w:t xml:space="preserve"> </w:t>
      </w:r>
      <w:r>
        <w:rPr>
          <w:sz w:val="24"/>
        </w:rPr>
        <w:t>podporujúci</w:t>
      </w:r>
      <w:r>
        <w:rPr>
          <w:spacing w:val="-1"/>
          <w:sz w:val="24"/>
        </w:rPr>
        <w:t xml:space="preserve"> </w:t>
      </w:r>
      <w:r>
        <w:rPr>
          <w:sz w:val="24"/>
        </w:rPr>
        <w:t>všeobecne akceptovateľný</w:t>
      </w:r>
      <w:r>
        <w:rPr>
          <w:spacing w:val="-1"/>
          <w:sz w:val="24"/>
        </w:rPr>
        <w:t xml:space="preserve"> </w:t>
      </w:r>
      <w:r>
        <w:rPr>
          <w:sz w:val="24"/>
        </w:rPr>
        <w:t>verejnoprospešný</w:t>
      </w:r>
      <w:r>
        <w:rPr>
          <w:spacing w:val="-1"/>
          <w:sz w:val="24"/>
        </w:rPr>
        <w:t xml:space="preserve"> </w:t>
      </w:r>
      <w:r>
        <w:rPr>
          <w:spacing w:val="-2"/>
          <w:sz w:val="24"/>
        </w:rPr>
        <w:t>účel,</w:t>
      </w:r>
    </w:p>
    <w:p w:rsidR="0005759C" w:rsidRDefault="00636957">
      <w:pPr>
        <w:pStyle w:val="Odsekzoznamu"/>
        <w:numPr>
          <w:ilvl w:val="1"/>
          <w:numId w:val="10"/>
        </w:numPr>
        <w:tabs>
          <w:tab w:val="left" w:pos="773"/>
        </w:tabs>
        <w:ind w:left="424" w:right="140" w:firstLine="0"/>
        <w:rPr>
          <w:sz w:val="24"/>
        </w:rPr>
      </w:pPr>
      <w:r>
        <w:rPr>
          <w:sz w:val="24"/>
        </w:rPr>
        <w:t>ak</w:t>
      </w:r>
      <w:r>
        <w:rPr>
          <w:spacing w:val="80"/>
          <w:sz w:val="24"/>
        </w:rPr>
        <w:t xml:space="preserve"> </w:t>
      </w:r>
      <w:r>
        <w:rPr>
          <w:sz w:val="24"/>
        </w:rPr>
        <w:t>prenájom</w:t>
      </w:r>
      <w:r>
        <w:rPr>
          <w:spacing w:val="80"/>
          <w:sz w:val="24"/>
        </w:rPr>
        <w:t xml:space="preserve"> </w:t>
      </w:r>
      <w:r>
        <w:rPr>
          <w:sz w:val="24"/>
        </w:rPr>
        <w:t>majetku</w:t>
      </w:r>
      <w:r>
        <w:rPr>
          <w:spacing w:val="80"/>
          <w:sz w:val="24"/>
        </w:rPr>
        <w:t xml:space="preserve"> </w:t>
      </w:r>
      <w:r>
        <w:rPr>
          <w:sz w:val="24"/>
        </w:rPr>
        <w:t>obce</w:t>
      </w:r>
      <w:r>
        <w:rPr>
          <w:spacing w:val="80"/>
          <w:sz w:val="24"/>
        </w:rPr>
        <w:t xml:space="preserve"> </w:t>
      </w:r>
      <w:r>
        <w:rPr>
          <w:sz w:val="24"/>
        </w:rPr>
        <w:t>prispeje</w:t>
      </w:r>
      <w:r>
        <w:rPr>
          <w:spacing w:val="80"/>
          <w:sz w:val="24"/>
        </w:rPr>
        <w:t xml:space="preserve"> </w:t>
      </w:r>
      <w:r>
        <w:rPr>
          <w:sz w:val="24"/>
        </w:rPr>
        <w:t>k</w:t>
      </w:r>
      <w:r>
        <w:rPr>
          <w:spacing w:val="-2"/>
          <w:sz w:val="24"/>
        </w:rPr>
        <w:t xml:space="preserve"> </w:t>
      </w:r>
      <w:r>
        <w:rPr>
          <w:sz w:val="24"/>
        </w:rPr>
        <w:t>zabezpečeniu</w:t>
      </w:r>
      <w:r>
        <w:rPr>
          <w:spacing w:val="80"/>
          <w:sz w:val="24"/>
        </w:rPr>
        <w:t xml:space="preserve"> </w:t>
      </w:r>
      <w:r>
        <w:rPr>
          <w:sz w:val="24"/>
        </w:rPr>
        <w:t>kultúrneho,</w:t>
      </w:r>
      <w:r>
        <w:rPr>
          <w:spacing w:val="80"/>
          <w:sz w:val="24"/>
        </w:rPr>
        <w:t xml:space="preserve"> </w:t>
      </w:r>
      <w:r>
        <w:rPr>
          <w:sz w:val="24"/>
        </w:rPr>
        <w:t>telovýchovného, osvetového, zdravotného alebo sociálneho rozvoja obce a jeho obyvateľstva,</w:t>
      </w:r>
    </w:p>
    <w:p w:rsidR="0005759C" w:rsidRDefault="00636957">
      <w:pPr>
        <w:pStyle w:val="Odsekzoznamu"/>
        <w:numPr>
          <w:ilvl w:val="1"/>
          <w:numId w:val="10"/>
        </w:numPr>
        <w:tabs>
          <w:tab w:val="left" w:pos="667"/>
        </w:tabs>
        <w:ind w:left="424" w:right="142" w:firstLine="0"/>
        <w:jc w:val="both"/>
        <w:rPr>
          <w:sz w:val="24"/>
        </w:rPr>
      </w:pPr>
      <w:r>
        <w:rPr>
          <w:sz w:val="24"/>
        </w:rPr>
        <w:t>ak</w:t>
      </w:r>
      <w:r>
        <w:rPr>
          <w:spacing w:val="-15"/>
          <w:sz w:val="24"/>
        </w:rPr>
        <w:t xml:space="preserve"> </w:t>
      </w:r>
      <w:r>
        <w:rPr>
          <w:sz w:val="24"/>
        </w:rPr>
        <w:t>sa</w:t>
      </w:r>
      <w:r>
        <w:rPr>
          <w:spacing w:val="-15"/>
          <w:sz w:val="24"/>
        </w:rPr>
        <w:t xml:space="preserve"> </w:t>
      </w:r>
      <w:r>
        <w:rPr>
          <w:sz w:val="24"/>
        </w:rPr>
        <w:t>prenájom</w:t>
      </w:r>
      <w:r>
        <w:rPr>
          <w:spacing w:val="-15"/>
          <w:sz w:val="24"/>
        </w:rPr>
        <w:t xml:space="preserve"> </w:t>
      </w:r>
      <w:r>
        <w:rPr>
          <w:sz w:val="24"/>
        </w:rPr>
        <w:t>majetku</w:t>
      </w:r>
      <w:r>
        <w:rPr>
          <w:spacing w:val="-15"/>
          <w:sz w:val="24"/>
        </w:rPr>
        <w:t xml:space="preserve"> </w:t>
      </w:r>
      <w:r>
        <w:rPr>
          <w:sz w:val="24"/>
        </w:rPr>
        <w:t>obce</w:t>
      </w:r>
      <w:r>
        <w:rPr>
          <w:spacing w:val="-15"/>
          <w:sz w:val="24"/>
        </w:rPr>
        <w:t xml:space="preserve"> </w:t>
      </w:r>
      <w:r>
        <w:rPr>
          <w:sz w:val="24"/>
        </w:rPr>
        <w:t>prispeje</w:t>
      </w:r>
      <w:r>
        <w:rPr>
          <w:spacing w:val="-15"/>
          <w:sz w:val="24"/>
        </w:rPr>
        <w:t xml:space="preserve"> </w:t>
      </w:r>
      <w:r>
        <w:rPr>
          <w:sz w:val="24"/>
        </w:rPr>
        <w:t>k</w:t>
      </w:r>
      <w:r>
        <w:rPr>
          <w:spacing w:val="-15"/>
          <w:sz w:val="24"/>
        </w:rPr>
        <w:t xml:space="preserve"> </w:t>
      </w:r>
      <w:r>
        <w:rPr>
          <w:sz w:val="24"/>
        </w:rPr>
        <w:t>účelnejšiemu</w:t>
      </w:r>
      <w:r>
        <w:rPr>
          <w:spacing w:val="-15"/>
          <w:sz w:val="24"/>
        </w:rPr>
        <w:t xml:space="preserve"> </w:t>
      </w:r>
      <w:r>
        <w:rPr>
          <w:sz w:val="24"/>
        </w:rPr>
        <w:t>využívaniu</w:t>
      </w:r>
      <w:r>
        <w:rPr>
          <w:spacing w:val="-15"/>
          <w:sz w:val="24"/>
        </w:rPr>
        <w:t xml:space="preserve"> </w:t>
      </w:r>
      <w:r>
        <w:rPr>
          <w:sz w:val="24"/>
        </w:rPr>
        <w:t>iného</w:t>
      </w:r>
      <w:r>
        <w:rPr>
          <w:spacing w:val="-15"/>
          <w:sz w:val="24"/>
        </w:rPr>
        <w:t xml:space="preserve"> </w:t>
      </w:r>
      <w:r>
        <w:rPr>
          <w:sz w:val="24"/>
        </w:rPr>
        <w:t>majetku,</w:t>
      </w:r>
      <w:r>
        <w:rPr>
          <w:spacing w:val="-15"/>
          <w:sz w:val="24"/>
        </w:rPr>
        <w:t xml:space="preserve"> </w:t>
      </w:r>
      <w:r>
        <w:rPr>
          <w:sz w:val="24"/>
        </w:rPr>
        <w:t>napríklad zabezpečenie prístupovej cesty pre stavebné objekty alebo pozemky vo vlastníctve tretích osôb,</w:t>
      </w:r>
      <w:r>
        <w:rPr>
          <w:spacing w:val="-15"/>
          <w:sz w:val="24"/>
        </w:rPr>
        <w:t xml:space="preserve"> </w:t>
      </w:r>
      <w:r>
        <w:rPr>
          <w:sz w:val="24"/>
        </w:rPr>
        <w:t>účelnejšie</w:t>
      </w:r>
      <w:r>
        <w:rPr>
          <w:spacing w:val="-15"/>
          <w:sz w:val="24"/>
        </w:rPr>
        <w:t xml:space="preserve"> </w:t>
      </w:r>
      <w:r>
        <w:rPr>
          <w:sz w:val="24"/>
        </w:rPr>
        <w:t>usporiadanie</w:t>
      </w:r>
      <w:r>
        <w:rPr>
          <w:spacing w:val="-15"/>
          <w:sz w:val="24"/>
        </w:rPr>
        <w:t xml:space="preserve"> </w:t>
      </w:r>
      <w:r>
        <w:rPr>
          <w:sz w:val="24"/>
        </w:rPr>
        <w:t>majetkových</w:t>
      </w:r>
      <w:r>
        <w:rPr>
          <w:spacing w:val="-15"/>
          <w:sz w:val="24"/>
        </w:rPr>
        <w:t xml:space="preserve"> </w:t>
      </w:r>
      <w:r>
        <w:rPr>
          <w:sz w:val="24"/>
        </w:rPr>
        <w:t>pomerov</w:t>
      </w:r>
      <w:r>
        <w:rPr>
          <w:spacing w:val="-15"/>
          <w:sz w:val="24"/>
        </w:rPr>
        <w:t xml:space="preserve"> </w:t>
      </w:r>
      <w:r>
        <w:rPr>
          <w:sz w:val="24"/>
        </w:rPr>
        <w:t>s</w:t>
      </w:r>
      <w:r>
        <w:rPr>
          <w:spacing w:val="-15"/>
          <w:sz w:val="24"/>
        </w:rPr>
        <w:t xml:space="preserve"> </w:t>
      </w:r>
      <w:r>
        <w:rPr>
          <w:sz w:val="24"/>
        </w:rPr>
        <w:t>ohľadom</w:t>
      </w:r>
      <w:r>
        <w:rPr>
          <w:spacing w:val="-15"/>
          <w:sz w:val="24"/>
        </w:rPr>
        <w:t xml:space="preserve"> </w:t>
      </w:r>
      <w:r>
        <w:rPr>
          <w:sz w:val="24"/>
        </w:rPr>
        <w:t>na</w:t>
      </w:r>
      <w:r>
        <w:rPr>
          <w:spacing w:val="-15"/>
          <w:sz w:val="24"/>
        </w:rPr>
        <w:t xml:space="preserve"> </w:t>
      </w:r>
      <w:r>
        <w:rPr>
          <w:sz w:val="24"/>
        </w:rPr>
        <w:t>tvar</w:t>
      </w:r>
      <w:r>
        <w:rPr>
          <w:spacing w:val="-15"/>
          <w:sz w:val="24"/>
        </w:rPr>
        <w:t xml:space="preserve"> </w:t>
      </w:r>
      <w:r>
        <w:rPr>
          <w:sz w:val="24"/>
        </w:rPr>
        <w:t>a</w:t>
      </w:r>
      <w:r>
        <w:rPr>
          <w:spacing w:val="-15"/>
          <w:sz w:val="24"/>
        </w:rPr>
        <w:t xml:space="preserve"> </w:t>
      </w:r>
      <w:r>
        <w:rPr>
          <w:sz w:val="24"/>
        </w:rPr>
        <w:t>rozmery</w:t>
      </w:r>
      <w:r>
        <w:rPr>
          <w:spacing w:val="-15"/>
          <w:sz w:val="24"/>
        </w:rPr>
        <w:t xml:space="preserve"> </w:t>
      </w:r>
      <w:r>
        <w:rPr>
          <w:sz w:val="24"/>
        </w:rPr>
        <w:t>pozemkov vo vlastníctve obce a tretích osôb,</w:t>
      </w:r>
    </w:p>
    <w:p w:rsidR="0005759C" w:rsidRDefault="00636957">
      <w:pPr>
        <w:pStyle w:val="Odsekzoznamu"/>
        <w:numPr>
          <w:ilvl w:val="1"/>
          <w:numId w:val="10"/>
        </w:numPr>
        <w:tabs>
          <w:tab w:val="left" w:pos="656"/>
        </w:tabs>
        <w:ind w:left="424" w:right="139" w:firstLine="0"/>
        <w:jc w:val="both"/>
        <w:rPr>
          <w:sz w:val="24"/>
        </w:rPr>
      </w:pPr>
      <w:r>
        <w:rPr>
          <w:sz w:val="24"/>
        </w:rPr>
        <w:t>ak</w:t>
      </w:r>
      <w:r>
        <w:rPr>
          <w:spacing w:val="-15"/>
          <w:sz w:val="24"/>
        </w:rPr>
        <w:t xml:space="preserve"> </w:t>
      </w:r>
      <w:r>
        <w:rPr>
          <w:sz w:val="24"/>
        </w:rPr>
        <w:t>bude</w:t>
      </w:r>
      <w:r>
        <w:rPr>
          <w:spacing w:val="-15"/>
          <w:sz w:val="24"/>
        </w:rPr>
        <w:t xml:space="preserve"> </w:t>
      </w:r>
      <w:r>
        <w:rPr>
          <w:sz w:val="24"/>
        </w:rPr>
        <w:t>prenájom</w:t>
      </w:r>
      <w:r>
        <w:rPr>
          <w:spacing w:val="-14"/>
          <w:sz w:val="24"/>
        </w:rPr>
        <w:t xml:space="preserve"> </w:t>
      </w:r>
      <w:r>
        <w:rPr>
          <w:sz w:val="24"/>
        </w:rPr>
        <w:t>majetku</w:t>
      </w:r>
      <w:r>
        <w:rPr>
          <w:spacing w:val="-15"/>
          <w:sz w:val="24"/>
        </w:rPr>
        <w:t xml:space="preserve"> </w:t>
      </w:r>
      <w:r>
        <w:rPr>
          <w:sz w:val="24"/>
        </w:rPr>
        <w:t>obce</w:t>
      </w:r>
      <w:r>
        <w:rPr>
          <w:spacing w:val="-15"/>
          <w:sz w:val="24"/>
        </w:rPr>
        <w:t xml:space="preserve"> </w:t>
      </w:r>
      <w:r>
        <w:rPr>
          <w:sz w:val="24"/>
        </w:rPr>
        <w:t>slúžiť</w:t>
      </w:r>
      <w:r>
        <w:rPr>
          <w:spacing w:val="-15"/>
          <w:sz w:val="24"/>
        </w:rPr>
        <w:t xml:space="preserve"> </w:t>
      </w:r>
      <w:r>
        <w:rPr>
          <w:sz w:val="24"/>
        </w:rPr>
        <w:t>k</w:t>
      </w:r>
      <w:r>
        <w:rPr>
          <w:spacing w:val="-3"/>
          <w:sz w:val="24"/>
        </w:rPr>
        <w:t xml:space="preserve"> </w:t>
      </w:r>
      <w:r>
        <w:rPr>
          <w:sz w:val="24"/>
        </w:rPr>
        <w:t>zabezpečeniu</w:t>
      </w:r>
      <w:r>
        <w:rPr>
          <w:spacing w:val="-15"/>
          <w:sz w:val="24"/>
        </w:rPr>
        <w:t xml:space="preserve"> </w:t>
      </w:r>
      <w:r>
        <w:rPr>
          <w:sz w:val="24"/>
        </w:rPr>
        <w:t>bytovej</w:t>
      </w:r>
      <w:r>
        <w:rPr>
          <w:spacing w:val="-15"/>
          <w:sz w:val="24"/>
        </w:rPr>
        <w:t xml:space="preserve"> </w:t>
      </w:r>
      <w:r>
        <w:rPr>
          <w:sz w:val="24"/>
        </w:rPr>
        <w:t>otázky</w:t>
      </w:r>
      <w:r>
        <w:rPr>
          <w:spacing w:val="-15"/>
          <w:sz w:val="24"/>
        </w:rPr>
        <w:t xml:space="preserve"> </w:t>
      </w:r>
      <w:r>
        <w:rPr>
          <w:sz w:val="24"/>
        </w:rPr>
        <w:t>väčšej</w:t>
      </w:r>
      <w:r>
        <w:rPr>
          <w:spacing w:val="-15"/>
          <w:sz w:val="24"/>
        </w:rPr>
        <w:t xml:space="preserve"> </w:t>
      </w:r>
      <w:r>
        <w:rPr>
          <w:sz w:val="24"/>
        </w:rPr>
        <w:t>skupiny</w:t>
      </w:r>
      <w:r>
        <w:rPr>
          <w:spacing w:val="-15"/>
          <w:sz w:val="24"/>
        </w:rPr>
        <w:t xml:space="preserve"> </w:t>
      </w:r>
      <w:r>
        <w:rPr>
          <w:sz w:val="24"/>
        </w:rPr>
        <w:t>osôb alebo sa ním zabezpečí realizácia a</w:t>
      </w:r>
      <w:r>
        <w:rPr>
          <w:spacing w:val="-1"/>
          <w:sz w:val="24"/>
        </w:rPr>
        <w:t xml:space="preserve"> </w:t>
      </w:r>
      <w:r>
        <w:rPr>
          <w:sz w:val="24"/>
        </w:rPr>
        <w:t xml:space="preserve">naplnenie zámerov individuálnej bytovej výstavby v </w:t>
      </w:r>
      <w:r>
        <w:rPr>
          <w:spacing w:val="-4"/>
          <w:sz w:val="24"/>
        </w:rPr>
        <w:t>obci,</w:t>
      </w:r>
    </w:p>
    <w:p w:rsidR="0005759C" w:rsidRDefault="00636957">
      <w:pPr>
        <w:pStyle w:val="Odsekzoznamu"/>
        <w:numPr>
          <w:ilvl w:val="1"/>
          <w:numId w:val="10"/>
        </w:numPr>
        <w:tabs>
          <w:tab w:val="left" w:pos="773"/>
        </w:tabs>
        <w:spacing w:before="1"/>
        <w:ind w:left="424" w:right="143" w:firstLine="0"/>
        <w:jc w:val="both"/>
        <w:rPr>
          <w:sz w:val="24"/>
        </w:rPr>
      </w:pPr>
      <w:r>
        <w:rPr>
          <w:sz w:val="24"/>
        </w:rPr>
        <w:t>ak prenájom majetku obce prispeje k</w:t>
      </w:r>
      <w:r>
        <w:rPr>
          <w:spacing w:val="-1"/>
          <w:sz w:val="24"/>
        </w:rPr>
        <w:t xml:space="preserve"> </w:t>
      </w:r>
      <w:r>
        <w:rPr>
          <w:sz w:val="24"/>
        </w:rPr>
        <w:t>zvýšeniu ochrany životného prostredia, protipovodňovej ochrany, civilnej ochrany alebo protipožiarnej ochrany,</w:t>
      </w:r>
    </w:p>
    <w:p w:rsidR="0005759C" w:rsidRDefault="00636957">
      <w:pPr>
        <w:pStyle w:val="Odsekzoznamu"/>
        <w:numPr>
          <w:ilvl w:val="1"/>
          <w:numId w:val="10"/>
        </w:numPr>
        <w:tabs>
          <w:tab w:val="left" w:pos="667"/>
        </w:tabs>
        <w:ind w:left="424" w:right="144" w:firstLine="0"/>
        <w:jc w:val="both"/>
        <w:rPr>
          <w:sz w:val="24"/>
        </w:rPr>
      </w:pPr>
      <w:r>
        <w:rPr>
          <w:spacing w:val="-2"/>
          <w:sz w:val="24"/>
        </w:rPr>
        <w:t>ak</w:t>
      </w:r>
      <w:r>
        <w:rPr>
          <w:spacing w:val="-4"/>
          <w:sz w:val="24"/>
        </w:rPr>
        <w:t xml:space="preserve"> </w:t>
      </w:r>
      <w:r>
        <w:rPr>
          <w:spacing w:val="-2"/>
          <w:sz w:val="24"/>
        </w:rPr>
        <w:t>prenájom majetku</w:t>
      </w:r>
      <w:r>
        <w:rPr>
          <w:spacing w:val="-4"/>
          <w:sz w:val="24"/>
        </w:rPr>
        <w:t xml:space="preserve"> </w:t>
      </w:r>
      <w:r>
        <w:rPr>
          <w:spacing w:val="-2"/>
          <w:sz w:val="24"/>
        </w:rPr>
        <w:t>obce</w:t>
      </w:r>
      <w:r>
        <w:rPr>
          <w:spacing w:val="-5"/>
          <w:sz w:val="24"/>
        </w:rPr>
        <w:t xml:space="preserve"> </w:t>
      </w:r>
      <w:r>
        <w:rPr>
          <w:spacing w:val="-2"/>
          <w:sz w:val="24"/>
        </w:rPr>
        <w:t>prispeje</w:t>
      </w:r>
      <w:r>
        <w:rPr>
          <w:spacing w:val="-4"/>
          <w:sz w:val="24"/>
        </w:rPr>
        <w:t xml:space="preserve"> </w:t>
      </w:r>
      <w:r>
        <w:rPr>
          <w:spacing w:val="-2"/>
          <w:sz w:val="24"/>
        </w:rPr>
        <w:t>k</w:t>
      </w:r>
      <w:r>
        <w:rPr>
          <w:spacing w:val="-4"/>
          <w:sz w:val="24"/>
        </w:rPr>
        <w:t xml:space="preserve"> </w:t>
      </w:r>
      <w:r>
        <w:rPr>
          <w:spacing w:val="-2"/>
          <w:sz w:val="24"/>
        </w:rPr>
        <w:t>podpore</w:t>
      </w:r>
      <w:r>
        <w:rPr>
          <w:spacing w:val="-5"/>
          <w:sz w:val="24"/>
        </w:rPr>
        <w:t xml:space="preserve"> </w:t>
      </w:r>
      <w:r>
        <w:rPr>
          <w:spacing w:val="-2"/>
          <w:sz w:val="24"/>
        </w:rPr>
        <w:t>mimoriadne</w:t>
      </w:r>
      <w:r>
        <w:rPr>
          <w:spacing w:val="-5"/>
          <w:sz w:val="24"/>
        </w:rPr>
        <w:t xml:space="preserve"> </w:t>
      </w:r>
      <w:r>
        <w:rPr>
          <w:spacing w:val="-2"/>
          <w:sz w:val="24"/>
        </w:rPr>
        <w:t>významných</w:t>
      </w:r>
      <w:r>
        <w:rPr>
          <w:spacing w:val="-4"/>
          <w:sz w:val="24"/>
        </w:rPr>
        <w:t xml:space="preserve"> </w:t>
      </w:r>
      <w:r>
        <w:rPr>
          <w:spacing w:val="-2"/>
          <w:sz w:val="24"/>
        </w:rPr>
        <w:t>investičných</w:t>
      </w:r>
      <w:r>
        <w:rPr>
          <w:spacing w:val="-4"/>
          <w:sz w:val="24"/>
        </w:rPr>
        <w:t xml:space="preserve"> </w:t>
      </w:r>
      <w:r>
        <w:rPr>
          <w:spacing w:val="-2"/>
          <w:sz w:val="24"/>
        </w:rPr>
        <w:t xml:space="preserve">akcií </w:t>
      </w:r>
      <w:r>
        <w:rPr>
          <w:sz w:val="24"/>
        </w:rPr>
        <w:t>v</w:t>
      </w:r>
      <w:r>
        <w:rPr>
          <w:spacing w:val="-2"/>
          <w:sz w:val="24"/>
        </w:rPr>
        <w:t xml:space="preserve"> </w:t>
      </w:r>
      <w:r>
        <w:rPr>
          <w:sz w:val="24"/>
        </w:rPr>
        <w:t>obci</w:t>
      </w:r>
      <w:r>
        <w:rPr>
          <w:spacing w:val="38"/>
          <w:sz w:val="24"/>
        </w:rPr>
        <w:t xml:space="preserve"> </w:t>
      </w:r>
      <w:r>
        <w:rPr>
          <w:sz w:val="24"/>
        </w:rPr>
        <w:t>a</w:t>
      </w:r>
      <w:r>
        <w:rPr>
          <w:spacing w:val="-3"/>
          <w:sz w:val="24"/>
        </w:rPr>
        <w:t xml:space="preserve"> </w:t>
      </w:r>
      <w:r>
        <w:rPr>
          <w:sz w:val="24"/>
        </w:rPr>
        <w:t>jeho</w:t>
      </w:r>
      <w:r>
        <w:rPr>
          <w:spacing w:val="39"/>
          <w:sz w:val="24"/>
        </w:rPr>
        <w:t xml:space="preserve"> </w:t>
      </w:r>
      <w:r>
        <w:rPr>
          <w:sz w:val="24"/>
        </w:rPr>
        <w:t>bezprostrednom</w:t>
      </w:r>
      <w:r>
        <w:rPr>
          <w:spacing w:val="38"/>
          <w:sz w:val="24"/>
        </w:rPr>
        <w:t xml:space="preserve"> </w:t>
      </w:r>
      <w:r>
        <w:rPr>
          <w:sz w:val="24"/>
        </w:rPr>
        <w:t>okolí,</w:t>
      </w:r>
      <w:r>
        <w:rPr>
          <w:spacing w:val="37"/>
          <w:sz w:val="24"/>
        </w:rPr>
        <w:t xml:space="preserve"> </w:t>
      </w:r>
      <w:r>
        <w:rPr>
          <w:sz w:val="24"/>
        </w:rPr>
        <w:t>napríklad</w:t>
      </w:r>
      <w:r>
        <w:rPr>
          <w:spacing w:val="37"/>
          <w:sz w:val="24"/>
        </w:rPr>
        <w:t xml:space="preserve"> </w:t>
      </w:r>
      <w:r>
        <w:rPr>
          <w:sz w:val="24"/>
        </w:rPr>
        <w:t>stavby</w:t>
      </w:r>
      <w:r>
        <w:rPr>
          <w:spacing w:val="37"/>
          <w:sz w:val="24"/>
        </w:rPr>
        <w:t xml:space="preserve"> </w:t>
      </w:r>
      <w:r>
        <w:rPr>
          <w:sz w:val="24"/>
        </w:rPr>
        <w:t>ciest,</w:t>
      </w:r>
      <w:r>
        <w:rPr>
          <w:spacing w:val="37"/>
          <w:sz w:val="24"/>
        </w:rPr>
        <w:t xml:space="preserve"> </w:t>
      </w:r>
      <w:r>
        <w:rPr>
          <w:sz w:val="24"/>
        </w:rPr>
        <w:t>dráh,</w:t>
      </w:r>
      <w:r>
        <w:rPr>
          <w:spacing w:val="39"/>
          <w:sz w:val="24"/>
        </w:rPr>
        <w:t xml:space="preserve"> </w:t>
      </w:r>
      <w:r>
        <w:rPr>
          <w:sz w:val="24"/>
        </w:rPr>
        <w:t>priemyselných</w:t>
      </w:r>
      <w:r>
        <w:rPr>
          <w:spacing w:val="37"/>
          <w:sz w:val="24"/>
        </w:rPr>
        <w:t xml:space="preserve"> </w:t>
      </w:r>
      <w:r>
        <w:rPr>
          <w:sz w:val="24"/>
        </w:rPr>
        <w:t>parkov a vytváraniu pracovných príležitostí v obci a jeho bezprostrednom okolí,</w:t>
      </w:r>
    </w:p>
    <w:p w:rsidR="0005759C" w:rsidRDefault="00636957">
      <w:pPr>
        <w:pStyle w:val="Odsekzoznamu"/>
        <w:numPr>
          <w:ilvl w:val="1"/>
          <w:numId w:val="10"/>
        </w:numPr>
        <w:tabs>
          <w:tab w:val="left" w:pos="756"/>
        </w:tabs>
        <w:ind w:left="424" w:right="141" w:firstLine="0"/>
        <w:jc w:val="both"/>
        <w:rPr>
          <w:sz w:val="24"/>
        </w:rPr>
      </w:pPr>
      <w:r>
        <w:rPr>
          <w:sz w:val="24"/>
        </w:rPr>
        <w:t>ak prenájom majetku obce zabezpečí efektívnejšie využívanie a rozvoj verejných rozvodov – elektrickej sústavy, telekomunikačnej, plynovej sústavy, vodovodnej alebo kanalizačnej sústavy,</w:t>
      </w:r>
    </w:p>
    <w:p w:rsidR="0005759C" w:rsidRDefault="00636957">
      <w:pPr>
        <w:pStyle w:val="Odsekzoznamu"/>
        <w:numPr>
          <w:ilvl w:val="1"/>
          <w:numId w:val="10"/>
        </w:numPr>
        <w:tabs>
          <w:tab w:val="left" w:pos="624"/>
        </w:tabs>
        <w:ind w:left="424" w:right="139" w:firstLine="0"/>
        <w:jc w:val="both"/>
        <w:rPr>
          <w:sz w:val="24"/>
        </w:rPr>
      </w:pPr>
      <w:r>
        <w:rPr>
          <w:sz w:val="24"/>
        </w:rPr>
        <w:t>ak</w:t>
      </w:r>
      <w:r>
        <w:rPr>
          <w:spacing w:val="-7"/>
          <w:sz w:val="24"/>
        </w:rPr>
        <w:t xml:space="preserve"> </w:t>
      </w:r>
      <w:r>
        <w:rPr>
          <w:sz w:val="24"/>
        </w:rPr>
        <w:t>nemožno</w:t>
      </w:r>
      <w:r>
        <w:rPr>
          <w:spacing w:val="-6"/>
          <w:sz w:val="24"/>
        </w:rPr>
        <w:t xml:space="preserve"> </w:t>
      </w:r>
      <w:r>
        <w:rPr>
          <w:sz w:val="24"/>
        </w:rPr>
        <w:t>objektívne</w:t>
      </w:r>
      <w:r>
        <w:rPr>
          <w:spacing w:val="-6"/>
          <w:sz w:val="24"/>
        </w:rPr>
        <w:t xml:space="preserve"> </w:t>
      </w:r>
      <w:r>
        <w:rPr>
          <w:sz w:val="24"/>
        </w:rPr>
        <w:t>predpokladať,</w:t>
      </w:r>
      <w:r>
        <w:rPr>
          <w:spacing w:val="-7"/>
          <w:sz w:val="24"/>
        </w:rPr>
        <w:t xml:space="preserve"> </w:t>
      </w:r>
      <w:r>
        <w:rPr>
          <w:sz w:val="24"/>
        </w:rPr>
        <w:t>že</w:t>
      </w:r>
      <w:r>
        <w:rPr>
          <w:spacing w:val="-8"/>
          <w:sz w:val="24"/>
        </w:rPr>
        <w:t xml:space="preserve"> </w:t>
      </w:r>
      <w:r>
        <w:rPr>
          <w:sz w:val="24"/>
        </w:rPr>
        <w:t>by</w:t>
      </w:r>
      <w:r>
        <w:rPr>
          <w:spacing w:val="-5"/>
          <w:sz w:val="24"/>
        </w:rPr>
        <w:t xml:space="preserve"> </w:t>
      </w:r>
      <w:r>
        <w:rPr>
          <w:sz w:val="24"/>
        </w:rPr>
        <w:t>majetok</w:t>
      </w:r>
      <w:r>
        <w:rPr>
          <w:spacing w:val="-4"/>
          <w:sz w:val="24"/>
        </w:rPr>
        <w:t xml:space="preserve"> </w:t>
      </w:r>
      <w:r>
        <w:rPr>
          <w:sz w:val="24"/>
        </w:rPr>
        <w:t>obce</w:t>
      </w:r>
      <w:r>
        <w:rPr>
          <w:spacing w:val="-6"/>
          <w:sz w:val="24"/>
        </w:rPr>
        <w:t xml:space="preserve"> </w:t>
      </w:r>
      <w:r>
        <w:rPr>
          <w:sz w:val="24"/>
        </w:rPr>
        <w:t>mohla</w:t>
      </w:r>
      <w:r>
        <w:rPr>
          <w:spacing w:val="-8"/>
          <w:sz w:val="24"/>
        </w:rPr>
        <w:t xml:space="preserve"> </w:t>
      </w:r>
      <w:r>
        <w:rPr>
          <w:sz w:val="24"/>
        </w:rPr>
        <w:t>účelne</w:t>
      </w:r>
      <w:r>
        <w:rPr>
          <w:spacing w:val="-4"/>
          <w:sz w:val="24"/>
        </w:rPr>
        <w:t xml:space="preserve"> </w:t>
      </w:r>
      <w:r>
        <w:rPr>
          <w:sz w:val="24"/>
        </w:rPr>
        <w:t>užívať</w:t>
      </w:r>
      <w:r>
        <w:rPr>
          <w:spacing w:val="-7"/>
          <w:sz w:val="24"/>
        </w:rPr>
        <w:t xml:space="preserve"> </w:t>
      </w:r>
      <w:r>
        <w:rPr>
          <w:sz w:val="24"/>
        </w:rPr>
        <w:t>iná</w:t>
      </w:r>
      <w:r>
        <w:rPr>
          <w:spacing w:val="-8"/>
          <w:sz w:val="24"/>
        </w:rPr>
        <w:t xml:space="preserve"> </w:t>
      </w:r>
      <w:r>
        <w:rPr>
          <w:sz w:val="24"/>
        </w:rPr>
        <w:t>osoba, než tá, ktorej sa má majetok obce podľa zámeru prenajať,</w:t>
      </w:r>
    </w:p>
    <w:p w:rsidR="0005759C" w:rsidRDefault="00636957">
      <w:pPr>
        <w:pStyle w:val="Odsekzoznamu"/>
        <w:numPr>
          <w:ilvl w:val="1"/>
          <w:numId w:val="10"/>
        </w:numPr>
        <w:tabs>
          <w:tab w:val="left" w:pos="629"/>
        </w:tabs>
        <w:ind w:left="629" w:hanging="205"/>
        <w:jc w:val="both"/>
        <w:rPr>
          <w:sz w:val="24"/>
        </w:rPr>
      </w:pPr>
      <w:r>
        <w:rPr>
          <w:sz w:val="24"/>
        </w:rPr>
        <w:t>ak</w:t>
      </w:r>
      <w:r>
        <w:rPr>
          <w:spacing w:val="-1"/>
          <w:sz w:val="24"/>
        </w:rPr>
        <w:t xml:space="preserve"> </w:t>
      </w:r>
      <w:r>
        <w:rPr>
          <w:sz w:val="24"/>
        </w:rPr>
        <w:t>prenájom</w:t>
      </w:r>
      <w:r>
        <w:rPr>
          <w:spacing w:val="-1"/>
          <w:sz w:val="24"/>
        </w:rPr>
        <w:t xml:space="preserve"> </w:t>
      </w:r>
      <w:r>
        <w:rPr>
          <w:sz w:val="24"/>
        </w:rPr>
        <w:t>majetku obce</w:t>
      </w:r>
      <w:r>
        <w:rPr>
          <w:spacing w:val="-1"/>
          <w:sz w:val="24"/>
        </w:rPr>
        <w:t xml:space="preserve"> </w:t>
      </w:r>
      <w:r>
        <w:rPr>
          <w:sz w:val="24"/>
        </w:rPr>
        <w:t>slúži</w:t>
      </w:r>
      <w:r>
        <w:rPr>
          <w:spacing w:val="-1"/>
          <w:sz w:val="24"/>
        </w:rPr>
        <w:t xml:space="preserve"> </w:t>
      </w:r>
      <w:r>
        <w:rPr>
          <w:sz w:val="24"/>
        </w:rPr>
        <w:t>na</w:t>
      </w:r>
      <w:r>
        <w:rPr>
          <w:spacing w:val="-2"/>
          <w:sz w:val="24"/>
        </w:rPr>
        <w:t xml:space="preserve"> </w:t>
      </w:r>
      <w:r>
        <w:rPr>
          <w:sz w:val="24"/>
        </w:rPr>
        <w:t>zriadenie záhrad pri</w:t>
      </w:r>
      <w:r>
        <w:rPr>
          <w:spacing w:val="-1"/>
          <w:sz w:val="24"/>
        </w:rPr>
        <w:t xml:space="preserve"> </w:t>
      </w:r>
      <w:r>
        <w:rPr>
          <w:sz w:val="24"/>
        </w:rPr>
        <w:t>rodinných a</w:t>
      </w:r>
      <w:r>
        <w:rPr>
          <w:spacing w:val="-1"/>
          <w:sz w:val="24"/>
        </w:rPr>
        <w:t xml:space="preserve"> </w:t>
      </w:r>
      <w:r>
        <w:rPr>
          <w:sz w:val="24"/>
        </w:rPr>
        <w:t xml:space="preserve">bytových </w:t>
      </w:r>
      <w:r>
        <w:rPr>
          <w:spacing w:val="-2"/>
          <w:sz w:val="24"/>
        </w:rPr>
        <w:t>domoch,</w:t>
      </w:r>
    </w:p>
    <w:p w:rsidR="0005759C" w:rsidRDefault="00636957">
      <w:pPr>
        <w:pStyle w:val="Odsekzoznamu"/>
        <w:numPr>
          <w:ilvl w:val="1"/>
          <w:numId w:val="10"/>
        </w:numPr>
        <w:tabs>
          <w:tab w:val="left" w:pos="682"/>
        </w:tabs>
        <w:ind w:left="682" w:hanging="258"/>
        <w:jc w:val="both"/>
        <w:rPr>
          <w:sz w:val="24"/>
        </w:rPr>
      </w:pPr>
      <w:r>
        <w:rPr>
          <w:sz w:val="24"/>
        </w:rPr>
        <w:t>prenájom</w:t>
      </w:r>
      <w:r>
        <w:rPr>
          <w:spacing w:val="-3"/>
          <w:sz w:val="24"/>
        </w:rPr>
        <w:t xml:space="preserve"> </w:t>
      </w:r>
      <w:r>
        <w:rPr>
          <w:sz w:val="24"/>
        </w:rPr>
        <w:t>pozemkov</w:t>
      </w:r>
      <w:r>
        <w:rPr>
          <w:spacing w:val="-1"/>
          <w:sz w:val="24"/>
        </w:rPr>
        <w:t xml:space="preserve"> </w:t>
      </w:r>
      <w:r>
        <w:rPr>
          <w:sz w:val="24"/>
        </w:rPr>
        <w:t>obce</w:t>
      </w:r>
      <w:r>
        <w:rPr>
          <w:spacing w:val="-2"/>
          <w:sz w:val="24"/>
        </w:rPr>
        <w:t xml:space="preserve"> </w:t>
      </w:r>
      <w:r>
        <w:rPr>
          <w:sz w:val="24"/>
        </w:rPr>
        <w:t>pod</w:t>
      </w:r>
      <w:r>
        <w:rPr>
          <w:spacing w:val="-1"/>
          <w:sz w:val="24"/>
        </w:rPr>
        <w:t xml:space="preserve"> </w:t>
      </w:r>
      <w:r>
        <w:rPr>
          <w:sz w:val="24"/>
        </w:rPr>
        <w:t>stavbami vo</w:t>
      </w:r>
      <w:r>
        <w:rPr>
          <w:spacing w:val="-1"/>
          <w:sz w:val="24"/>
        </w:rPr>
        <w:t xml:space="preserve"> </w:t>
      </w:r>
      <w:r>
        <w:rPr>
          <w:sz w:val="24"/>
        </w:rPr>
        <w:t xml:space="preserve">vlastníctve </w:t>
      </w:r>
      <w:r>
        <w:rPr>
          <w:spacing w:val="-2"/>
          <w:sz w:val="24"/>
        </w:rPr>
        <w:t>nájomcov,</w:t>
      </w:r>
    </w:p>
    <w:p w:rsidR="0005759C" w:rsidRDefault="00636957">
      <w:pPr>
        <w:pStyle w:val="Odsekzoznamu"/>
        <w:numPr>
          <w:ilvl w:val="1"/>
          <w:numId w:val="10"/>
        </w:numPr>
        <w:tabs>
          <w:tab w:val="left" w:pos="620"/>
        </w:tabs>
        <w:ind w:left="424" w:right="144" w:firstLine="0"/>
        <w:jc w:val="both"/>
        <w:rPr>
          <w:sz w:val="24"/>
        </w:rPr>
      </w:pPr>
      <w:r>
        <w:rPr>
          <w:sz w:val="24"/>
        </w:rPr>
        <w:t>sezónny</w:t>
      </w:r>
      <w:r>
        <w:rPr>
          <w:spacing w:val="-13"/>
          <w:sz w:val="24"/>
        </w:rPr>
        <w:t xml:space="preserve"> </w:t>
      </w:r>
      <w:r>
        <w:rPr>
          <w:sz w:val="24"/>
        </w:rPr>
        <w:t>nájom</w:t>
      </w:r>
      <w:r>
        <w:rPr>
          <w:spacing w:val="-12"/>
          <w:sz w:val="24"/>
        </w:rPr>
        <w:t xml:space="preserve"> </w:t>
      </w:r>
      <w:r>
        <w:rPr>
          <w:sz w:val="24"/>
        </w:rPr>
        <w:t>pozemkov</w:t>
      </w:r>
      <w:r>
        <w:rPr>
          <w:spacing w:val="-12"/>
          <w:sz w:val="24"/>
        </w:rPr>
        <w:t xml:space="preserve"> </w:t>
      </w:r>
      <w:r>
        <w:rPr>
          <w:sz w:val="24"/>
        </w:rPr>
        <w:t>a</w:t>
      </w:r>
      <w:r>
        <w:rPr>
          <w:spacing w:val="-14"/>
          <w:sz w:val="24"/>
        </w:rPr>
        <w:t xml:space="preserve"> </w:t>
      </w:r>
      <w:r>
        <w:rPr>
          <w:sz w:val="24"/>
        </w:rPr>
        <w:t>spevnených</w:t>
      </w:r>
      <w:r>
        <w:rPr>
          <w:spacing w:val="-13"/>
          <w:sz w:val="24"/>
        </w:rPr>
        <w:t xml:space="preserve"> </w:t>
      </w:r>
      <w:r>
        <w:rPr>
          <w:sz w:val="24"/>
        </w:rPr>
        <w:t>plôch</w:t>
      </w:r>
      <w:r>
        <w:rPr>
          <w:spacing w:val="-11"/>
          <w:sz w:val="24"/>
        </w:rPr>
        <w:t xml:space="preserve"> </w:t>
      </w:r>
      <w:r>
        <w:rPr>
          <w:sz w:val="24"/>
        </w:rPr>
        <w:t>za</w:t>
      </w:r>
      <w:r>
        <w:rPr>
          <w:spacing w:val="-12"/>
          <w:sz w:val="24"/>
        </w:rPr>
        <w:t xml:space="preserve"> </w:t>
      </w:r>
      <w:r>
        <w:rPr>
          <w:sz w:val="24"/>
        </w:rPr>
        <w:t>účelom</w:t>
      </w:r>
      <w:r>
        <w:rPr>
          <w:spacing w:val="-12"/>
          <w:sz w:val="24"/>
        </w:rPr>
        <w:t xml:space="preserve"> </w:t>
      </w:r>
      <w:r>
        <w:rPr>
          <w:sz w:val="24"/>
        </w:rPr>
        <w:t>zriadenia</w:t>
      </w:r>
      <w:r>
        <w:rPr>
          <w:spacing w:val="-14"/>
          <w:sz w:val="24"/>
        </w:rPr>
        <w:t xml:space="preserve"> </w:t>
      </w:r>
      <w:r>
        <w:rPr>
          <w:sz w:val="24"/>
        </w:rPr>
        <w:t>letných</w:t>
      </w:r>
      <w:r>
        <w:rPr>
          <w:spacing w:val="-11"/>
          <w:sz w:val="24"/>
        </w:rPr>
        <w:t xml:space="preserve"> </w:t>
      </w:r>
      <w:r>
        <w:rPr>
          <w:sz w:val="24"/>
        </w:rPr>
        <w:t>terás,</w:t>
      </w:r>
      <w:r>
        <w:rPr>
          <w:spacing w:val="-13"/>
          <w:sz w:val="24"/>
        </w:rPr>
        <w:t xml:space="preserve"> </w:t>
      </w:r>
      <w:r>
        <w:rPr>
          <w:sz w:val="24"/>
        </w:rPr>
        <w:t>trhových predajných miest, konanie výstav a iných verejných podujatí,</w:t>
      </w:r>
    </w:p>
    <w:p w:rsidR="0005759C" w:rsidRDefault="00636957">
      <w:pPr>
        <w:pStyle w:val="Odsekzoznamu"/>
        <w:numPr>
          <w:ilvl w:val="1"/>
          <w:numId w:val="10"/>
        </w:numPr>
        <w:tabs>
          <w:tab w:val="left" w:pos="795"/>
        </w:tabs>
        <w:ind w:left="424" w:right="141" w:firstLine="0"/>
        <w:jc w:val="both"/>
        <w:rPr>
          <w:sz w:val="24"/>
        </w:rPr>
      </w:pPr>
      <w:r>
        <w:rPr>
          <w:sz w:val="24"/>
        </w:rPr>
        <w:t>ak prenájom majetku obce slúži na preukázanie práva k</w:t>
      </w:r>
      <w:r>
        <w:rPr>
          <w:spacing w:val="-1"/>
          <w:sz w:val="24"/>
        </w:rPr>
        <w:t xml:space="preserve"> </w:t>
      </w:r>
      <w:r>
        <w:rPr>
          <w:sz w:val="24"/>
        </w:rPr>
        <w:t>pozemku pre uskutočnenie stavby</w:t>
      </w:r>
      <w:r>
        <w:rPr>
          <w:spacing w:val="-1"/>
          <w:sz w:val="24"/>
        </w:rPr>
        <w:t xml:space="preserve"> </w:t>
      </w:r>
      <w:r>
        <w:rPr>
          <w:sz w:val="24"/>
        </w:rPr>
        <w:t>vo</w:t>
      </w:r>
      <w:r>
        <w:rPr>
          <w:spacing w:val="-1"/>
          <w:sz w:val="24"/>
        </w:rPr>
        <w:t xml:space="preserve"> </w:t>
      </w:r>
      <w:r>
        <w:rPr>
          <w:sz w:val="24"/>
        </w:rPr>
        <w:t>verejnom</w:t>
      </w:r>
      <w:r>
        <w:rPr>
          <w:spacing w:val="-1"/>
          <w:sz w:val="24"/>
        </w:rPr>
        <w:t xml:space="preserve"> </w:t>
      </w:r>
      <w:r>
        <w:rPr>
          <w:sz w:val="24"/>
        </w:rPr>
        <w:t>záujme, na</w:t>
      </w:r>
      <w:r>
        <w:rPr>
          <w:spacing w:val="-2"/>
          <w:sz w:val="24"/>
        </w:rPr>
        <w:t xml:space="preserve"> </w:t>
      </w:r>
      <w:r>
        <w:rPr>
          <w:sz w:val="24"/>
        </w:rPr>
        <w:t>uskutočnenie</w:t>
      </w:r>
      <w:r>
        <w:rPr>
          <w:spacing w:val="-2"/>
          <w:sz w:val="24"/>
        </w:rPr>
        <w:t xml:space="preserve"> </w:t>
      </w:r>
      <w:r>
        <w:rPr>
          <w:sz w:val="24"/>
        </w:rPr>
        <w:t>ktorých</w:t>
      </w:r>
      <w:r>
        <w:rPr>
          <w:spacing w:val="-1"/>
          <w:sz w:val="24"/>
        </w:rPr>
        <w:t xml:space="preserve"> </w:t>
      </w:r>
      <w:r>
        <w:rPr>
          <w:sz w:val="24"/>
        </w:rPr>
        <w:t>možno</w:t>
      </w:r>
      <w:r>
        <w:rPr>
          <w:spacing w:val="-2"/>
          <w:sz w:val="24"/>
        </w:rPr>
        <w:t xml:space="preserve"> </w:t>
      </w:r>
      <w:r>
        <w:rPr>
          <w:sz w:val="24"/>
        </w:rPr>
        <w:t>majetok inak vyvlastniť</w:t>
      </w:r>
      <w:r>
        <w:rPr>
          <w:spacing w:val="-1"/>
          <w:sz w:val="24"/>
        </w:rPr>
        <w:t xml:space="preserve"> </w:t>
      </w:r>
      <w:r>
        <w:rPr>
          <w:sz w:val="24"/>
        </w:rPr>
        <w:t>alebo vlastnícke práva k pozemkom obmedziť podľa osobitných predpisov,</w:t>
      </w:r>
      <w:r>
        <w:rPr>
          <w:sz w:val="24"/>
          <w:vertAlign w:val="superscript"/>
        </w:rPr>
        <w:t>10</w:t>
      </w:r>
    </w:p>
    <w:p w:rsidR="0005759C" w:rsidRDefault="00636957">
      <w:pPr>
        <w:pStyle w:val="Zkladntext"/>
        <w:spacing w:before="10"/>
        <w:ind w:left="0"/>
        <w:jc w:val="left"/>
        <w:rPr>
          <w:sz w:val="13"/>
        </w:rPr>
      </w:pPr>
      <w:r>
        <w:rPr>
          <w:noProof/>
          <w:sz w:val="13"/>
        </w:rPr>
        <mc:AlternateContent>
          <mc:Choice Requires="wps">
            <w:drawing>
              <wp:anchor distT="0" distB="0" distL="0" distR="0" simplePos="0" relativeHeight="487592448" behindDoc="1" locked="0" layoutInCell="1" allowOverlap="1">
                <wp:simplePos x="0" y="0"/>
                <wp:positionH relativeFrom="page">
                  <wp:posOffset>899464</wp:posOffset>
                </wp:positionH>
                <wp:positionV relativeFrom="paragraph">
                  <wp:posOffset>116868</wp:posOffset>
                </wp:positionV>
                <wp:extent cx="1829435" cy="9525"/>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FC462A" id="Graphic 13" o:spid="_x0000_s1026" style="position:absolute;margin-left:70.8pt;margin-top:9.2pt;width:144.05pt;height:.75pt;z-index:-15724032;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" path="m1829053,l,,,9143r1829053,l1829053,xe" fillcolor="black" stroked="f">
                <v:path arrowok="t"/>
                <w10:wrap type="topAndBottom" anchorx="page"/>
              </v:shape>
            </w:pict>
          </mc:Fallback>
        </mc:AlternateContent>
      </w:r>
    </w:p>
    <w:p w:rsidR="0005759C" w:rsidRDefault="00636957">
      <w:pPr>
        <w:spacing w:before="101"/>
        <w:ind w:left="141" w:right="126"/>
        <w:rPr>
          <w:sz w:val="20"/>
        </w:rPr>
      </w:pPr>
      <w:r>
        <w:rPr>
          <w:sz w:val="20"/>
          <w:vertAlign w:val="superscript"/>
        </w:rPr>
        <w:t>10</w:t>
      </w:r>
      <w:r>
        <w:rPr>
          <w:spacing w:val="-1"/>
          <w:sz w:val="20"/>
        </w:rPr>
        <w:t xml:space="preserve"> </w:t>
      </w:r>
      <w:r>
        <w:rPr>
          <w:sz w:val="20"/>
        </w:rPr>
        <w:t>Napríklad § 108 zákona č.</w:t>
      </w:r>
      <w:r>
        <w:rPr>
          <w:spacing w:val="-2"/>
          <w:sz w:val="20"/>
        </w:rPr>
        <w:t xml:space="preserve"> </w:t>
      </w:r>
      <w:r>
        <w:rPr>
          <w:sz w:val="20"/>
        </w:rPr>
        <w:t>50/1976 Zb.</w:t>
      </w:r>
      <w:r>
        <w:rPr>
          <w:spacing w:val="-1"/>
          <w:sz w:val="20"/>
        </w:rPr>
        <w:t xml:space="preserve"> </w:t>
      </w:r>
      <w:r>
        <w:rPr>
          <w:sz w:val="20"/>
        </w:rPr>
        <w:t>o územnom plánovaní</w:t>
      </w:r>
      <w:r>
        <w:rPr>
          <w:spacing w:val="-1"/>
          <w:sz w:val="20"/>
        </w:rPr>
        <w:t xml:space="preserve"> </w:t>
      </w:r>
      <w:r>
        <w:rPr>
          <w:sz w:val="20"/>
        </w:rPr>
        <w:t>a stavebnom</w:t>
      </w:r>
      <w:r>
        <w:rPr>
          <w:spacing w:val="-2"/>
          <w:sz w:val="20"/>
        </w:rPr>
        <w:t xml:space="preserve"> </w:t>
      </w:r>
      <w:r>
        <w:rPr>
          <w:sz w:val="20"/>
        </w:rPr>
        <w:t>poriadku v</w:t>
      </w:r>
      <w:r>
        <w:rPr>
          <w:spacing w:val="-1"/>
          <w:sz w:val="20"/>
        </w:rPr>
        <w:t xml:space="preserve"> </w:t>
      </w:r>
      <w:r>
        <w:rPr>
          <w:sz w:val="20"/>
        </w:rPr>
        <w:t>znení</w:t>
      </w:r>
      <w:r>
        <w:rPr>
          <w:spacing w:val="-1"/>
          <w:sz w:val="20"/>
        </w:rPr>
        <w:t xml:space="preserve"> </w:t>
      </w:r>
      <w:r>
        <w:rPr>
          <w:sz w:val="20"/>
        </w:rPr>
        <w:t>neskorších zmien a doplnkov</w:t>
      </w:r>
    </w:p>
    <w:p w:rsidR="0005759C" w:rsidRDefault="0005759C">
      <w:pPr>
        <w:rPr>
          <w:sz w:val="20"/>
        </w:rPr>
        <w:sectPr w:rsidR="0005759C">
          <w:pgSz w:w="11910" w:h="16840"/>
          <w:pgMar w:top="1320" w:right="1275" w:bottom="1200" w:left="1275" w:header="0" w:footer="1000" w:gutter="0"/>
          <w:cols w:space="708"/>
        </w:sectPr>
      </w:pPr>
    </w:p>
    <w:p w:rsidR="0005759C" w:rsidRDefault="00636957">
      <w:pPr>
        <w:pStyle w:val="Odsekzoznamu"/>
        <w:numPr>
          <w:ilvl w:val="1"/>
          <w:numId w:val="10"/>
        </w:numPr>
        <w:tabs>
          <w:tab w:val="left" w:pos="708"/>
        </w:tabs>
        <w:spacing w:before="77"/>
        <w:ind w:left="424" w:right="139" w:firstLine="0"/>
        <w:jc w:val="both"/>
        <w:rPr>
          <w:sz w:val="24"/>
        </w:rPr>
      </w:pPr>
      <w:r>
        <w:rPr>
          <w:sz w:val="24"/>
        </w:rPr>
        <w:lastRenderedPageBreak/>
        <w:t>prenájom majetku medzi obcou a</w:t>
      </w:r>
      <w:r>
        <w:rPr>
          <w:spacing w:val="-4"/>
          <w:sz w:val="24"/>
        </w:rPr>
        <w:t xml:space="preserve"> </w:t>
      </w:r>
      <w:r>
        <w:rPr>
          <w:sz w:val="24"/>
        </w:rPr>
        <w:t>inou obcou, vyšším územným celkom, štátom alebo inou verejnoprávnou korporáciou vo verejnom záujme, alebo</w:t>
      </w:r>
    </w:p>
    <w:p w:rsidR="0005759C" w:rsidRDefault="00636957">
      <w:pPr>
        <w:pStyle w:val="Odsekzoznamu"/>
        <w:numPr>
          <w:ilvl w:val="1"/>
          <w:numId w:val="10"/>
        </w:numPr>
        <w:tabs>
          <w:tab w:val="left" w:pos="683"/>
        </w:tabs>
        <w:ind w:left="683" w:hanging="259"/>
        <w:jc w:val="both"/>
        <w:rPr>
          <w:sz w:val="24"/>
        </w:rPr>
      </w:pPr>
      <w:r>
        <w:rPr>
          <w:sz w:val="24"/>
        </w:rPr>
        <w:t>ak</w:t>
      </w:r>
      <w:r>
        <w:rPr>
          <w:spacing w:val="-4"/>
          <w:sz w:val="24"/>
        </w:rPr>
        <w:t xml:space="preserve"> </w:t>
      </w:r>
      <w:r>
        <w:rPr>
          <w:sz w:val="24"/>
        </w:rPr>
        <w:t>sa</w:t>
      </w:r>
      <w:r>
        <w:rPr>
          <w:spacing w:val="-2"/>
          <w:sz w:val="24"/>
        </w:rPr>
        <w:t xml:space="preserve"> </w:t>
      </w:r>
      <w:r>
        <w:rPr>
          <w:sz w:val="24"/>
        </w:rPr>
        <w:t>prenájom majetku</w:t>
      </w:r>
      <w:r>
        <w:rPr>
          <w:spacing w:val="-1"/>
          <w:sz w:val="24"/>
        </w:rPr>
        <w:t xml:space="preserve"> </w:t>
      </w:r>
      <w:r>
        <w:rPr>
          <w:sz w:val="24"/>
        </w:rPr>
        <w:t>obce</w:t>
      </w:r>
      <w:r>
        <w:rPr>
          <w:spacing w:val="-2"/>
          <w:sz w:val="24"/>
        </w:rPr>
        <w:t xml:space="preserve"> </w:t>
      </w:r>
      <w:r>
        <w:rPr>
          <w:sz w:val="24"/>
        </w:rPr>
        <w:t>má</w:t>
      </w:r>
      <w:r>
        <w:rPr>
          <w:spacing w:val="-1"/>
          <w:sz w:val="24"/>
        </w:rPr>
        <w:t xml:space="preserve"> </w:t>
      </w:r>
      <w:r>
        <w:rPr>
          <w:sz w:val="24"/>
        </w:rPr>
        <w:t>zabezpečiť</w:t>
      </w:r>
      <w:r>
        <w:rPr>
          <w:spacing w:val="-1"/>
          <w:sz w:val="24"/>
        </w:rPr>
        <w:t xml:space="preserve"> </w:t>
      </w:r>
      <w:r>
        <w:rPr>
          <w:sz w:val="24"/>
        </w:rPr>
        <w:t>mimosúdne</w:t>
      </w:r>
      <w:r>
        <w:rPr>
          <w:spacing w:val="-2"/>
          <w:sz w:val="24"/>
        </w:rPr>
        <w:t xml:space="preserve"> </w:t>
      </w:r>
      <w:r>
        <w:rPr>
          <w:sz w:val="24"/>
        </w:rPr>
        <w:t>riešenie</w:t>
      </w:r>
      <w:r>
        <w:rPr>
          <w:spacing w:val="-1"/>
          <w:sz w:val="24"/>
        </w:rPr>
        <w:t xml:space="preserve"> </w:t>
      </w:r>
      <w:r>
        <w:rPr>
          <w:spacing w:val="-2"/>
          <w:sz w:val="24"/>
        </w:rPr>
        <w:t>sporu.</w:t>
      </w:r>
    </w:p>
    <w:p w:rsidR="0005759C" w:rsidRDefault="00636957">
      <w:pPr>
        <w:pStyle w:val="Odsekzoznamu"/>
        <w:numPr>
          <w:ilvl w:val="0"/>
          <w:numId w:val="10"/>
        </w:numPr>
        <w:tabs>
          <w:tab w:val="left" w:pos="473"/>
        </w:tabs>
        <w:ind w:right="140" w:firstLine="0"/>
        <w:jc w:val="both"/>
        <w:rPr>
          <w:sz w:val="24"/>
        </w:rPr>
      </w:pPr>
      <w:r>
        <w:rPr>
          <w:sz w:val="24"/>
        </w:rPr>
        <w:t>Majetok</w:t>
      </w:r>
      <w:r>
        <w:rPr>
          <w:spacing w:val="-7"/>
          <w:sz w:val="24"/>
        </w:rPr>
        <w:t xml:space="preserve"> </w:t>
      </w:r>
      <w:r>
        <w:rPr>
          <w:sz w:val="24"/>
        </w:rPr>
        <w:t>obce</w:t>
      </w:r>
      <w:r>
        <w:rPr>
          <w:spacing w:val="-8"/>
          <w:sz w:val="24"/>
        </w:rPr>
        <w:t xml:space="preserve"> </w:t>
      </w:r>
      <w:r>
        <w:rPr>
          <w:sz w:val="24"/>
        </w:rPr>
        <w:t>možno</w:t>
      </w:r>
      <w:r>
        <w:rPr>
          <w:spacing w:val="-5"/>
          <w:sz w:val="24"/>
        </w:rPr>
        <w:t xml:space="preserve"> </w:t>
      </w:r>
      <w:r>
        <w:rPr>
          <w:sz w:val="24"/>
        </w:rPr>
        <w:t>prenajať</w:t>
      </w:r>
      <w:r>
        <w:rPr>
          <w:spacing w:val="-5"/>
          <w:sz w:val="24"/>
        </w:rPr>
        <w:t xml:space="preserve"> </w:t>
      </w:r>
      <w:r>
        <w:rPr>
          <w:sz w:val="24"/>
        </w:rPr>
        <w:t>z</w:t>
      </w:r>
      <w:r>
        <w:rPr>
          <w:spacing w:val="-3"/>
          <w:sz w:val="24"/>
        </w:rPr>
        <w:t xml:space="preserve"> </w:t>
      </w:r>
      <w:r>
        <w:rPr>
          <w:sz w:val="24"/>
        </w:rPr>
        <w:t>dôvodu</w:t>
      </w:r>
      <w:r>
        <w:rPr>
          <w:spacing w:val="-7"/>
          <w:sz w:val="24"/>
        </w:rPr>
        <w:t xml:space="preserve"> </w:t>
      </w:r>
      <w:r>
        <w:rPr>
          <w:sz w:val="24"/>
        </w:rPr>
        <w:t>hodného</w:t>
      </w:r>
      <w:r>
        <w:rPr>
          <w:spacing w:val="-7"/>
          <w:sz w:val="24"/>
        </w:rPr>
        <w:t xml:space="preserve"> </w:t>
      </w:r>
      <w:r>
        <w:rPr>
          <w:sz w:val="24"/>
        </w:rPr>
        <w:t>osobitného</w:t>
      </w:r>
      <w:r>
        <w:rPr>
          <w:spacing w:val="-8"/>
          <w:sz w:val="24"/>
        </w:rPr>
        <w:t xml:space="preserve"> </w:t>
      </w:r>
      <w:r>
        <w:rPr>
          <w:sz w:val="24"/>
        </w:rPr>
        <w:t>zreteľa</w:t>
      </w:r>
      <w:r>
        <w:rPr>
          <w:spacing w:val="-8"/>
          <w:sz w:val="24"/>
        </w:rPr>
        <w:t xml:space="preserve"> </w:t>
      </w:r>
      <w:r>
        <w:rPr>
          <w:sz w:val="24"/>
        </w:rPr>
        <w:t>iba</w:t>
      </w:r>
      <w:r>
        <w:rPr>
          <w:spacing w:val="-6"/>
          <w:sz w:val="24"/>
        </w:rPr>
        <w:t xml:space="preserve"> </w:t>
      </w:r>
      <w:r>
        <w:rPr>
          <w:sz w:val="24"/>
        </w:rPr>
        <w:t>za</w:t>
      </w:r>
      <w:r>
        <w:rPr>
          <w:spacing w:val="-6"/>
          <w:sz w:val="24"/>
        </w:rPr>
        <w:t xml:space="preserve"> </w:t>
      </w:r>
      <w:r>
        <w:rPr>
          <w:sz w:val="24"/>
        </w:rPr>
        <w:t>nájomné</w:t>
      </w:r>
      <w:r>
        <w:rPr>
          <w:spacing w:val="-8"/>
          <w:sz w:val="24"/>
        </w:rPr>
        <w:t xml:space="preserve"> </w:t>
      </w:r>
      <w:r>
        <w:rPr>
          <w:sz w:val="24"/>
        </w:rPr>
        <w:t>určené podľa § 9aa ods. 2 písm. e) bod 3 zákona o majetku obcí, okrem prípadov kedy je obec oprávnená dohodnúť nižšie</w:t>
      </w:r>
      <w:r>
        <w:rPr>
          <w:spacing w:val="-1"/>
          <w:sz w:val="24"/>
        </w:rPr>
        <w:t xml:space="preserve"> </w:t>
      </w:r>
      <w:r>
        <w:rPr>
          <w:sz w:val="24"/>
        </w:rPr>
        <w:t>nájomné</w:t>
      </w:r>
      <w:r>
        <w:rPr>
          <w:spacing w:val="-1"/>
          <w:sz w:val="24"/>
        </w:rPr>
        <w:t xml:space="preserve"> </w:t>
      </w:r>
      <w:r>
        <w:rPr>
          <w:sz w:val="24"/>
        </w:rPr>
        <w:t>než</w:t>
      </w:r>
      <w:r>
        <w:rPr>
          <w:spacing w:val="-1"/>
          <w:sz w:val="24"/>
        </w:rPr>
        <w:t xml:space="preserve"> </w:t>
      </w:r>
      <w:r>
        <w:rPr>
          <w:sz w:val="24"/>
        </w:rPr>
        <w:t>je</w:t>
      </w:r>
      <w:r>
        <w:rPr>
          <w:spacing w:val="-1"/>
          <w:sz w:val="24"/>
        </w:rPr>
        <w:t xml:space="preserve"> </w:t>
      </w:r>
      <w:r>
        <w:rPr>
          <w:sz w:val="24"/>
        </w:rPr>
        <w:t>hodnota</w:t>
      </w:r>
      <w:r>
        <w:rPr>
          <w:spacing w:val="-1"/>
          <w:sz w:val="24"/>
        </w:rPr>
        <w:t xml:space="preserve"> </w:t>
      </w:r>
      <w:r>
        <w:rPr>
          <w:sz w:val="24"/>
        </w:rPr>
        <w:t>nájomného zistená</w:t>
      </w:r>
      <w:r>
        <w:rPr>
          <w:spacing w:val="-1"/>
          <w:sz w:val="24"/>
        </w:rPr>
        <w:t xml:space="preserve"> </w:t>
      </w:r>
      <w:r>
        <w:rPr>
          <w:sz w:val="24"/>
        </w:rPr>
        <w:t>na</w:t>
      </w:r>
      <w:r>
        <w:rPr>
          <w:spacing w:val="-1"/>
          <w:sz w:val="24"/>
        </w:rPr>
        <w:t xml:space="preserve"> </w:t>
      </w:r>
      <w:r>
        <w:rPr>
          <w:sz w:val="24"/>
        </w:rPr>
        <w:t>základe</w:t>
      </w:r>
      <w:r>
        <w:rPr>
          <w:spacing w:val="-2"/>
          <w:sz w:val="24"/>
        </w:rPr>
        <w:t xml:space="preserve"> </w:t>
      </w:r>
      <w:r>
        <w:rPr>
          <w:sz w:val="24"/>
        </w:rPr>
        <w:t>porovnania alebo všeobecná hodnota nájomného, a to</w:t>
      </w:r>
    </w:p>
    <w:p w:rsidR="0005759C" w:rsidRDefault="00636957">
      <w:pPr>
        <w:pStyle w:val="Odsekzoznamu"/>
        <w:numPr>
          <w:ilvl w:val="1"/>
          <w:numId w:val="10"/>
        </w:numPr>
        <w:tabs>
          <w:tab w:val="left" w:pos="821"/>
          <w:tab w:val="left" w:pos="849"/>
        </w:tabs>
        <w:ind w:left="849" w:right="141" w:hanging="281"/>
        <w:jc w:val="both"/>
        <w:rPr>
          <w:sz w:val="24"/>
        </w:rPr>
      </w:pPr>
      <w:r>
        <w:rPr>
          <w:sz w:val="24"/>
        </w:rPr>
        <w:t xml:space="preserve">ak sa prenájom majetku obce má zabezpečiť zmierne riešenie prebiehajúceho súdneho </w:t>
      </w:r>
      <w:r>
        <w:rPr>
          <w:spacing w:val="-2"/>
          <w:sz w:val="24"/>
        </w:rPr>
        <w:t>sporu,</w:t>
      </w:r>
    </w:p>
    <w:p w:rsidR="0005759C" w:rsidRDefault="00636957">
      <w:pPr>
        <w:pStyle w:val="Odsekzoznamu"/>
        <w:numPr>
          <w:ilvl w:val="1"/>
          <w:numId w:val="10"/>
        </w:numPr>
        <w:tabs>
          <w:tab w:val="left" w:pos="814"/>
          <w:tab w:val="left" w:pos="849"/>
        </w:tabs>
        <w:ind w:left="849" w:right="140" w:hanging="281"/>
        <w:jc w:val="both"/>
        <w:rPr>
          <w:sz w:val="24"/>
        </w:rPr>
      </w:pPr>
      <w:r>
        <w:rPr>
          <w:sz w:val="24"/>
        </w:rPr>
        <w:t>prenájom</w:t>
      </w:r>
      <w:r>
        <w:rPr>
          <w:spacing w:val="-15"/>
          <w:sz w:val="24"/>
        </w:rPr>
        <w:t xml:space="preserve"> </w:t>
      </w:r>
      <w:r>
        <w:rPr>
          <w:sz w:val="24"/>
        </w:rPr>
        <w:t>majetku</w:t>
      </w:r>
      <w:r>
        <w:rPr>
          <w:spacing w:val="-14"/>
          <w:sz w:val="24"/>
        </w:rPr>
        <w:t xml:space="preserve"> </w:t>
      </w:r>
      <w:r>
        <w:rPr>
          <w:sz w:val="24"/>
        </w:rPr>
        <w:t>obce</w:t>
      </w:r>
      <w:r>
        <w:rPr>
          <w:spacing w:val="-15"/>
          <w:sz w:val="24"/>
        </w:rPr>
        <w:t xml:space="preserve"> </w:t>
      </w:r>
      <w:r>
        <w:rPr>
          <w:sz w:val="24"/>
        </w:rPr>
        <w:t>v</w:t>
      </w:r>
      <w:r>
        <w:rPr>
          <w:spacing w:val="-3"/>
          <w:sz w:val="24"/>
        </w:rPr>
        <w:t xml:space="preserve"> </w:t>
      </w:r>
      <w:r>
        <w:rPr>
          <w:sz w:val="24"/>
        </w:rPr>
        <w:t>prospech</w:t>
      </w:r>
      <w:r>
        <w:rPr>
          <w:spacing w:val="-15"/>
          <w:sz w:val="24"/>
        </w:rPr>
        <w:t xml:space="preserve"> </w:t>
      </w:r>
      <w:r>
        <w:rPr>
          <w:sz w:val="24"/>
        </w:rPr>
        <w:t>držiteľa</w:t>
      </w:r>
      <w:r>
        <w:rPr>
          <w:spacing w:val="-15"/>
          <w:sz w:val="24"/>
        </w:rPr>
        <w:t xml:space="preserve"> </w:t>
      </w:r>
      <w:r>
        <w:rPr>
          <w:sz w:val="24"/>
        </w:rPr>
        <w:t>osvedčenia</w:t>
      </w:r>
      <w:r>
        <w:rPr>
          <w:spacing w:val="-12"/>
          <w:sz w:val="24"/>
        </w:rPr>
        <w:t xml:space="preserve"> </w:t>
      </w:r>
      <w:r>
        <w:rPr>
          <w:sz w:val="24"/>
        </w:rPr>
        <w:t>o</w:t>
      </w:r>
      <w:r>
        <w:rPr>
          <w:spacing w:val="-15"/>
          <w:sz w:val="24"/>
        </w:rPr>
        <w:t xml:space="preserve"> </w:t>
      </w:r>
      <w:r>
        <w:rPr>
          <w:sz w:val="24"/>
        </w:rPr>
        <w:t>významnej</w:t>
      </w:r>
      <w:r>
        <w:rPr>
          <w:spacing w:val="-15"/>
          <w:sz w:val="24"/>
        </w:rPr>
        <w:t xml:space="preserve"> </w:t>
      </w:r>
      <w:r>
        <w:rPr>
          <w:sz w:val="24"/>
        </w:rPr>
        <w:t>investícií,</w:t>
      </w:r>
      <w:r>
        <w:rPr>
          <w:spacing w:val="-15"/>
          <w:sz w:val="24"/>
        </w:rPr>
        <w:t xml:space="preserve"> </w:t>
      </w:r>
      <w:r>
        <w:rPr>
          <w:sz w:val="24"/>
        </w:rPr>
        <w:t>ktorý</w:t>
      </w:r>
      <w:r>
        <w:rPr>
          <w:spacing w:val="-15"/>
          <w:sz w:val="24"/>
        </w:rPr>
        <w:t xml:space="preserve"> </w:t>
      </w:r>
      <w:r>
        <w:rPr>
          <w:sz w:val="24"/>
        </w:rPr>
        <w:t>má slúžiť realizácii významnej investície podľa osobitného zákona,</w:t>
      </w:r>
      <w:r>
        <w:rPr>
          <w:sz w:val="24"/>
          <w:vertAlign w:val="superscript"/>
        </w:rPr>
        <w:t>11</w:t>
      </w:r>
    </w:p>
    <w:p w:rsidR="0005759C" w:rsidRDefault="00636957">
      <w:pPr>
        <w:pStyle w:val="Odsekzoznamu"/>
        <w:numPr>
          <w:ilvl w:val="1"/>
          <w:numId w:val="10"/>
        </w:numPr>
        <w:tabs>
          <w:tab w:val="left" w:pos="831"/>
          <w:tab w:val="left" w:pos="849"/>
        </w:tabs>
        <w:ind w:left="849" w:right="140" w:hanging="281"/>
        <w:jc w:val="both"/>
        <w:rPr>
          <w:sz w:val="24"/>
        </w:rPr>
      </w:pPr>
      <w:r>
        <w:rPr>
          <w:sz w:val="24"/>
        </w:rPr>
        <w:t>prenájom majetku obce medzi obcou a</w:t>
      </w:r>
      <w:r>
        <w:rPr>
          <w:spacing w:val="-3"/>
          <w:sz w:val="24"/>
        </w:rPr>
        <w:t xml:space="preserve"> </w:t>
      </w:r>
      <w:r>
        <w:rPr>
          <w:sz w:val="24"/>
        </w:rPr>
        <w:t>inou obcou, vyšším územným celkom, štátom alebo inou verejnoprávnou korporáciou vo verejnom záujme,</w:t>
      </w:r>
    </w:p>
    <w:p w:rsidR="0005759C" w:rsidRDefault="00636957">
      <w:pPr>
        <w:pStyle w:val="Odsekzoznamu"/>
        <w:numPr>
          <w:ilvl w:val="1"/>
          <w:numId w:val="10"/>
        </w:numPr>
        <w:tabs>
          <w:tab w:val="left" w:pos="849"/>
          <w:tab w:val="left" w:pos="878"/>
        </w:tabs>
        <w:spacing w:before="1"/>
        <w:ind w:left="849" w:right="140" w:hanging="281"/>
        <w:jc w:val="both"/>
        <w:rPr>
          <w:sz w:val="24"/>
        </w:rPr>
      </w:pPr>
      <w:r>
        <w:rPr>
          <w:sz w:val="24"/>
        </w:rPr>
        <w:t>prenájom</w:t>
      </w:r>
      <w:r>
        <w:rPr>
          <w:spacing w:val="76"/>
          <w:sz w:val="24"/>
        </w:rPr>
        <w:t xml:space="preserve"> </w:t>
      </w:r>
      <w:r>
        <w:rPr>
          <w:sz w:val="24"/>
        </w:rPr>
        <w:t>majetku</w:t>
      </w:r>
      <w:r>
        <w:rPr>
          <w:spacing w:val="40"/>
          <w:sz w:val="24"/>
        </w:rPr>
        <w:t xml:space="preserve"> </w:t>
      </w:r>
      <w:r>
        <w:rPr>
          <w:sz w:val="24"/>
        </w:rPr>
        <w:t>obce</w:t>
      </w:r>
      <w:r>
        <w:rPr>
          <w:spacing w:val="40"/>
          <w:sz w:val="24"/>
        </w:rPr>
        <w:t xml:space="preserve"> </w:t>
      </w:r>
      <w:r>
        <w:rPr>
          <w:sz w:val="24"/>
        </w:rPr>
        <w:t>medzi</w:t>
      </w:r>
      <w:r>
        <w:rPr>
          <w:spacing w:val="40"/>
          <w:sz w:val="24"/>
        </w:rPr>
        <w:t xml:space="preserve"> </w:t>
      </w:r>
      <w:r>
        <w:rPr>
          <w:sz w:val="24"/>
        </w:rPr>
        <w:t>obcou</w:t>
      </w:r>
      <w:r>
        <w:rPr>
          <w:spacing w:val="40"/>
          <w:sz w:val="24"/>
        </w:rPr>
        <w:t xml:space="preserve"> </w:t>
      </w:r>
      <w:r>
        <w:rPr>
          <w:sz w:val="24"/>
        </w:rPr>
        <w:t>a</w:t>
      </w:r>
      <w:r>
        <w:rPr>
          <w:spacing w:val="-3"/>
          <w:sz w:val="24"/>
        </w:rPr>
        <w:t xml:space="preserve"> </w:t>
      </w:r>
      <w:r>
        <w:rPr>
          <w:sz w:val="24"/>
        </w:rPr>
        <w:t>právnickou</w:t>
      </w:r>
      <w:r>
        <w:rPr>
          <w:spacing w:val="40"/>
          <w:sz w:val="24"/>
        </w:rPr>
        <w:t xml:space="preserve"> </w:t>
      </w:r>
      <w:r>
        <w:rPr>
          <w:sz w:val="24"/>
        </w:rPr>
        <w:t>osobou</w:t>
      </w:r>
      <w:r>
        <w:rPr>
          <w:spacing w:val="40"/>
          <w:sz w:val="24"/>
        </w:rPr>
        <w:t xml:space="preserve"> </w:t>
      </w:r>
      <w:r>
        <w:rPr>
          <w:sz w:val="24"/>
        </w:rPr>
        <w:t>založenou</w:t>
      </w:r>
      <w:r>
        <w:rPr>
          <w:spacing w:val="40"/>
          <w:sz w:val="24"/>
        </w:rPr>
        <w:t xml:space="preserve"> </w:t>
      </w:r>
      <w:r>
        <w:rPr>
          <w:sz w:val="24"/>
        </w:rPr>
        <w:t>obcou</w:t>
      </w:r>
      <w:r>
        <w:rPr>
          <w:spacing w:val="40"/>
          <w:sz w:val="24"/>
        </w:rPr>
        <w:t xml:space="preserve"> </w:t>
      </w:r>
      <w:r>
        <w:rPr>
          <w:sz w:val="24"/>
        </w:rPr>
        <w:t>alebo</w:t>
      </w:r>
      <w:r>
        <w:rPr>
          <w:spacing w:val="40"/>
          <w:sz w:val="24"/>
        </w:rPr>
        <w:t xml:space="preserve"> </w:t>
      </w:r>
      <w:r>
        <w:rPr>
          <w:sz w:val="24"/>
        </w:rPr>
        <w:t>s majetkovou účasťou obce;</w:t>
      </w:r>
    </w:p>
    <w:p w:rsidR="0005759C" w:rsidRDefault="00636957">
      <w:pPr>
        <w:pStyle w:val="Odsekzoznamu"/>
        <w:numPr>
          <w:ilvl w:val="0"/>
          <w:numId w:val="9"/>
        </w:numPr>
        <w:tabs>
          <w:tab w:val="left" w:pos="840"/>
          <w:tab w:val="left" w:pos="849"/>
        </w:tabs>
        <w:ind w:right="139" w:hanging="281"/>
        <w:jc w:val="both"/>
        <w:rPr>
          <w:sz w:val="24"/>
        </w:rPr>
      </w:pPr>
      <w:r>
        <w:rPr>
          <w:sz w:val="24"/>
        </w:rPr>
        <w:t>prenájom majetku obce pre právnické osoby tretieho sektora (napríklad občianske združenia, nadácie, neinvestičné fondy, záujmové združenia právnických osôb, registrované cirkvi a</w:t>
      </w:r>
      <w:r>
        <w:rPr>
          <w:spacing w:val="-3"/>
          <w:sz w:val="24"/>
        </w:rPr>
        <w:t xml:space="preserve"> </w:t>
      </w:r>
      <w:r>
        <w:rPr>
          <w:sz w:val="24"/>
        </w:rPr>
        <w:t>náboženské spoločnosti) so sídlom na území obce alebo vykonávajúcimi</w:t>
      </w:r>
      <w:r>
        <w:rPr>
          <w:spacing w:val="-10"/>
          <w:sz w:val="24"/>
        </w:rPr>
        <w:t xml:space="preserve"> </w:t>
      </w:r>
      <w:r>
        <w:rPr>
          <w:sz w:val="24"/>
        </w:rPr>
        <w:t>pôsobnosť</w:t>
      </w:r>
      <w:r>
        <w:rPr>
          <w:spacing w:val="-10"/>
          <w:sz w:val="24"/>
        </w:rPr>
        <w:t xml:space="preserve"> </w:t>
      </w:r>
      <w:r>
        <w:rPr>
          <w:sz w:val="24"/>
        </w:rPr>
        <w:t>na</w:t>
      </w:r>
      <w:r>
        <w:rPr>
          <w:spacing w:val="-12"/>
          <w:sz w:val="24"/>
        </w:rPr>
        <w:t xml:space="preserve"> </w:t>
      </w:r>
      <w:r>
        <w:rPr>
          <w:sz w:val="24"/>
        </w:rPr>
        <w:t>území</w:t>
      </w:r>
      <w:r>
        <w:rPr>
          <w:spacing w:val="-9"/>
          <w:sz w:val="24"/>
        </w:rPr>
        <w:t xml:space="preserve"> </w:t>
      </w:r>
      <w:r>
        <w:rPr>
          <w:sz w:val="24"/>
        </w:rPr>
        <w:t>obce,</w:t>
      </w:r>
      <w:r>
        <w:rPr>
          <w:spacing w:val="-11"/>
          <w:sz w:val="24"/>
        </w:rPr>
        <w:t xml:space="preserve"> </w:t>
      </w:r>
      <w:r>
        <w:rPr>
          <w:sz w:val="24"/>
        </w:rPr>
        <w:t>ak</w:t>
      </w:r>
      <w:r>
        <w:rPr>
          <w:spacing w:val="-11"/>
          <w:sz w:val="24"/>
        </w:rPr>
        <w:t xml:space="preserve"> </w:t>
      </w:r>
      <w:r>
        <w:rPr>
          <w:sz w:val="24"/>
        </w:rPr>
        <w:t>je</w:t>
      </w:r>
      <w:r>
        <w:rPr>
          <w:spacing w:val="-11"/>
          <w:sz w:val="24"/>
        </w:rPr>
        <w:t xml:space="preserve"> </w:t>
      </w:r>
      <w:r>
        <w:rPr>
          <w:sz w:val="24"/>
        </w:rPr>
        <w:t>to</w:t>
      </w:r>
      <w:r>
        <w:rPr>
          <w:spacing w:val="-13"/>
          <w:sz w:val="24"/>
        </w:rPr>
        <w:t xml:space="preserve"> </w:t>
      </w:r>
      <w:r>
        <w:rPr>
          <w:sz w:val="24"/>
        </w:rPr>
        <w:t>v</w:t>
      </w:r>
      <w:r>
        <w:rPr>
          <w:spacing w:val="-4"/>
          <w:sz w:val="24"/>
        </w:rPr>
        <w:t xml:space="preserve"> </w:t>
      </w:r>
      <w:r>
        <w:rPr>
          <w:sz w:val="24"/>
        </w:rPr>
        <w:t>súlade</w:t>
      </w:r>
      <w:r>
        <w:rPr>
          <w:spacing w:val="-12"/>
          <w:sz w:val="24"/>
        </w:rPr>
        <w:t xml:space="preserve"> </w:t>
      </w:r>
      <w:r>
        <w:rPr>
          <w:sz w:val="24"/>
        </w:rPr>
        <w:t>s</w:t>
      </w:r>
      <w:r>
        <w:rPr>
          <w:spacing w:val="-4"/>
          <w:sz w:val="24"/>
        </w:rPr>
        <w:t xml:space="preserve"> </w:t>
      </w:r>
      <w:r>
        <w:rPr>
          <w:sz w:val="24"/>
        </w:rPr>
        <w:t>verejným</w:t>
      </w:r>
      <w:r>
        <w:rPr>
          <w:spacing w:val="-10"/>
          <w:sz w:val="24"/>
        </w:rPr>
        <w:t xml:space="preserve"> </w:t>
      </w:r>
      <w:r>
        <w:rPr>
          <w:sz w:val="24"/>
        </w:rPr>
        <w:t>záujmom,</w:t>
      </w:r>
      <w:r>
        <w:rPr>
          <w:spacing w:val="-10"/>
          <w:sz w:val="24"/>
        </w:rPr>
        <w:t xml:space="preserve"> </w:t>
      </w:r>
      <w:r>
        <w:rPr>
          <w:sz w:val="24"/>
        </w:rPr>
        <w:t>alebo</w:t>
      </w:r>
    </w:p>
    <w:p w:rsidR="0005759C" w:rsidRDefault="00636957">
      <w:pPr>
        <w:pStyle w:val="Odsekzoznamu"/>
        <w:numPr>
          <w:ilvl w:val="0"/>
          <w:numId w:val="9"/>
        </w:numPr>
        <w:tabs>
          <w:tab w:val="left" w:pos="849"/>
          <w:tab w:val="left" w:pos="886"/>
        </w:tabs>
        <w:ind w:right="141" w:hanging="281"/>
        <w:jc w:val="both"/>
        <w:rPr>
          <w:sz w:val="24"/>
        </w:rPr>
      </w:pPr>
      <w:r>
        <w:rPr>
          <w:sz w:val="24"/>
        </w:rPr>
        <w:t>ak prenájom majetku obce zabezpečí efektívnejšie využívanie a rozvoj verejných rozvodov</w:t>
      </w:r>
      <w:r>
        <w:rPr>
          <w:spacing w:val="-1"/>
          <w:sz w:val="24"/>
        </w:rPr>
        <w:t xml:space="preserve"> </w:t>
      </w:r>
      <w:r>
        <w:rPr>
          <w:sz w:val="24"/>
        </w:rPr>
        <w:t>–</w:t>
      </w:r>
      <w:r>
        <w:rPr>
          <w:spacing w:val="-1"/>
          <w:sz w:val="24"/>
        </w:rPr>
        <w:t xml:space="preserve"> </w:t>
      </w:r>
      <w:r>
        <w:rPr>
          <w:sz w:val="24"/>
        </w:rPr>
        <w:t>elektrickej</w:t>
      </w:r>
      <w:r>
        <w:rPr>
          <w:spacing w:val="-1"/>
          <w:sz w:val="24"/>
        </w:rPr>
        <w:t xml:space="preserve"> </w:t>
      </w:r>
      <w:r>
        <w:rPr>
          <w:sz w:val="24"/>
        </w:rPr>
        <w:t>sústavy,</w:t>
      </w:r>
      <w:r>
        <w:rPr>
          <w:spacing w:val="-2"/>
          <w:sz w:val="24"/>
        </w:rPr>
        <w:t xml:space="preserve"> </w:t>
      </w:r>
      <w:r>
        <w:rPr>
          <w:sz w:val="24"/>
        </w:rPr>
        <w:t>telekomunikačnej,</w:t>
      </w:r>
      <w:r>
        <w:rPr>
          <w:spacing w:val="-1"/>
          <w:sz w:val="24"/>
        </w:rPr>
        <w:t xml:space="preserve"> </w:t>
      </w:r>
      <w:r>
        <w:rPr>
          <w:sz w:val="24"/>
        </w:rPr>
        <w:t>plynovej</w:t>
      </w:r>
      <w:r>
        <w:rPr>
          <w:spacing w:val="-1"/>
          <w:sz w:val="24"/>
        </w:rPr>
        <w:t xml:space="preserve"> </w:t>
      </w:r>
      <w:r>
        <w:rPr>
          <w:sz w:val="24"/>
        </w:rPr>
        <w:t>sústavy,</w:t>
      </w:r>
      <w:r>
        <w:rPr>
          <w:spacing w:val="-2"/>
          <w:sz w:val="24"/>
        </w:rPr>
        <w:t xml:space="preserve"> </w:t>
      </w:r>
      <w:r>
        <w:rPr>
          <w:sz w:val="24"/>
        </w:rPr>
        <w:t>vodovodnej</w:t>
      </w:r>
      <w:r>
        <w:rPr>
          <w:spacing w:val="-1"/>
          <w:sz w:val="24"/>
        </w:rPr>
        <w:t xml:space="preserve"> </w:t>
      </w:r>
      <w:r>
        <w:rPr>
          <w:sz w:val="24"/>
        </w:rPr>
        <w:t>alebo kanalizačnej sústavy,</w:t>
      </w:r>
    </w:p>
    <w:p w:rsidR="0005759C" w:rsidRDefault="00636957">
      <w:pPr>
        <w:pStyle w:val="Odsekzoznamu"/>
        <w:numPr>
          <w:ilvl w:val="0"/>
          <w:numId w:val="9"/>
        </w:numPr>
        <w:tabs>
          <w:tab w:val="left" w:pos="833"/>
          <w:tab w:val="left" w:pos="849"/>
        </w:tabs>
        <w:ind w:right="138" w:hanging="281"/>
        <w:jc w:val="both"/>
        <w:rPr>
          <w:sz w:val="24"/>
        </w:rPr>
      </w:pPr>
      <w:r>
        <w:rPr>
          <w:sz w:val="24"/>
        </w:rPr>
        <w:t>prenájom majetku obce na základe zmlúv o budúcich zmluvách uzatvorených v</w:t>
      </w:r>
      <w:r>
        <w:rPr>
          <w:spacing w:val="-1"/>
          <w:sz w:val="24"/>
        </w:rPr>
        <w:t xml:space="preserve"> </w:t>
      </w:r>
      <w:r>
        <w:rPr>
          <w:sz w:val="24"/>
        </w:rPr>
        <w:t>súlade s platným právnym poriadkom pred účinnosťou týchto zásad.</w:t>
      </w:r>
    </w:p>
    <w:p w:rsidR="0005759C" w:rsidRDefault="0005759C">
      <w:pPr>
        <w:pStyle w:val="Zkladntext"/>
        <w:ind w:left="0"/>
        <w:jc w:val="left"/>
      </w:pPr>
    </w:p>
    <w:p w:rsidR="0005759C" w:rsidRDefault="00636957">
      <w:pPr>
        <w:ind w:left="124" w:right="124"/>
        <w:jc w:val="center"/>
        <w:rPr>
          <w:b/>
          <w:sz w:val="24"/>
        </w:rPr>
      </w:pPr>
      <w:r>
        <w:rPr>
          <w:b/>
          <w:sz w:val="24"/>
        </w:rPr>
        <w:t xml:space="preserve">Čl. </w:t>
      </w:r>
      <w:r>
        <w:rPr>
          <w:b/>
          <w:spacing w:val="-5"/>
          <w:sz w:val="24"/>
        </w:rPr>
        <w:t>15</w:t>
      </w:r>
    </w:p>
    <w:p w:rsidR="0005759C" w:rsidRDefault="00636957">
      <w:pPr>
        <w:ind w:left="124" w:right="125"/>
        <w:jc w:val="center"/>
        <w:rPr>
          <w:b/>
          <w:sz w:val="24"/>
        </w:rPr>
      </w:pPr>
      <w:r>
        <w:rPr>
          <w:b/>
          <w:sz w:val="24"/>
        </w:rPr>
        <w:t>Spoločné</w:t>
      </w:r>
      <w:r>
        <w:rPr>
          <w:b/>
          <w:spacing w:val="-2"/>
          <w:sz w:val="24"/>
        </w:rPr>
        <w:t xml:space="preserve"> </w:t>
      </w:r>
      <w:r>
        <w:rPr>
          <w:b/>
          <w:sz w:val="24"/>
        </w:rPr>
        <w:t>ustanovenia</w:t>
      </w:r>
      <w:r>
        <w:rPr>
          <w:b/>
          <w:spacing w:val="-5"/>
          <w:sz w:val="24"/>
        </w:rPr>
        <w:t xml:space="preserve"> </w:t>
      </w:r>
      <w:r>
        <w:rPr>
          <w:b/>
          <w:sz w:val="24"/>
        </w:rPr>
        <w:t>pri</w:t>
      </w:r>
      <w:r>
        <w:rPr>
          <w:b/>
          <w:spacing w:val="-1"/>
          <w:sz w:val="24"/>
        </w:rPr>
        <w:t xml:space="preserve"> </w:t>
      </w:r>
      <w:r>
        <w:rPr>
          <w:b/>
          <w:sz w:val="24"/>
        </w:rPr>
        <w:t>nájme</w:t>
      </w:r>
      <w:r>
        <w:rPr>
          <w:b/>
          <w:spacing w:val="-3"/>
          <w:sz w:val="24"/>
        </w:rPr>
        <w:t xml:space="preserve"> </w:t>
      </w:r>
      <w:r>
        <w:rPr>
          <w:b/>
          <w:sz w:val="24"/>
        </w:rPr>
        <w:t>majetku</w:t>
      </w:r>
      <w:r>
        <w:rPr>
          <w:b/>
          <w:spacing w:val="1"/>
          <w:sz w:val="24"/>
        </w:rPr>
        <w:t xml:space="preserve"> </w:t>
      </w:r>
      <w:r>
        <w:rPr>
          <w:b/>
          <w:spacing w:val="-4"/>
          <w:sz w:val="24"/>
        </w:rPr>
        <w:t>obce</w:t>
      </w:r>
    </w:p>
    <w:p w:rsidR="0005759C" w:rsidRDefault="0005759C">
      <w:pPr>
        <w:pStyle w:val="Zkladntext"/>
        <w:ind w:left="0"/>
        <w:jc w:val="left"/>
        <w:rPr>
          <w:b/>
        </w:rPr>
      </w:pPr>
    </w:p>
    <w:p w:rsidR="0005759C" w:rsidRDefault="00636957">
      <w:pPr>
        <w:pStyle w:val="Odsekzoznamu"/>
        <w:numPr>
          <w:ilvl w:val="0"/>
          <w:numId w:val="8"/>
        </w:numPr>
        <w:tabs>
          <w:tab w:val="left" w:pos="480"/>
        </w:tabs>
        <w:ind w:right="139" w:firstLine="0"/>
        <w:jc w:val="both"/>
        <w:rPr>
          <w:sz w:val="24"/>
        </w:rPr>
      </w:pPr>
      <w:r>
        <w:rPr>
          <w:sz w:val="24"/>
        </w:rPr>
        <w:t>Orgán,</w:t>
      </w:r>
      <w:r>
        <w:rPr>
          <w:spacing w:val="-1"/>
          <w:sz w:val="24"/>
        </w:rPr>
        <w:t xml:space="preserve"> </w:t>
      </w:r>
      <w:r>
        <w:rPr>
          <w:sz w:val="24"/>
        </w:rPr>
        <w:t>ktorý je</w:t>
      </w:r>
      <w:r>
        <w:rPr>
          <w:spacing w:val="-2"/>
          <w:sz w:val="24"/>
        </w:rPr>
        <w:t xml:space="preserve"> </w:t>
      </w:r>
      <w:r>
        <w:rPr>
          <w:sz w:val="24"/>
        </w:rPr>
        <w:t>kompetentný</w:t>
      </w:r>
      <w:r>
        <w:rPr>
          <w:spacing w:val="-1"/>
          <w:sz w:val="24"/>
        </w:rPr>
        <w:t xml:space="preserve"> </w:t>
      </w:r>
      <w:r>
        <w:rPr>
          <w:sz w:val="24"/>
        </w:rPr>
        <w:t>rozhodnúť</w:t>
      </w:r>
      <w:r>
        <w:rPr>
          <w:spacing w:val="-1"/>
          <w:sz w:val="24"/>
        </w:rPr>
        <w:t xml:space="preserve"> </w:t>
      </w:r>
      <w:r>
        <w:rPr>
          <w:sz w:val="24"/>
        </w:rPr>
        <w:t>o vstupe</w:t>
      </w:r>
      <w:r>
        <w:rPr>
          <w:spacing w:val="-2"/>
          <w:sz w:val="24"/>
        </w:rPr>
        <w:t xml:space="preserve"> </w:t>
      </w:r>
      <w:r>
        <w:rPr>
          <w:sz w:val="24"/>
        </w:rPr>
        <w:t>do</w:t>
      </w:r>
      <w:r>
        <w:rPr>
          <w:spacing w:val="-1"/>
          <w:sz w:val="24"/>
        </w:rPr>
        <w:t xml:space="preserve"> </w:t>
      </w:r>
      <w:r>
        <w:rPr>
          <w:sz w:val="24"/>
        </w:rPr>
        <w:t>nájomného vzťahu podľa</w:t>
      </w:r>
      <w:r>
        <w:rPr>
          <w:spacing w:val="-2"/>
          <w:sz w:val="24"/>
        </w:rPr>
        <w:t xml:space="preserve"> </w:t>
      </w:r>
      <w:r>
        <w:rPr>
          <w:sz w:val="24"/>
        </w:rPr>
        <w:t>pravidiel čl. 5</w:t>
      </w:r>
      <w:r>
        <w:rPr>
          <w:spacing w:val="-2"/>
          <w:sz w:val="24"/>
        </w:rPr>
        <w:t xml:space="preserve"> </w:t>
      </w:r>
      <w:r>
        <w:rPr>
          <w:sz w:val="24"/>
        </w:rPr>
        <w:t>ods.</w:t>
      </w:r>
      <w:r>
        <w:rPr>
          <w:spacing w:val="-2"/>
          <w:sz w:val="24"/>
        </w:rPr>
        <w:t xml:space="preserve"> </w:t>
      </w:r>
      <w:r>
        <w:rPr>
          <w:sz w:val="24"/>
        </w:rPr>
        <w:t>7</w:t>
      </w:r>
      <w:r>
        <w:rPr>
          <w:spacing w:val="-2"/>
          <w:sz w:val="24"/>
        </w:rPr>
        <w:t xml:space="preserve"> </w:t>
      </w:r>
      <w:r>
        <w:rPr>
          <w:sz w:val="24"/>
        </w:rPr>
        <w:t>až</w:t>
      </w:r>
      <w:r>
        <w:rPr>
          <w:spacing w:val="-3"/>
          <w:sz w:val="24"/>
        </w:rPr>
        <w:t xml:space="preserve"> </w:t>
      </w:r>
      <w:r>
        <w:rPr>
          <w:sz w:val="24"/>
        </w:rPr>
        <w:t>ods. 11</w:t>
      </w:r>
      <w:r>
        <w:rPr>
          <w:spacing w:val="-2"/>
          <w:sz w:val="24"/>
        </w:rPr>
        <w:t xml:space="preserve"> </w:t>
      </w:r>
      <w:r>
        <w:rPr>
          <w:sz w:val="24"/>
        </w:rPr>
        <w:t>zásad a</w:t>
      </w:r>
      <w:r>
        <w:rPr>
          <w:spacing w:val="-3"/>
          <w:sz w:val="24"/>
        </w:rPr>
        <w:t xml:space="preserve"> </w:t>
      </w:r>
      <w:r>
        <w:rPr>
          <w:sz w:val="24"/>
        </w:rPr>
        <w:t>čl.</w:t>
      </w:r>
      <w:r>
        <w:rPr>
          <w:spacing w:val="-2"/>
          <w:sz w:val="24"/>
        </w:rPr>
        <w:t xml:space="preserve"> </w:t>
      </w:r>
      <w:r>
        <w:rPr>
          <w:sz w:val="24"/>
        </w:rPr>
        <w:t>13 a</w:t>
      </w:r>
      <w:r>
        <w:rPr>
          <w:spacing w:val="-3"/>
          <w:sz w:val="24"/>
        </w:rPr>
        <w:t xml:space="preserve"> </w:t>
      </w:r>
      <w:r>
        <w:rPr>
          <w:sz w:val="24"/>
        </w:rPr>
        <w:t>čl.</w:t>
      </w:r>
      <w:r>
        <w:rPr>
          <w:spacing w:val="-2"/>
          <w:sz w:val="24"/>
        </w:rPr>
        <w:t xml:space="preserve"> </w:t>
      </w:r>
      <w:r>
        <w:rPr>
          <w:sz w:val="24"/>
        </w:rPr>
        <w:t>14 zásad</w:t>
      </w:r>
      <w:r>
        <w:rPr>
          <w:spacing w:val="-2"/>
          <w:sz w:val="24"/>
        </w:rPr>
        <w:t xml:space="preserve"> </w:t>
      </w:r>
      <w:r>
        <w:rPr>
          <w:sz w:val="24"/>
        </w:rPr>
        <w:t>je</w:t>
      </w:r>
      <w:r>
        <w:rPr>
          <w:spacing w:val="-1"/>
          <w:sz w:val="24"/>
        </w:rPr>
        <w:t xml:space="preserve"> </w:t>
      </w:r>
      <w:r>
        <w:rPr>
          <w:sz w:val="24"/>
        </w:rPr>
        <w:t>kompetentný</w:t>
      </w:r>
      <w:r>
        <w:rPr>
          <w:spacing w:val="-2"/>
          <w:sz w:val="24"/>
        </w:rPr>
        <w:t xml:space="preserve"> </w:t>
      </w:r>
      <w:r>
        <w:rPr>
          <w:sz w:val="24"/>
        </w:rPr>
        <w:t>rozhodnúť aj</w:t>
      </w:r>
      <w:r>
        <w:rPr>
          <w:spacing w:val="-2"/>
          <w:sz w:val="24"/>
        </w:rPr>
        <w:t xml:space="preserve"> </w:t>
      </w:r>
      <w:r>
        <w:rPr>
          <w:sz w:val="24"/>
        </w:rPr>
        <w:t>o</w:t>
      </w:r>
      <w:r>
        <w:rPr>
          <w:spacing w:val="-1"/>
          <w:sz w:val="24"/>
        </w:rPr>
        <w:t xml:space="preserve"> </w:t>
      </w:r>
      <w:r>
        <w:rPr>
          <w:sz w:val="24"/>
        </w:rPr>
        <w:t>zmene</w:t>
      </w:r>
      <w:r>
        <w:rPr>
          <w:spacing w:val="-2"/>
          <w:sz w:val="24"/>
        </w:rPr>
        <w:t xml:space="preserve"> </w:t>
      </w:r>
      <w:r>
        <w:rPr>
          <w:sz w:val="24"/>
        </w:rPr>
        <w:t>a</w:t>
      </w:r>
      <w:r>
        <w:rPr>
          <w:spacing w:val="-1"/>
          <w:sz w:val="24"/>
        </w:rPr>
        <w:t xml:space="preserve"> </w:t>
      </w:r>
      <w:r>
        <w:rPr>
          <w:sz w:val="24"/>
        </w:rPr>
        <w:t>zániku tohto nájomného vzťahu.</w:t>
      </w:r>
    </w:p>
    <w:p w:rsidR="0005759C" w:rsidRDefault="00636957">
      <w:pPr>
        <w:pStyle w:val="Odsekzoznamu"/>
        <w:numPr>
          <w:ilvl w:val="0"/>
          <w:numId w:val="8"/>
        </w:numPr>
        <w:tabs>
          <w:tab w:val="left" w:pos="485"/>
        </w:tabs>
        <w:spacing w:before="1"/>
        <w:ind w:right="140" w:firstLine="0"/>
        <w:jc w:val="both"/>
        <w:rPr>
          <w:sz w:val="24"/>
        </w:rPr>
      </w:pPr>
      <w:r>
        <w:rPr>
          <w:sz w:val="24"/>
        </w:rPr>
        <w:t>Majetok obce možno prenajať len na dobu určitú, najdlhšie však na 10 rokov a</w:t>
      </w:r>
      <w:r>
        <w:rPr>
          <w:spacing w:val="-3"/>
          <w:sz w:val="24"/>
        </w:rPr>
        <w:t xml:space="preserve"> </w:t>
      </w:r>
      <w:r>
        <w:rPr>
          <w:sz w:val="24"/>
        </w:rPr>
        <w:t>na základe písomnej nájomnej zmluvy. V</w:t>
      </w:r>
      <w:r>
        <w:rPr>
          <w:spacing w:val="-4"/>
          <w:sz w:val="24"/>
        </w:rPr>
        <w:t xml:space="preserve"> </w:t>
      </w:r>
      <w:r>
        <w:rPr>
          <w:sz w:val="24"/>
        </w:rPr>
        <w:t>nájomnej zmluve na dobu určitú nemožno dojednať opciu, na základe ktorej zmluva uzavretá na dobu určitú trvá aj po uplynutí tejto doby.</w:t>
      </w:r>
    </w:p>
    <w:p w:rsidR="0005759C" w:rsidRDefault="00636957">
      <w:pPr>
        <w:pStyle w:val="Odsekzoznamu"/>
        <w:numPr>
          <w:ilvl w:val="0"/>
          <w:numId w:val="8"/>
        </w:numPr>
        <w:tabs>
          <w:tab w:val="left" w:pos="478"/>
        </w:tabs>
        <w:ind w:left="478" w:hanging="337"/>
        <w:jc w:val="both"/>
        <w:rPr>
          <w:sz w:val="24"/>
        </w:rPr>
      </w:pPr>
      <w:r>
        <w:rPr>
          <w:sz w:val="24"/>
        </w:rPr>
        <w:t>Minimálne</w:t>
      </w:r>
      <w:r>
        <w:rPr>
          <w:spacing w:val="-2"/>
          <w:sz w:val="24"/>
        </w:rPr>
        <w:t xml:space="preserve"> </w:t>
      </w:r>
      <w:r>
        <w:rPr>
          <w:sz w:val="24"/>
        </w:rPr>
        <w:t>štandardy nájmu</w:t>
      </w:r>
      <w:r>
        <w:rPr>
          <w:spacing w:val="-1"/>
          <w:sz w:val="24"/>
        </w:rPr>
        <w:t xml:space="preserve"> </w:t>
      </w:r>
      <w:r>
        <w:rPr>
          <w:sz w:val="24"/>
        </w:rPr>
        <w:t>majetku obce</w:t>
      </w:r>
      <w:r>
        <w:rPr>
          <w:spacing w:val="-1"/>
          <w:sz w:val="24"/>
        </w:rPr>
        <w:t xml:space="preserve"> </w:t>
      </w:r>
      <w:r>
        <w:rPr>
          <w:spacing w:val="-5"/>
          <w:sz w:val="24"/>
        </w:rPr>
        <w:t>sú:</w:t>
      </w:r>
    </w:p>
    <w:p w:rsidR="0005759C" w:rsidRDefault="00636957">
      <w:pPr>
        <w:pStyle w:val="Odsekzoznamu"/>
        <w:numPr>
          <w:ilvl w:val="1"/>
          <w:numId w:val="8"/>
        </w:numPr>
        <w:tabs>
          <w:tab w:val="left" w:pos="847"/>
          <w:tab w:val="left" w:pos="849"/>
        </w:tabs>
        <w:ind w:right="141"/>
        <w:rPr>
          <w:sz w:val="24"/>
        </w:rPr>
      </w:pPr>
      <w:r>
        <w:rPr>
          <w:sz w:val="24"/>
        </w:rPr>
        <w:t>dojednaný účel nájmu</w:t>
      </w:r>
      <w:r>
        <w:rPr>
          <w:spacing w:val="40"/>
          <w:sz w:val="24"/>
        </w:rPr>
        <w:t xml:space="preserve"> </w:t>
      </w:r>
      <w:r>
        <w:rPr>
          <w:sz w:val="24"/>
        </w:rPr>
        <w:t>nesmie</w:t>
      </w:r>
      <w:r>
        <w:rPr>
          <w:spacing w:val="40"/>
          <w:sz w:val="24"/>
        </w:rPr>
        <w:t xml:space="preserve"> </w:t>
      </w:r>
      <w:r>
        <w:rPr>
          <w:sz w:val="24"/>
        </w:rPr>
        <w:t>odporovať cieľom a</w:t>
      </w:r>
      <w:r>
        <w:rPr>
          <w:spacing w:val="-2"/>
          <w:sz w:val="24"/>
        </w:rPr>
        <w:t xml:space="preserve"> </w:t>
      </w:r>
      <w:r>
        <w:rPr>
          <w:sz w:val="24"/>
        </w:rPr>
        <w:t>záujmom obce, na napĺňanie ktorých je zákonom ako územný samosprávny celok zriadené,</w:t>
      </w:r>
    </w:p>
    <w:p w:rsidR="0005759C" w:rsidRDefault="00636957">
      <w:pPr>
        <w:pStyle w:val="Odsekzoznamu"/>
        <w:numPr>
          <w:ilvl w:val="1"/>
          <w:numId w:val="8"/>
        </w:numPr>
        <w:tabs>
          <w:tab w:val="left" w:pos="847"/>
          <w:tab w:val="left" w:pos="849"/>
        </w:tabs>
        <w:ind w:right="140"/>
        <w:rPr>
          <w:sz w:val="24"/>
        </w:rPr>
      </w:pPr>
      <w:r>
        <w:rPr>
          <w:sz w:val="24"/>
        </w:rPr>
        <w:t>dojednanie</w:t>
      </w:r>
      <w:r>
        <w:rPr>
          <w:spacing w:val="-15"/>
          <w:sz w:val="24"/>
        </w:rPr>
        <w:t xml:space="preserve"> </w:t>
      </w:r>
      <w:r>
        <w:rPr>
          <w:sz w:val="24"/>
        </w:rPr>
        <w:t>primeranej</w:t>
      </w:r>
      <w:r>
        <w:rPr>
          <w:spacing w:val="-14"/>
          <w:sz w:val="24"/>
        </w:rPr>
        <w:t xml:space="preserve"> </w:t>
      </w:r>
      <w:r>
        <w:rPr>
          <w:sz w:val="24"/>
        </w:rPr>
        <w:t>zmluvnej</w:t>
      </w:r>
      <w:r>
        <w:rPr>
          <w:spacing w:val="-14"/>
          <w:sz w:val="24"/>
        </w:rPr>
        <w:t xml:space="preserve"> </w:t>
      </w:r>
      <w:r>
        <w:rPr>
          <w:sz w:val="24"/>
        </w:rPr>
        <w:t>pokuty</w:t>
      </w:r>
      <w:r>
        <w:rPr>
          <w:spacing w:val="-14"/>
          <w:sz w:val="24"/>
        </w:rPr>
        <w:t xml:space="preserve"> </w:t>
      </w:r>
      <w:r>
        <w:rPr>
          <w:sz w:val="24"/>
        </w:rPr>
        <w:t>v</w:t>
      </w:r>
      <w:r>
        <w:rPr>
          <w:spacing w:val="-3"/>
          <w:sz w:val="24"/>
        </w:rPr>
        <w:t xml:space="preserve"> </w:t>
      </w:r>
      <w:r>
        <w:rPr>
          <w:sz w:val="24"/>
        </w:rPr>
        <w:t>prípade</w:t>
      </w:r>
      <w:r>
        <w:rPr>
          <w:spacing w:val="-15"/>
          <w:sz w:val="24"/>
        </w:rPr>
        <w:t xml:space="preserve"> </w:t>
      </w:r>
      <w:r>
        <w:rPr>
          <w:sz w:val="24"/>
        </w:rPr>
        <w:t>neplnenia</w:t>
      </w:r>
      <w:r>
        <w:rPr>
          <w:spacing w:val="-15"/>
          <w:sz w:val="24"/>
        </w:rPr>
        <w:t xml:space="preserve"> </w:t>
      </w:r>
      <w:r>
        <w:rPr>
          <w:sz w:val="24"/>
        </w:rPr>
        <w:t>si</w:t>
      </w:r>
      <w:r>
        <w:rPr>
          <w:spacing w:val="-14"/>
          <w:sz w:val="24"/>
        </w:rPr>
        <w:t xml:space="preserve"> </w:t>
      </w:r>
      <w:r>
        <w:rPr>
          <w:sz w:val="24"/>
        </w:rPr>
        <w:t>dohodnutých</w:t>
      </w:r>
      <w:r>
        <w:rPr>
          <w:spacing w:val="-15"/>
          <w:sz w:val="24"/>
        </w:rPr>
        <w:t xml:space="preserve"> </w:t>
      </w:r>
      <w:r>
        <w:rPr>
          <w:sz w:val="24"/>
        </w:rPr>
        <w:t xml:space="preserve">zmluvných </w:t>
      </w:r>
      <w:r>
        <w:rPr>
          <w:spacing w:val="-2"/>
          <w:sz w:val="24"/>
        </w:rPr>
        <w:t>podmienok,</w:t>
      </w:r>
    </w:p>
    <w:p w:rsidR="0005759C" w:rsidRDefault="00636957">
      <w:pPr>
        <w:pStyle w:val="Odsekzoznamu"/>
        <w:numPr>
          <w:ilvl w:val="1"/>
          <w:numId w:val="8"/>
        </w:numPr>
        <w:tabs>
          <w:tab w:val="left" w:pos="847"/>
          <w:tab w:val="left" w:pos="849"/>
        </w:tabs>
        <w:ind w:right="137"/>
        <w:rPr>
          <w:sz w:val="24"/>
        </w:rPr>
      </w:pPr>
      <w:r>
        <w:rPr>
          <w:sz w:val="24"/>
        </w:rPr>
        <w:t>náklady na bežnú údržbu a</w:t>
      </w:r>
      <w:r>
        <w:rPr>
          <w:spacing w:val="-1"/>
          <w:sz w:val="24"/>
        </w:rPr>
        <w:t xml:space="preserve"> </w:t>
      </w:r>
      <w:r>
        <w:rPr>
          <w:sz w:val="24"/>
        </w:rPr>
        <w:t>bežné opravy musí znášať nájomca, ak nejde o krátkodobý nájom</w:t>
      </w:r>
      <w:r>
        <w:rPr>
          <w:spacing w:val="40"/>
          <w:sz w:val="24"/>
        </w:rPr>
        <w:t xml:space="preserve"> </w:t>
      </w:r>
      <w:r>
        <w:rPr>
          <w:sz w:val="24"/>
        </w:rPr>
        <w:t>majetku</w:t>
      </w:r>
      <w:r>
        <w:rPr>
          <w:spacing w:val="40"/>
          <w:sz w:val="24"/>
        </w:rPr>
        <w:t xml:space="preserve"> </w:t>
      </w:r>
      <w:r>
        <w:rPr>
          <w:sz w:val="24"/>
        </w:rPr>
        <w:t>obce,</w:t>
      </w:r>
      <w:r>
        <w:rPr>
          <w:spacing w:val="40"/>
          <w:sz w:val="24"/>
        </w:rPr>
        <w:t xml:space="preserve"> </w:t>
      </w:r>
      <w:r>
        <w:rPr>
          <w:sz w:val="24"/>
        </w:rPr>
        <w:t>ktorého</w:t>
      </w:r>
      <w:r>
        <w:rPr>
          <w:spacing w:val="40"/>
          <w:sz w:val="24"/>
        </w:rPr>
        <w:t xml:space="preserve"> </w:t>
      </w:r>
      <w:r>
        <w:rPr>
          <w:sz w:val="24"/>
        </w:rPr>
        <w:t>trvanie</w:t>
      </w:r>
      <w:r>
        <w:rPr>
          <w:spacing w:val="40"/>
          <w:sz w:val="24"/>
        </w:rPr>
        <w:t xml:space="preserve"> </w:t>
      </w:r>
      <w:r>
        <w:rPr>
          <w:sz w:val="24"/>
        </w:rPr>
        <w:t>s</w:t>
      </w:r>
      <w:r>
        <w:rPr>
          <w:spacing w:val="-1"/>
          <w:sz w:val="24"/>
        </w:rPr>
        <w:t xml:space="preserve"> </w:t>
      </w:r>
      <w:r>
        <w:rPr>
          <w:sz w:val="24"/>
        </w:rPr>
        <w:t>tým</w:t>
      </w:r>
      <w:r>
        <w:rPr>
          <w:spacing w:val="40"/>
          <w:sz w:val="24"/>
        </w:rPr>
        <w:t xml:space="preserve"> </w:t>
      </w:r>
      <w:r>
        <w:rPr>
          <w:sz w:val="24"/>
        </w:rPr>
        <w:t>istým</w:t>
      </w:r>
      <w:r>
        <w:rPr>
          <w:spacing w:val="40"/>
          <w:sz w:val="24"/>
        </w:rPr>
        <w:t xml:space="preserve"> </w:t>
      </w:r>
      <w:r>
        <w:rPr>
          <w:sz w:val="24"/>
        </w:rPr>
        <w:t>nájomcom</w:t>
      </w:r>
      <w:r>
        <w:rPr>
          <w:spacing w:val="40"/>
          <w:sz w:val="24"/>
        </w:rPr>
        <w:t xml:space="preserve"> </w:t>
      </w:r>
      <w:r>
        <w:rPr>
          <w:sz w:val="24"/>
        </w:rPr>
        <w:t>neprekročí</w:t>
      </w:r>
      <w:r>
        <w:rPr>
          <w:spacing w:val="40"/>
          <w:sz w:val="24"/>
        </w:rPr>
        <w:t xml:space="preserve"> </w:t>
      </w:r>
      <w:r>
        <w:rPr>
          <w:sz w:val="24"/>
        </w:rPr>
        <w:t>desať</w:t>
      </w:r>
      <w:r>
        <w:rPr>
          <w:spacing w:val="40"/>
          <w:sz w:val="24"/>
        </w:rPr>
        <w:t xml:space="preserve"> </w:t>
      </w:r>
      <w:r>
        <w:rPr>
          <w:sz w:val="24"/>
        </w:rPr>
        <w:t>dní</w:t>
      </w:r>
      <w:r>
        <w:rPr>
          <w:spacing w:val="40"/>
          <w:sz w:val="24"/>
        </w:rPr>
        <w:t xml:space="preserve"> </w:t>
      </w:r>
      <w:r>
        <w:rPr>
          <w:sz w:val="24"/>
        </w:rPr>
        <w:t>v kalendárnom mesiaci,</w:t>
      </w:r>
    </w:p>
    <w:p w:rsidR="0005759C" w:rsidRDefault="00636957">
      <w:pPr>
        <w:pStyle w:val="Odsekzoznamu"/>
        <w:numPr>
          <w:ilvl w:val="1"/>
          <w:numId w:val="8"/>
        </w:numPr>
        <w:tabs>
          <w:tab w:val="left" w:pos="847"/>
          <w:tab w:val="left" w:pos="849"/>
        </w:tabs>
        <w:ind w:right="141"/>
        <w:rPr>
          <w:sz w:val="24"/>
        </w:rPr>
      </w:pPr>
      <w:r>
        <w:rPr>
          <w:sz w:val="24"/>
        </w:rPr>
        <w:t>dojednanie o</w:t>
      </w:r>
      <w:r>
        <w:rPr>
          <w:spacing w:val="-2"/>
          <w:sz w:val="24"/>
        </w:rPr>
        <w:t xml:space="preserve"> </w:t>
      </w:r>
      <w:r>
        <w:rPr>
          <w:sz w:val="24"/>
        </w:rPr>
        <w:t>znášaní nákladov za služby spojené s</w:t>
      </w:r>
      <w:r>
        <w:rPr>
          <w:spacing w:val="-1"/>
          <w:sz w:val="24"/>
        </w:rPr>
        <w:t xml:space="preserve"> </w:t>
      </w:r>
      <w:r>
        <w:rPr>
          <w:sz w:val="24"/>
        </w:rPr>
        <w:t>užívaním nájmu (najmä energie, vodné, stočné),</w:t>
      </w:r>
    </w:p>
    <w:p w:rsidR="0005759C" w:rsidRDefault="00636957">
      <w:pPr>
        <w:pStyle w:val="Odsekzoznamu"/>
        <w:numPr>
          <w:ilvl w:val="1"/>
          <w:numId w:val="8"/>
        </w:numPr>
        <w:tabs>
          <w:tab w:val="left" w:pos="847"/>
          <w:tab w:val="left" w:pos="849"/>
        </w:tabs>
        <w:ind w:right="139"/>
        <w:rPr>
          <w:sz w:val="24"/>
        </w:rPr>
      </w:pPr>
      <w:r>
        <w:rPr>
          <w:sz w:val="24"/>
        </w:rPr>
        <w:t>nájomca</w:t>
      </w:r>
      <w:r>
        <w:rPr>
          <w:spacing w:val="-8"/>
          <w:sz w:val="24"/>
        </w:rPr>
        <w:t xml:space="preserve"> </w:t>
      </w:r>
      <w:r>
        <w:rPr>
          <w:sz w:val="24"/>
        </w:rPr>
        <w:t>nie</w:t>
      </w:r>
      <w:r>
        <w:rPr>
          <w:spacing w:val="-7"/>
          <w:sz w:val="24"/>
        </w:rPr>
        <w:t xml:space="preserve"> </w:t>
      </w:r>
      <w:r>
        <w:rPr>
          <w:sz w:val="24"/>
        </w:rPr>
        <w:t>je</w:t>
      </w:r>
      <w:r>
        <w:rPr>
          <w:spacing w:val="-7"/>
          <w:sz w:val="24"/>
        </w:rPr>
        <w:t xml:space="preserve"> </w:t>
      </w:r>
      <w:r>
        <w:rPr>
          <w:sz w:val="24"/>
        </w:rPr>
        <w:t>oprávnený</w:t>
      </w:r>
      <w:r>
        <w:rPr>
          <w:spacing w:val="-6"/>
          <w:sz w:val="24"/>
        </w:rPr>
        <w:t xml:space="preserve"> </w:t>
      </w:r>
      <w:r>
        <w:rPr>
          <w:sz w:val="24"/>
        </w:rPr>
        <w:t>prenechať</w:t>
      </w:r>
      <w:r>
        <w:rPr>
          <w:spacing w:val="-6"/>
          <w:sz w:val="24"/>
        </w:rPr>
        <w:t xml:space="preserve"> </w:t>
      </w:r>
      <w:r>
        <w:rPr>
          <w:sz w:val="24"/>
        </w:rPr>
        <w:t>prenajatý</w:t>
      </w:r>
      <w:r>
        <w:rPr>
          <w:spacing w:val="-6"/>
          <w:sz w:val="24"/>
        </w:rPr>
        <w:t xml:space="preserve"> </w:t>
      </w:r>
      <w:r>
        <w:rPr>
          <w:sz w:val="24"/>
        </w:rPr>
        <w:t>majetok</w:t>
      </w:r>
      <w:r>
        <w:rPr>
          <w:spacing w:val="-7"/>
          <w:sz w:val="24"/>
        </w:rPr>
        <w:t xml:space="preserve"> </w:t>
      </w:r>
      <w:r>
        <w:rPr>
          <w:sz w:val="24"/>
        </w:rPr>
        <w:t>obce</w:t>
      </w:r>
      <w:r>
        <w:rPr>
          <w:spacing w:val="-8"/>
          <w:sz w:val="24"/>
        </w:rPr>
        <w:t xml:space="preserve"> </w:t>
      </w:r>
      <w:r>
        <w:rPr>
          <w:sz w:val="24"/>
        </w:rPr>
        <w:t>do</w:t>
      </w:r>
      <w:r>
        <w:rPr>
          <w:spacing w:val="-6"/>
          <w:sz w:val="24"/>
        </w:rPr>
        <w:t xml:space="preserve"> </w:t>
      </w:r>
      <w:r>
        <w:rPr>
          <w:sz w:val="24"/>
        </w:rPr>
        <w:t>nájmu</w:t>
      </w:r>
      <w:r>
        <w:rPr>
          <w:spacing w:val="-7"/>
          <w:sz w:val="24"/>
        </w:rPr>
        <w:t xml:space="preserve"> </w:t>
      </w:r>
      <w:r>
        <w:rPr>
          <w:sz w:val="24"/>
        </w:rPr>
        <w:t>alebo</w:t>
      </w:r>
      <w:r>
        <w:rPr>
          <w:spacing w:val="-7"/>
          <w:sz w:val="24"/>
        </w:rPr>
        <w:t xml:space="preserve"> </w:t>
      </w:r>
      <w:r>
        <w:rPr>
          <w:sz w:val="24"/>
        </w:rPr>
        <w:t>výpožičky tretej osobe bez predchádzajúceho súhlasu orgánu obce príslušného podľa čl. 5 ods. 7 až 11 zásad a čl. 13 a čl. 14 zásad.</w:t>
      </w:r>
    </w:p>
    <w:p w:rsidR="0005759C" w:rsidRDefault="00636957">
      <w:pPr>
        <w:pStyle w:val="Odsekzoznamu"/>
        <w:numPr>
          <w:ilvl w:val="0"/>
          <w:numId w:val="8"/>
        </w:numPr>
        <w:tabs>
          <w:tab w:val="left" w:pos="473"/>
        </w:tabs>
        <w:spacing w:before="1"/>
        <w:ind w:left="473" w:hanging="332"/>
        <w:jc w:val="both"/>
        <w:rPr>
          <w:sz w:val="24"/>
        </w:rPr>
      </w:pPr>
      <w:r>
        <w:rPr>
          <w:sz w:val="24"/>
        </w:rPr>
        <w:t>V</w:t>
      </w:r>
      <w:r>
        <w:rPr>
          <w:spacing w:val="-4"/>
          <w:sz w:val="24"/>
        </w:rPr>
        <w:t xml:space="preserve"> </w:t>
      </w:r>
      <w:r>
        <w:rPr>
          <w:sz w:val="24"/>
        </w:rPr>
        <w:t>nájomnej</w:t>
      </w:r>
      <w:r>
        <w:rPr>
          <w:spacing w:val="1"/>
          <w:sz w:val="24"/>
        </w:rPr>
        <w:t xml:space="preserve"> </w:t>
      </w:r>
      <w:r>
        <w:rPr>
          <w:sz w:val="24"/>
        </w:rPr>
        <w:t>zmluve</w:t>
      </w:r>
      <w:r>
        <w:rPr>
          <w:spacing w:val="-1"/>
          <w:sz w:val="24"/>
        </w:rPr>
        <w:t xml:space="preserve"> </w:t>
      </w:r>
      <w:r>
        <w:rPr>
          <w:sz w:val="24"/>
        </w:rPr>
        <w:t>k</w:t>
      </w:r>
      <w:r>
        <w:rPr>
          <w:spacing w:val="2"/>
          <w:sz w:val="24"/>
        </w:rPr>
        <w:t xml:space="preserve"> </w:t>
      </w:r>
      <w:r>
        <w:rPr>
          <w:sz w:val="24"/>
        </w:rPr>
        <w:t>majetku</w:t>
      </w:r>
      <w:r>
        <w:rPr>
          <w:spacing w:val="-1"/>
          <w:sz w:val="24"/>
        </w:rPr>
        <w:t xml:space="preserve"> </w:t>
      </w:r>
      <w:r>
        <w:rPr>
          <w:sz w:val="24"/>
        </w:rPr>
        <w:t>obce</w:t>
      </w:r>
      <w:r>
        <w:rPr>
          <w:spacing w:val="-1"/>
          <w:sz w:val="24"/>
        </w:rPr>
        <w:t xml:space="preserve"> </w:t>
      </w:r>
      <w:r>
        <w:rPr>
          <w:sz w:val="24"/>
        </w:rPr>
        <w:t>nemožno</w:t>
      </w:r>
      <w:r>
        <w:rPr>
          <w:spacing w:val="1"/>
          <w:sz w:val="24"/>
        </w:rPr>
        <w:t xml:space="preserve"> </w:t>
      </w:r>
      <w:r>
        <w:rPr>
          <w:sz w:val="24"/>
        </w:rPr>
        <w:t>dojednať</w:t>
      </w:r>
      <w:r>
        <w:rPr>
          <w:spacing w:val="-1"/>
          <w:sz w:val="24"/>
        </w:rPr>
        <w:t xml:space="preserve"> </w:t>
      </w:r>
      <w:r>
        <w:rPr>
          <w:sz w:val="24"/>
        </w:rPr>
        <w:t>predkupné</w:t>
      </w:r>
      <w:r>
        <w:rPr>
          <w:spacing w:val="-2"/>
          <w:sz w:val="24"/>
        </w:rPr>
        <w:t xml:space="preserve"> </w:t>
      </w:r>
      <w:r>
        <w:rPr>
          <w:sz w:val="24"/>
        </w:rPr>
        <w:t xml:space="preserve">právo </w:t>
      </w:r>
      <w:r>
        <w:rPr>
          <w:spacing w:val="-2"/>
          <w:sz w:val="24"/>
        </w:rPr>
        <w:t>nájomcu.</w:t>
      </w:r>
    </w:p>
    <w:p w:rsidR="0005759C" w:rsidRDefault="00636957">
      <w:pPr>
        <w:pStyle w:val="Zkladntext"/>
        <w:spacing w:before="159"/>
        <w:ind w:left="0"/>
        <w:jc w:val="left"/>
        <w:rPr>
          <w:sz w:val="20"/>
        </w:rPr>
      </w:pPr>
      <w:r>
        <w:rPr>
          <w:noProof/>
          <w:sz w:val="20"/>
        </w:rPr>
        <mc:AlternateContent>
          <mc:Choice Requires="wps">
            <w:drawing>
              <wp:anchor distT="0" distB="0" distL="0" distR="0" simplePos="0" relativeHeight="487592960" behindDoc="1" locked="0" layoutInCell="1" allowOverlap="1">
                <wp:simplePos x="0" y="0"/>
                <wp:positionH relativeFrom="page">
                  <wp:posOffset>899464</wp:posOffset>
                </wp:positionH>
                <wp:positionV relativeFrom="paragraph">
                  <wp:posOffset>262537</wp:posOffset>
                </wp:positionV>
                <wp:extent cx="1829435" cy="952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168AC2" id="Graphic 15" o:spid="_x0000_s1026" style="position:absolute;margin-left:70.8pt;margin-top:20.65pt;width:144.05pt;height:.75pt;z-index:-15723520;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" path="m1829053,l,,,9143r1829053,l1829053,xe" fillcolor="black" stroked="f">
                <v:path arrowok="t"/>
                <w10:wrap type="topAndBottom" anchorx="page"/>
              </v:shape>
            </w:pict>
          </mc:Fallback>
        </mc:AlternateContent>
      </w:r>
    </w:p>
    <w:p w:rsidR="0005759C" w:rsidRDefault="00636957">
      <w:pPr>
        <w:spacing w:before="99"/>
        <w:ind w:left="141"/>
        <w:rPr>
          <w:sz w:val="20"/>
        </w:rPr>
      </w:pPr>
      <w:r>
        <w:rPr>
          <w:sz w:val="20"/>
          <w:vertAlign w:val="superscript"/>
        </w:rPr>
        <w:t>11</w:t>
      </w:r>
      <w:r>
        <w:rPr>
          <w:spacing w:val="-4"/>
          <w:sz w:val="20"/>
        </w:rPr>
        <w:t xml:space="preserve"> </w:t>
      </w:r>
      <w:r>
        <w:rPr>
          <w:sz w:val="20"/>
        </w:rPr>
        <w:t>Zákon</w:t>
      </w:r>
      <w:r>
        <w:rPr>
          <w:spacing w:val="-2"/>
          <w:sz w:val="20"/>
        </w:rPr>
        <w:t xml:space="preserve"> </w:t>
      </w:r>
      <w:r>
        <w:rPr>
          <w:sz w:val="20"/>
        </w:rPr>
        <w:t>č.</w:t>
      </w:r>
      <w:r>
        <w:rPr>
          <w:spacing w:val="-4"/>
          <w:sz w:val="20"/>
        </w:rPr>
        <w:t xml:space="preserve"> </w:t>
      </w:r>
      <w:r>
        <w:rPr>
          <w:sz w:val="20"/>
        </w:rPr>
        <w:t>371/2001</w:t>
      </w:r>
      <w:r>
        <w:rPr>
          <w:spacing w:val="-2"/>
          <w:sz w:val="20"/>
        </w:rPr>
        <w:t xml:space="preserve"> </w:t>
      </w:r>
      <w:r>
        <w:rPr>
          <w:sz w:val="20"/>
        </w:rPr>
        <w:t>Z.</w:t>
      </w:r>
      <w:r>
        <w:rPr>
          <w:spacing w:val="-5"/>
          <w:sz w:val="20"/>
        </w:rPr>
        <w:t xml:space="preserve"> </w:t>
      </w:r>
      <w:r>
        <w:rPr>
          <w:sz w:val="20"/>
        </w:rPr>
        <w:t>z.</w:t>
      </w:r>
      <w:r>
        <w:rPr>
          <w:spacing w:val="-3"/>
          <w:sz w:val="20"/>
        </w:rPr>
        <w:t xml:space="preserve"> </w:t>
      </w:r>
      <w:r>
        <w:rPr>
          <w:sz w:val="20"/>
        </w:rPr>
        <w:t>o</w:t>
      </w:r>
      <w:r>
        <w:rPr>
          <w:spacing w:val="-1"/>
          <w:sz w:val="20"/>
        </w:rPr>
        <w:t xml:space="preserve"> </w:t>
      </w:r>
      <w:r>
        <w:rPr>
          <w:sz w:val="20"/>
        </w:rPr>
        <w:t>významných</w:t>
      </w:r>
      <w:r>
        <w:rPr>
          <w:spacing w:val="-2"/>
          <w:sz w:val="20"/>
        </w:rPr>
        <w:t xml:space="preserve"> </w:t>
      </w:r>
      <w:r>
        <w:rPr>
          <w:sz w:val="20"/>
        </w:rPr>
        <w:t>investíciách</w:t>
      </w:r>
      <w:r>
        <w:rPr>
          <w:spacing w:val="-2"/>
          <w:sz w:val="20"/>
        </w:rPr>
        <w:t xml:space="preserve"> </w:t>
      </w:r>
      <w:r>
        <w:rPr>
          <w:sz w:val="20"/>
        </w:rPr>
        <w:t>v z.</w:t>
      </w:r>
      <w:r>
        <w:rPr>
          <w:spacing w:val="-5"/>
          <w:sz w:val="20"/>
        </w:rPr>
        <w:t xml:space="preserve"> </w:t>
      </w:r>
      <w:r>
        <w:rPr>
          <w:sz w:val="20"/>
        </w:rPr>
        <w:t>n.</w:t>
      </w:r>
      <w:r>
        <w:rPr>
          <w:spacing w:val="-6"/>
          <w:sz w:val="20"/>
        </w:rPr>
        <w:t xml:space="preserve"> </w:t>
      </w:r>
      <w:r>
        <w:rPr>
          <w:spacing w:val="-5"/>
          <w:sz w:val="20"/>
        </w:rPr>
        <w:t>p.</w:t>
      </w:r>
    </w:p>
    <w:p w:rsidR="0005759C" w:rsidRDefault="0005759C">
      <w:pPr>
        <w:rPr>
          <w:sz w:val="20"/>
        </w:rPr>
        <w:sectPr w:rsidR="0005759C">
          <w:footerReference w:type="default" r:id="rId12"/>
          <w:pgSz w:w="11910" w:h="16840"/>
          <w:pgMar w:top="1320" w:right="1275" w:bottom="1200" w:left="1275" w:header="0" w:footer="1000" w:gutter="0"/>
          <w:cols w:space="708"/>
        </w:sectPr>
      </w:pPr>
    </w:p>
    <w:p w:rsidR="0005759C" w:rsidRDefault="00636957">
      <w:pPr>
        <w:spacing w:before="73"/>
        <w:ind w:left="124" w:right="124"/>
        <w:jc w:val="center"/>
        <w:rPr>
          <w:b/>
          <w:sz w:val="24"/>
        </w:rPr>
      </w:pPr>
      <w:r>
        <w:rPr>
          <w:b/>
          <w:sz w:val="24"/>
        </w:rPr>
        <w:lastRenderedPageBreak/>
        <w:t>Čl.</w:t>
      </w:r>
      <w:r>
        <w:rPr>
          <w:b/>
          <w:spacing w:val="-1"/>
          <w:sz w:val="24"/>
        </w:rPr>
        <w:t xml:space="preserve"> </w:t>
      </w:r>
      <w:r>
        <w:rPr>
          <w:b/>
          <w:spacing w:val="-5"/>
          <w:sz w:val="24"/>
        </w:rPr>
        <w:t>16</w:t>
      </w:r>
    </w:p>
    <w:p w:rsidR="0005759C" w:rsidRDefault="00636957">
      <w:pPr>
        <w:ind w:left="124" w:right="124"/>
        <w:jc w:val="center"/>
        <w:rPr>
          <w:b/>
          <w:sz w:val="24"/>
        </w:rPr>
      </w:pPr>
      <w:r>
        <w:rPr>
          <w:b/>
          <w:sz w:val="24"/>
        </w:rPr>
        <w:t>Výpožička</w:t>
      </w:r>
      <w:r>
        <w:rPr>
          <w:b/>
          <w:spacing w:val="-6"/>
          <w:sz w:val="24"/>
        </w:rPr>
        <w:t xml:space="preserve"> </w:t>
      </w:r>
      <w:r>
        <w:rPr>
          <w:b/>
          <w:sz w:val="24"/>
        </w:rPr>
        <w:t>majetku</w:t>
      </w:r>
      <w:r>
        <w:rPr>
          <w:b/>
          <w:spacing w:val="-2"/>
          <w:sz w:val="24"/>
        </w:rPr>
        <w:t xml:space="preserve"> </w:t>
      </w:r>
      <w:r>
        <w:rPr>
          <w:b/>
          <w:spacing w:val="-4"/>
          <w:sz w:val="24"/>
        </w:rPr>
        <w:t>obce</w:t>
      </w:r>
    </w:p>
    <w:p w:rsidR="0005759C" w:rsidRDefault="0005759C">
      <w:pPr>
        <w:pStyle w:val="Zkladntext"/>
        <w:ind w:left="0"/>
        <w:jc w:val="left"/>
        <w:rPr>
          <w:b/>
        </w:rPr>
      </w:pPr>
    </w:p>
    <w:p w:rsidR="0005759C" w:rsidRDefault="00636957">
      <w:pPr>
        <w:pStyle w:val="Odsekzoznamu"/>
        <w:numPr>
          <w:ilvl w:val="0"/>
          <w:numId w:val="7"/>
        </w:numPr>
        <w:tabs>
          <w:tab w:val="left" w:pos="536"/>
        </w:tabs>
        <w:ind w:right="139" w:firstLine="0"/>
        <w:jc w:val="both"/>
        <w:rPr>
          <w:sz w:val="24"/>
        </w:rPr>
      </w:pPr>
      <w:r>
        <w:rPr>
          <w:sz w:val="24"/>
        </w:rPr>
        <w:t>Obec a</w:t>
      </w:r>
      <w:r>
        <w:rPr>
          <w:spacing w:val="-1"/>
          <w:sz w:val="24"/>
        </w:rPr>
        <w:t xml:space="preserve"> </w:t>
      </w:r>
      <w:r>
        <w:rPr>
          <w:sz w:val="24"/>
        </w:rPr>
        <w:t xml:space="preserve">správca majetku obce môže majetok obce prenechať bezodplatne na dočasné užívanie inej právnickej alebo fyzickej osobe </w:t>
      </w:r>
      <w:r>
        <w:rPr>
          <w:i/>
          <w:sz w:val="24"/>
        </w:rPr>
        <w:t>(ďalej len „výpožička majetku obce“)</w:t>
      </w:r>
      <w:r>
        <w:rPr>
          <w:sz w:val="24"/>
        </w:rPr>
        <w:t>. Majetok obce</w:t>
      </w:r>
      <w:r>
        <w:rPr>
          <w:spacing w:val="-5"/>
          <w:sz w:val="24"/>
        </w:rPr>
        <w:t xml:space="preserve"> </w:t>
      </w:r>
      <w:r>
        <w:rPr>
          <w:sz w:val="24"/>
        </w:rPr>
        <w:t>možno</w:t>
      </w:r>
      <w:r>
        <w:rPr>
          <w:spacing w:val="-4"/>
          <w:sz w:val="24"/>
        </w:rPr>
        <w:t xml:space="preserve"> </w:t>
      </w:r>
      <w:r>
        <w:rPr>
          <w:sz w:val="24"/>
        </w:rPr>
        <w:t>prenechať</w:t>
      </w:r>
      <w:r>
        <w:rPr>
          <w:spacing w:val="-5"/>
          <w:sz w:val="24"/>
        </w:rPr>
        <w:t xml:space="preserve"> </w:t>
      </w:r>
      <w:r>
        <w:rPr>
          <w:sz w:val="24"/>
        </w:rPr>
        <w:t>do</w:t>
      </w:r>
      <w:r>
        <w:rPr>
          <w:spacing w:val="-4"/>
          <w:sz w:val="24"/>
        </w:rPr>
        <w:t xml:space="preserve"> </w:t>
      </w:r>
      <w:r>
        <w:rPr>
          <w:sz w:val="24"/>
        </w:rPr>
        <w:t>výpožičky,</w:t>
      </w:r>
      <w:r>
        <w:rPr>
          <w:spacing w:val="-3"/>
          <w:sz w:val="24"/>
        </w:rPr>
        <w:t xml:space="preserve"> </w:t>
      </w:r>
      <w:r>
        <w:rPr>
          <w:sz w:val="24"/>
        </w:rPr>
        <w:t>ak</w:t>
      </w:r>
      <w:r>
        <w:rPr>
          <w:spacing w:val="-4"/>
          <w:sz w:val="24"/>
        </w:rPr>
        <w:t xml:space="preserve"> </w:t>
      </w:r>
      <w:r>
        <w:rPr>
          <w:sz w:val="24"/>
        </w:rPr>
        <w:t>je</w:t>
      </w:r>
      <w:r>
        <w:rPr>
          <w:spacing w:val="-4"/>
          <w:sz w:val="24"/>
        </w:rPr>
        <w:t xml:space="preserve"> </w:t>
      </w:r>
      <w:r>
        <w:rPr>
          <w:sz w:val="24"/>
        </w:rPr>
        <w:t>takýto</w:t>
      </w:r>
      <w:r>
        <w:rPr>
          <w:spacing w:val="-2"/>
          <w:sz w:val="24"/>
        </w:rPr>
        <w:t xml:space="preserve"> </w:t>
      </w:r>
      <w:r>
        <w:rPr>
          <w:sz w:val="24"/>
        </w:rPr>
        <w:t>spôsob</w:t>
      </w:r>
      <w:r>
        <w:rPr>
          <w:spacing w:val="-4"/>
          <w:sz w:val="24"/>
        </w:rPr>
        <w:t xml:space="preserve"> </w:t>
      </w:r>
      <w:r>
        <w:rPr>
          <w:sz w:val="24"/>
        </w:rPr>
        <w:t>nakladania</w:t>
      </w:r>
      <w:r>
        <w:rPr>
          <w:spacing w:val="-4"/>
          <w:sz w:val="24"/>
        </w:rPr>
        <w:t xml:space="preserve"> </w:t>
      </w:r>
      <w:r>
        <w:rPr>
          <w:sz w:val="24"/>
        </w:rPr>
        <w:t>s</w:t>
      </w:r>
      <w:r>
        <w:rPr>
          <w:spacing w:val="-4"/>
          <w:sz w:val="24"/>
        </w:rPr>
        <w:t xml:space="preserve"> </w:t>
      </w:r>
      <w:r>
        <w:rPr>
          <w:sz w:val="24"/>
        </w:rPr>
        <w:t>majetkom</w:t>
      </w:r>
      <w:r>
        <w:rPr>
          <w:spacing w:val="-3"/>
          <w:sz w:val="24"/>
        </w:rPr>
        <w:t xml:space="preserve"> </w:t>
      </w:r>
      <w:r>
        <w:rPr>
          <w:sz w:val="24"/>
        </w:rPr>
        <w:t>obce</w:t>
      </w:r>
      <w:r>
        <w:rPr>
          <w:spacing w:val="-5"/>
          <w:sz w:val="24"/>
        </w:rPr>
        <w:t xml:space="preserve"> </w:t>
      </w:r>
      <w:r>
        <w:rPr>
          <w:sz w:val="24"/>
        </w:rPr>
        <w:t>vhodný na základe správnej úvahy orgánu kompetentného podľa týchto zásad, ktorý v súlade s</w:t>
      </w:r>
      <w:r>
        <w:rPr>
          <w:spacing w:val="-2"/>
          <w:sz w:val="24"/>
        </w:rPr>
        <w:t xml:space="preserve"> </w:t>
      </w:r>
      <w:r>
        <w:rPr>
          <w:sz w:val="24"/>
        </w:rPr>
        <w:t>čl. 2 zásad rozhodol o</w:t>
      </w:r>
      <w:r>
        <w:rPr>
          <w:spacing w:val="-3"/>
          <w:sz w:val="24"/>
        </w:rPr>
        <w:t xml:space="preserve"> </w:t>
      </w:r>
      <w:r>
        <w:rPr>
          <w:sz w:val="24"/>
        </w:rPr>
        <w:t>prebytočnosti, prípadne neupotrebiteľnosti majetku obce, najmä na služby obyvateľstvu, vzdelávanie, kultúru, osvetovú činnosť, záujmovú umeleckú činnosť, telesnú kultúru, šport.</w:t>
      </w:r>
    </w:p>
    <w:p w:rsidR="0005759C" w:rsidRDefault="00636957">
      <w:pPr>
        <w:pStyle w:val="Odsekzoznamu"/>
        <w:numPr>
          <w:ilvl w:val="0"/>
          <w:numId w:val="7"/>
        </w:numPr>
        <w:tabs>
          <w:tab w:val="left" w:pos="547"/>
        </w:tabs>
        <w:ind w:right="138" w:firstLine="0"/>
        <w:jc w:val="both"/>
        <w:rPr>
          <w:sz w:val="24"/>
        </w:rPr>
      </w:pPr>
      <w:r>
        <w:rPr>
          <w:sz w:val="24"/>
        </w:rPr>
        <w:t>Kompetenciu prenechať do výpožičky majetok obce v</w:t>
      </w:r>
      <w:r>
        <w:rPr>
          <w:spacing w:val="-2"/>
          <w:sz w:val="24"/>
        </w:rPr>
        <w:t xml:space="preserve"> </w:t>
      </w:r>
      <w:r>
        <w:rPr>
          <w:sz w:val="24"/>
        </w:rPr>
        <w:t>správe správcu majetku obce upravuje čl. 5 ods. 12 a 13 zásad.</w:t>
      </w:r>
    </w:p>
    <w:p w:rsidR="0005759C" w:rsidRDefault="00636957">
      <w:pPr>
        <w:pStyle w:val="Odsekzoznamu"/>
        <w:numPr>
          <w:ilvl w:val="0"/>
          <w:numId w:val="7"/>
        </w:numPr>
        <w:tabs>
          <w:tab w:val="left" w:pos="478"/>
        </w:tabs>
        <w:spacing w:before="1"/>
        <w:ind w:right="141" w:firstLine="0"/>
        <w:jc w:val="both"/>
        <w:rPr>
          <w:sz w:val="24"/>
        </w:rPr>
      </w:pPr>
      <w:r>
        <w:rPr>
          <w:sz w:val="24"/>
        </w:rPr>
        <w:t>Ak nejde o</w:t>
      </w:r>
      <w:r>
        <w:rPr>
          <w:spacing w:val="-2"/>
          <w:sz w:val="24"/>
        </w:rPr>
        <w:t xml:space="preserve"> </w:t>
      </w:r>
      <w:r>
        <w:rPr>
          <w:sz w:val="24"/>
        </w:rPr>
        <w:t>majetok</w:t>
      </w:r>
      <w:r>
        <w:rPr>
          <w:spacing w:val="16"/>
          <w:sz w:val="24"/>
        </w:rPr>
        <w:t xml:space="preserve"> </w:t>
      </w:r>
      <w:r>
        <w:rPr>
          <w:sz w:val="24"/>
        </w:rPr>
        <w:t>obce podľa odseku 2, tak</w:t>
      </w:r>
      <w:r>
        <w:rPr>
          <w:spacing w:val="16"/>
          <w:sz w:val="24"/>
        </w:rPr>
        <w:t xml:space="preserve"> </w:t>
      </w:r>
      <w:r>
        <w:rPr>
          <w:sz w:val="24"/>
        </w:rPr>
        <w:t>prenechanie majetku</w:t>
      </w:r>
      <w:r>
        <w:rPr>
          <w:spacing w:val="16"/>
          <w:sz w:val="24"/>
        </w:rPr>
        <w:t xml:space="preserve"> </w:t>
      </w:r>
      <w:r>
        <w:rPr>
          <w:sz w:val="24"/>
        </w:rPr>
        <w:t>obce do výpožičky je</w:t>
      </w:r>
      <w:r>
        <w:rPr>
          <w:spacing w:val="80"/>
          <w:sz w:val="24"/>
        </w:rPr>
        <w:t xml:space="preserve"> </w:t>
      </w:r>
      <w:r>
        <w:rPr>
          <w:sz w:val="24"/>
        </w:rPr>
        <w:t>v kompetencii starostu obce v prípadoch</w:t>
      </w:r>
    </w:p>
    <w:p w:rsidR="0005759C" w:rsidRDefault="00636957">
      <w:pPr>
        <w:pStyle w:val="Odsekzoznamu"/>
        <w:numPr>
          <w:ilvl w:val="1"/>
          <w:numId w:val="7"/>
        </w:numPr>
        <w:tabs>
          <w:tab w:val="left" w:pos="668"/>
        </w:tabs>
        <w:ind w:right="142" w:firstLine="283"/>
        <w:jc w:val="both"/>
        <w:rPr>
          <w:sz w:val="24"/>
        </w:rPr>
      </w:pPr>
      <w:r>
        <w:rPr>
          <w:sz w:val="24"/>
        </w:rPr>
        <w:t>krátkodobého</w:t>
      </w:r>
      <w:r>
        <w:rPr>
          <w:spacing w:val="-8"/>
          <w:sz w:val="24"/>
        </w:rPr>
        <w:t xml:space="preserve"> </w:t>
      </w:r>
      <w:r>
        <w:rPr>
          <w:sz w:val="24"/>
        </w:rPr>
        <w:t>užívania</w:t>
      </w:r>
      <w:r>
        <w:rPr>
          <w:spacing w:val="-7"/>
          <w:sz w:val="24"/>
        </w:rPr>
        <w:t xml:space="preserve"> </w:t>
      </w:r>
      <w:r>
        <w:rPr>
          <w:sz w:val="24"/>
        </w:rPr>
        <w:t>majetku</w:t>
      </w:r>
      <w:r>
        <w:rPr>
          <w:spacing w:val="-7"/>
          <w:sz w:val="24"/>
        </w:rPr>
        <w:t xml:space="preserve"> </w:t>
      </w:r>
      <w:r>
        <w:rPr>
          <w:sz w:val="24"/>
        </w:rPr>
        <w:t>obce,</w:t>
      </w:r>
      <w:r>
        <w:rPr>
          <w:spacing w:val="-8"/>
          <w:sz w:val="24"/>
        </w:rPr>
        <w:t xml:space="preserve"> </w:t>
      </w:r>
      <w:r>
        <w:rPr>
          <w:sz w:val="24"/>
        </w:rPr>
        <w:t>ktorého</w:t>
      </w:r>
      <w:r>
        <w:rPr>
          <w:spacing w:val="-8"/>
          <w:sz w:val="24"/>
        </w:rPr>
        <w:t xml:space="preserve"> </w:t>
      </w:r>
      <w:r>
        <w:rPr>
          <w:sz w:val="24"/>
        </w:rPr>
        <w:t>trvanie</w:t>
      </w:r>
      <w:r>
        <w:rPr>
          <w:spacing w:val="-9"/>
          <w:sz w:val="24"/>
        </w:rPr>
        <w:t xml:space="preserve"> </w:t>
      </w:r>
      <w:r>
        <w:rPr>
          <w:sz w:val="24"/>
        </w:rPr>
        <w:t>s</w:t>
      </w:r>
      <w:r>
        <w:rPr>
          <w:spacing w:val="-4"/>
          <w:sz w:val="24"/>
        </w:rPr>
        <w:t xml:space="preserve"> </w:t>
      </w:r>
      <w:r>
        <w:rPr>
          <w:sz w:val="24"/>
        </w:rPr>
        <w:t>tou</w:t>
      </w:r>
      <w:r>
        <w:rPr>
          <w:spacing w:val="-8"/>
          <w:sz w:val="24"/>
        </w:rPr>
        <w:t xml:space="preserve"> </w:t>
      </w:r>
      <w:r>
        <w:rPr>
          <w:sz w:val="24"/>
        </w:rPr>
        <w:t>istou</w:t>
      </w:r>
      <w:r>
        <w:rPr>
          <w:spacing w:val="-8"/>
          <w:sz w:val="24"/>
        </w:rPr>
        <w:t xml:space="preserve"> </w:t>
      </w:r>
      <w:r>
        <w:rPr>
          <w:sz w:val="24"/>
        </w:rPr>
        <w:t>osobou</w:t>
      </w:r>
      <w:r>
        <w:rPr>
          <w:spacing w:val="-10"/>
          <w:sz w:val="24"/>
        </w:rPr>
        <w:t xml:space="preserve"> </w:t>
      </w:r>
      <w:r>
        <w:rPr>
          <w:sz w:val="24"/>
        </w:rPr>
        <w:t>neprekročí</w:t>
      </w:r>
      <w:r>
        <w:rPr>
          <w:spacing w:val="-8"/>
          <w:sz w:val="24"/>
        </w:rPr>
        <w:t xml:space="preserve"> </w:t>
      </w:r>
      <w:r>
        <w:rPr>
          <w:sz w:val="24"/>
        </w:rPr>
        <w:t>desať dní v kalendárnom mesiaci,</w:t>
      </w:r>
    </w:p>
    <w:p w:rsidR="0005759C" w:rsidRDefault="00636957">
      <w:pPr>
        <w:pStyle w:val="Odsekzoznamu"/>
        <w:numPr>
          <w:ilvl w:val="1"/>
          <w:numId w:val="7"/>
        </w:numPr>
        <w:tabs>
          <w:tab w:val="left" w:pos="683"/>
        </w:tabs>
        <w:ind w:left="683" w:hanging="259"/>
        <w:jc w:val="both"/>
        <w:rPr>
          <w:sz w:val="24"/>
        </w:rPr>
      </w:pPr>
      <w:r>
        <w:rPr>
          <w:sz w:val="24"/>
        </w:rPr>
        <w:t>užívania</w:t>
      </w:r>
      <w:r>
        <w:rPr>
          <w:spacing w:val="-2"/>
          <w:sz w:val="24"/>
        </w:rPr>
        <w:t xml:space="preserve"> </w:t>
      </w:r>
      <w:r>
        <w:rPr>
          <w:sz w:val="24"/>
        </w:rPr>
        <w:t>hnuteľnej</w:t>
      </w:r>
      <w:r>
        <w:rPr>
          <w:spacing w:val="-1"/>
          <w:sz w:val="24"/>
        </w:rPr>
        <w:t xml:space="preserve"> </w:t>
      </w:r>
      <w:r>
        <w:rPr>
          <w:sz w:val="24"/>
        </w:rPr>
        <w:t>veci, ktorej</w:t>
      </w:r>
      <w:r>
        <w:rPr>
          <w:spacing w:val="-1"/>
          <w:sz w:val="24"/>
        </w:rPr>
        <w:t xml:space="preserve"> </w:t>
      </w:r>
      <w:r>
        <w:rPr>
          <w:sz w:val="24"/>
        </w:rPr>
        <w:t>zostatková</w:t>
      </w:r>
      <w:r>
        <w:rPr>
          <w:spacing w:val="-1"/>
          <w:sz w:val="24"/>
        </w:rPr>
        <w:t xml:space="preserve"> </w:t>
      </w:r>
      <w:r>
        <w:rPr>
          <w:sz w:val="24"/>
        </w:rPr>
        <w:t>cena</w:t>
      </w:r>
      <w:r>
        <w:rPr>
          <w:spacing w:val="1"/>
          <w:sz w:val="24"/>
        </w:rPr>
        <w:t xml:space="preserve"> </w:t>
      </w:r>
      <w:r>
        <w:rPr>
          <w:sz w:val="24"/>
        </w:rPr>
        <w:t>je</w:t>
      </w:r>
      <w:r>
        <w:rPr>
          <w:spacing w:val="-1"/>
          <w:sz w:val="24"/>
        </w:rPr>
        <w:t xml:space="preserve"> </w:t>
      </w:r>
      <w:r>
        <w:rPr>
          <w:sz w:val="24"/>
        </w:rPr>
        <w:t>nižšia</w:t>
      </w:r>
      <w:r>
        <w:rPr>
          <w:spacing w:val="-1"/>
          <w:sz w:val="24"/>
        </w:rPr>
        <w:t xml:space="preserve"> </w:t>
      </w:r>
      <w:r>
        <w:rPr>
          <w:sz w:val="24"/>
        </w:rPr>
        <w:t>ako 3</w:t>
      </w:r>
      <w:r>
        <w:rPr>
          <w:spacing w:val="-1"/>
          <w:sz w:val="24"/>
        </w:rPr>
        <w:t xml:space="preserve"> </w:t>
      </w:r>
      <w:r>
        <w:rPr>
          <w:sz w:val="24"/>
        </w:rPr>
        <w:t xml:space="preserve">500 </w:t>
      </w:r>
      <w:r>
        <w:rPr>
          <w:spacing w:val="-5"/>
          <w:sz w:val="24"/>
        </w:rPr>
        <w:t>€.</w:t>
      </w:r>
    </w:p>
    <w:p w:rsidR="0005759C" w:rsidRDefault="00636957">
      <w:pPr>
        <w:pStyle w:val="Odsekzoznamu"/>
        <w:numPr>
          <w:ilvl w:val="0"/>
          <w:numId w:val="7"/>
        </w:numPr>
        <w:tabs>
          <w:tab w:val="left" w:pos="502"/>
        </w:tabs>
        <w:ind w:right="139" w:firstLine="0"/>
        <w:jc w:val="both"/>
        <w:rPr>
          <w:sz w:val="24"/>
        </w:rPr>
      </w:pPr>
      <w:r>
        <w:rPr>
          <w:sz w:val="24"/>
        </w:rPr>
        <w:t>Ak nejde o</w:t>
      </w:r>
      <w:r>
        <w:rPr>
          <w:spacing w:val="-2"/>
          <w:sz w:val="24"/>
        </w:rPr>
        <w:t xml:space="preserve"> </w:t>
      </w:r>
      <w:r>
        <w:rPr>
          <w:sz w:val="24"/>
        </w:rPr>
        <w:t>prípady výpožičky majetku obce podľa odseku 3, tak prenechávanie tohto majetku obce do výpožičky schvaľuje obecné zastupiteľstvo z</w:t>
      </w:r>
      <w:r>
        <w:rPr>
          <w:spacing w:val="-2"/>
          <w:sz w:val="24"/>
        </w:rPr>
        <w:t xml:space="preserve"> </w:t>
      </w:r>
      <w:r>
        <w:rPr>
          <w:sz w:val="24"/>
        </w:rPr>
        <w:t>dôvodu hodného osobitného zreteľa</w:t>
      </w:r>
      <w:r>
        <w:rPr>
          <w:spacing w:val="-4"/>
          <w:sz w:val="24"/>
        </w:rPr>
        <w:t xml:space="preserve"> </w:t>
      </w:r>
      <w:r>
        <w:rPr>
          <w:sz w:val="24"/>
        </w:rPr>
        <w:t>podľa</w:t>
      </w:r>
      <w:r>
        <w:rPr>
          <w:spacing w:val="-6"/>
          <w:sz w:val="24"/>
        </w:rPr>
        <w:t xml:space="preserve"> </w:t>
      </w:r>
      <w:r>
        <w:rPr>
          <w:sz w:val="24"/>
        </w:rPr>
        <w:t>§</w:t>
      </w:r>
      <w:r>
        <w:rPr>
          <w:spacing w:val="-6"/>
          <w:sz w:val="24"/>
        </w:rPr>
        <w:t xml:space="preserve"> </w:t>
      </w:r>
      <w:r>
        <w:rPr>
          <w:sz w:val="24"/>
        </w:rPr>
        <w:t>9aa</w:t>
      </w:r>
      <w:r>
        <w:rPr>
          <w:spacing w:val="-5"/>
          <w:sz w:val="24"/>
        </w:rPr>
        <w:t xml:space="preserve"> </w:t>
      </w:r>
      <w:r>
        <w:rPr>
          <w:sz w:val="24"/>
        </w:rPr>
        <w:t>ods.</w:t>
      </w:r>
      <w:r>
        <w:rPr>
          <w:spacing w:val="-3"/>
          <w:sz w:val="24"/>
        </w:rPr>
        <w:t xml:space="preserve"> </w:t>
      </w:r>
      <w:r>
        <w:rPr>
          <w:sz w:val="24"/>
        </w:rPr>
        <w:t>2</w:t>
      </w:r>
      <w:r>
        <w:rPr>
          <w:spacing w:val="-6"/>
          <w:sz w:val="24"/>
        </w:rPr>
        <w:t xml:space="preserve"> </w:t>
      </w:r>
      <w:r>
        <w:rPr>
          <w:sz w:val="24"/>
        </w:rPr>
        <w:t>písm.</w:t>
      </w:r>
      <w:r>
        <w:rPr>
          <w:spacing w:val="-6"/>
          <w:sz w:val="24"/>
        </w:rPr>
        <w:t xml:space="preserve"> </w:t>
      </w:r>
      <w:r>
        <w:rPr>
          <w:sz w:val="24"/>
        </w:rPr>
        <w:t>e)</w:t>
      </w:r>
      <w:r>
        <w:rPr>
          <w:spacing w:val="-3"/>
          <w:sz w:val="24"/>
        </w:rPr>
        <w:t xml:space="preserve"> </w:t>
      </w:r>
      <w:r>
        <w:rPr>
          <w:sz w:val="24"/>
        </w:rPr>
        <w:t>zákona</w:t>
      </w:r>
      <w:r>
        <w:rPr>
          <w:spacing w:val="-5"/>
          <w:sz w:val="24"/>
        </w:rPr>
        <w:t xml:space="preserve"> </w:t>
      </w:r>
      <w:r>
        <w:rPr>
          <w:sz w:val="24"/>
        </w:rPr>
        <w:t>o</w:t>
      </w:r>
      <w:r>
        <w:rPr>
          <w:spacing w:val="-2"/>
          <w:sz w:val="24"/>
        </w:rPr>
        <w:t xml:space="preserve"> </w:t>
      </w:r>
      <w:r>
        <w:rPr>
          <w:sz w:val="24"/>
        </w:rPr>
        <w:t>majetku</w:t>
      </w:r>
      <w:r>
        <w:rPr>
          <w:spacing w:val="-5"/>
          <w:sz w:val="24"/>
        </w:rPr>
        <w:t xml:space="preserve"> </w:t>
      </w:r>
      <w:r>
        <w:rPr>
          <w:sz w:val="24"/>
        </w:rPr>
        <w:t>obcí.</w:t>
      </w:r>
      <w:r>
        <w:rPr>
          <w:spacing w:val="-6"/>
          <w:sz w:val="24"/>
        </w:rPr>
        <w:t xml:space="preserve"> </w:t>
      </w:r>
      <w:r>
        <w:rPr>
          <w:sz w:val="24"/>
        </w:rPr>
        <w:t>Ustanovenia</w:t>
      </w:r>
      <w:r>
        <w:rPr>
          <w:spacing w:val="-7"/>
          <w:sz w:val="24"/>
        </w:rPr>
        <w:t xml:space="preserve"> </w:t>
      </w:r>
      <w:r>
        <w:rPr>
          <w:sz w:val="24"/>
        </w:rPr>
        <w:t>čl.</w:t>
      </w:r>
      <w:r>
        <w:rPr>
          <w:spacing w:val="-1"/>
          <w:sz w:val="24"/>
        </w:rPr>
        <w:t xml:space="preserve"> </w:t>
      </w:r>
      <w:r>
        <w:rPr>
          <w:sz w:val="24"/>
        </w:rPr>
        <w:t>11</w:t>
      </w:r>
      <w:r>
        <w:rPr>
          <w:spacing w:val="-5"/>
          <w:sz w:val="24"/>
        </w:rPr>
        <w:t xml:space="preserve"> </w:t>
      </w:r>
      <w:r>
        <w:rPr>
          <w:sz w:val="24"/>
        </w:rPr>
        <w:t>zásad</w:t>
      </w:r>
      <w:r>
        <w:rPr>
          <w:spacing w:val="-6"/>
          <w:sz w:val="24"/>
        </w:rPr>
        <w:t xml:space="preserve"> </w:t>
      </w:r>
      <w:r>
        <w:rPr>
          <w:sz w:val="24"/>
        </w:rPr>
        <w:t>sa</w:t>
      </w:r>
      <w:r>
        <w:rPr>
          <w:spacing w:val="-4"/>
          <w:sz w:val="24"/>
        </w:rPr>
        <w:t xml:space="preserve"> </w:t>
      </w:r>
      <w:r>
        <w:rPr>
          <w:sz w:val="24"/>
        </w:rPr>
        <w:t xml:space="preserve">použijú </w:t>
      </w:r>
      <w:r>
        <w:rPr>
          <w:spacing w:val="-2"/>
          <w:sz w:val="24"/>
        </w:rPr>
        <w:t>primerane.</w:t>
      </w:r>
    </w:p>
    <w:p w:rsidR="0005759C" w:rsidRDefault="00636957">
      <w:pPr>
        <w:pStyle w:val="Odsekzoznamu"/>
        <w:numPr>
          <w:ilvl w:val="0"/>
          <w:numId w:val="7"/>
        </w:numPr>
        <w:tabs>
          <w:tab w:val="left" w:pos="492"/>
        </w:tabs>
        <w:ind w:right="140" w:firstLine="0"/>
        <w:jc w:val="both"/>
        <w:rPr>
          <w:sz w:val="24"/>
        </w:rPr>
      </w:pPr>
      <w:r>
        <w:rPr>
          <w:sz w:val="24"/>
        </w:rPr>
        <w:t>Orgán, ktorý je kompetentný rozhodnúť o</w:t>
      </w:r>
      <w:r>
        <w:rPr>
          <w:spacing w:val="-3"/>
          <w:sz w:val="24"/>
        </w:rPr>
        <w:t xml:space="preserve"> </w:t>
      </w:r>
      <w:r>
        <w:rPr>
          <w:sz w:val="24"/>
        </w:rPr>
        <w:t>vstupe do právneho vzťahu výpožičky majetku obce podľa pravidiel čl. 5 ods. 12 a 13 Zásad a</w:t>
      </w:r>
      <w:r>
        <w:rPr>
          <w:spacing w:val="-3"/>
          <w:sz w:val="24"/>
        </w:rPr>
        <w:t xml:space="preserve"> </w:t>
      </w:r>
      <w:r>
        <w:rPr>
          <w:sz w:val="24"/>
        </w:rPr>
        <w:t>čl. 16 ods. 2 až 4 zásad je kompetentný rozhodnúť aj o zmene a zániku tohto právneho vzťahu.</w:t>
      </w:r>
    </w:p>
    <w:p w:rsidR="0005759C" w:rsidRDefault="00636957">
      <w:pPr>
        <w:pStyle w:val="Odsekzoznamu"/>
        <w:numPr>
          <w:ilvl w:val="0"/>
          <w:numId w:val="7"/>
        </w:numPr>
        <w:tabs>
          <w:tab w:val="left" w:pos="480"/>
        </w:tabs>
        <w:ind w:right="138" w:firstLine="0"/>
        <w:jc w:val="both"/>
        <w:rPr>
          <w:sz w:val="24"/>
        </w:rPr>
      </w:pPr>
      <w:r>
        <w:rPr>
          <w:sz w:val="24"/>
        </w:rPr>
        <w:t>Majetok</w:t>
      </w:r>
      <w:r>
        <w:rPr>
          <w:spacing w:val="-2"/>
          <w:sz w:val="24"/>
        </w:rPr>
        <w:t xml:space="preserve"> </w:t>
      </w:r>
      <w:r>
        <w:rPr>
          <w:sz w:val="24"/>
        </w:rPr>
        <w:t>obce</w:t>
      </w:r>
      <w:r>
        <w:rPr>
          <w:spacing w:val="-3"/>
          <w:sz w:val="24"/>
        </w:rPr>
        <w:t xml:space="preserve"> </w:t>
      </w:r>
      <w:r>
        <w:rPr>
          <w:sz w:val="24"/>
        </w:rPr>
        <w:t>možno</w:t>
      </w:r>
      <w:r>
        <w:rPr>
          <w:spacing w:val="-2"/>
          <w:sz w:val="24"/>
        </w:rPr>
        <w:t xml:space="preserve"> </w:t>
      </w:r>
      <w:r>
        <w:rPr>
          <w:sz w:val="24"/>
        </w:rPr>
        <w:t>prenechať</w:t>
      </w:r>
      <w:r>
        <w:rPr>
          <w:spacing w:val="-2"/>
          <w:sz w:val="24"/>
        </w:rPr>
        <w:t xml:space="preserve"> </w:t>
      </w:r>
      <w:r>
        <w:rPr>
          <w:sz w:val="24"/>
        </w:rPr>
        <w:t>do</w:t>
      </w:r>
      <w:r>
        <w:rPr>
          <w:spacing w:val="-2"/>
          <w:sz w:val="24"/>
        </w:rPr>
        <w:t xml:space="preserve"> </w:t>
      </w:r>
      <w:r>
        <w:rPr>
          <w:sz w:val="24"/>
        </w:rPr>
        <w:t>výpožičky</w:t>
      </w:r>
      <w:r>
        <w:rPr>
          <w:spacing w:val="-2"/>
          <w:sz w:val="24"/>
        </w:rPr>
        <w:t xml:space="preserve"> </w:t>
      </w:r>
      <w:r>
        <w:rPr>
          <w:sz w:val="24"/>
        </w:rPr>
        <w:t>len</w:t>
      </w:r>
      <w:r>
        <w:rPr>
          <w:spacing w:val="-3"/>
          <w:sz w:val="24"/>
        </w:rPr>
        <w:t xml:space="preserve"> </w:t>
      </w:r>
      <w:r>
        <w:rPr>
          <w:sz w:val="24"/>
        </w:rPr>
        <w:t>na</w:t>
      </w:r>
      <w:r>
        <w:rPr>
          <w:spacing w:val="-3"/>
          <w:sz w:val="24"/>
        </w:rPr>
        <w:t xml:space="preserve"> </w:t>
      </w:r>
      <w:r>
        <w:rPr>
          <w:sz w:val="24"/>
        </w:rPr>
        <w:t>dobu</w:t>
      </w:r>
      <w:r>
        <w:rPr>
          <w:spacing w:val="-2"/>
          <w:sz w:val="24"/>
        </w:rPr>
        <w:t xml:space="preserve"> </w:t>
      </w:r>
      <w:r>
        <w:rPr>
          <w:sz w:val="24"/>
        </w:rPr>
        <w:t>určitú,</w:t>
      </w:r>
      <w:r>
        <w:rPr>
          <w:spacing w:val="-2"/>
          <w:sz w:val="24"/>
        </w:rPr>
        <w:t xml:space="preserve"> </w:t>
      </w:r>
      <w:r>
        <w:rPr>
          <w:sz w:val="24"/>
        </w:rPr>
        <w:t>najdlhšie</w:t>
      </w:r>
      <w:r>
        <w:rPr>
          <w:spacing w:val="-3"/>
          <w:sz w:val="24"/>
        </w:rPr>
        <w:t xml:space="preserve"> </w:t>
      </w:r>
      <w:r>
        <w:rPr>
          <w:sz w:val="24"/>
        </w:rPr>
        <w:t>však</w:t>
      </w:r>
      <w:r>
        <w:rPr>
          <w:spacing w:val="-2"/>
          <w:sz w:val="24"/>
        </w:rPr>
        <w:t xml:space="preserve"> </w:t>
      </w:r>
      <w:r>
        <w:rPr>
          <w:sz w:val="24"/>
        </w:rPr>
        <w:t>na</w:t>
      </w:r>
      <w:r>
        <w:rPr>
          <w:spacing w:val="-3"/>
          <w:sz w:val="24"/>
        </w:rPr>
        <w:t xml:space="preserve"> </w:t>
      </w:r>
      <w:r>
        <w:rPr>
          <w:sz w:val="24"/>
        </w:rPr>
        <w:t>3</w:t>
      </w:r>
      <w:r>
        <w:rPr>
          <w:spacing w:val="-2"/>
          <w:sz w:val="24"/>
        </w:rPr>
        <w:t xml:space="preserve"> </w:t>
      </w:r>
      <w:r>
        <w:rPr>
          <w:sz w:val="24"/>
        </w:rPr>
        <w:t>roky. V</w:t>
      </w:r>
      <w:r>
        <w:rPr>
          <w:spacing w:val="-3"/>
          <w:sz w:val="24"/>
        </w:rPr>
        <w:t xml:space="preserve"> </w:t>
      </w:r>
      <w:r>
        <w:rPr>
          <w:sz w:val="24"/>
        </w:rPr>
        <w:t>zmluve o výpožičke na dobu určitú nemožno dojednať opciu, na základe ktorej zmluva uzavretá na dobu určitú trvá aj po uplynutí tejto doby.</w:t>
      </w:r>
    </w:p>
    <w:p w:rsidR="0005759C" w:rsidRDefault="00636957">
      <w:pPr>
        <w:pStyle w:val="Odsekzoznamu"/>
        <w:numPr>
          <w:ilvl w:val="0"/>
          <w:numId w:val="7"/>
        </w:numPr>
        <w:tabs>
          <w:tab w:val="left" w:pos="479"/>
        </w:tabs>
        <w:ind w:left="479" w:hanging="338"/>
        <w:jc w:val="both"/>
        <w:rPr>
          <w:sz w:val="24"/>
        </w:rPr>
      </w:pPr>
      <w:r>
        <w:rPr>
          <w:sz w:val="24"/>
        </w:rPr>
        <w:t>Minimálne</w:t>
      </w:r>
      <w:r>
        <w:rPr>
          <w:spacing w:val="-1"/>
          <w:sz w:val="24"/>
        </w:rPr>
        <w:t xml:space="preserve"> </w:t>
      </w:r>
      <w:r>
        <w:rPr>
          <w:sz w:val="24"/>
        </w:rPr>
        <w:t>štandardy výpožičky</w:t>
      </w:r>
      <w:r>
        <w:rPr>
          <w:spacing w:val="-1"/>
          <w:sz w:val="24"/>
        </w:rPr>
        <w:t xml:space="preserve"> </w:t>
      </w:r>
      <w:r>
        <w:rPr>
          <w:sz w:val="24"/>
        </w:rPr>
        <w:t>majetku</w:t>
      </w:r>
      <w:r>
        <w:rPr>
          <w:spacing w:val="-1"/>
          <w:sz w:val="24"/>
        </w:rPr>
        <w:t xml:space="preserve"> </w:t>
      </w:r>
      <w:r>
        <w:rPr>
          <w:sz w:val="24"/>
        </w:rPr>
        <w:t>obce</w:t>
      </w:r>
      <w:r>
        <w:rPr>
          <w:spacing w:val="1"/>
          <w:sz w:val="24"/>
        </w:rPr>
        <w:t xml:space="preserve"> </w:t>
      </w:r>
      <w:r>
        <w:rPr>
          <w:spacing w:val="-5"/>
          <w:sz w:val="24"/>
        </w:rPr>
        <w:t>sú:</w:t>
      </w:r>
    </w:p>
    <w:p w:rsidR="0005759C" w:rsidRDefault="00636957">
      <w:pPr>
        <w:pStyle w:val="Odsekzoznamu"/>
        <w:numPr>
          <w:ilvl w:val="0"/>
          <w:numId w:val="6"/>
        </w:numPr>
        <w:tabs>
          <w:tab w:val="left" w:pos="847"/>
          <w:tab w:val="left" w:pos="849"/>
        </w:tabs>
        <w:ind w:right="141"/>
        <w:rPr>
          <w:sz w:val="24"/>
        </w:rPr>
      </w:pPr>
      <w:r>
        <w:rPr>
          <w:sz w:val="24"/>
        </w:rPr>
        <w:t>dojednaný účel výpožičky nesmie</w:t>
      </w:r>
      <w:r>
        <w:rPr>
          <w:spacing w:val="40"/>
          <w:sz w:val="24"/>
        </w:rPr>
        <w:t xml:space="preserve"> </w:t>
      </w:r>
      <w:r>
        <w:rPr>
          <w:sz w:val="24"/>
        </w:rPr>
        <w:t>odporovať cieľom a</w:t>
      </w:r>
      <w:r>
        <w:rPr>
          <w:spacing w:val="-3"/>
          <w:sz w:val="24"/>
        </w:rPr>
        <w:t xml:space="preserve"> </w:t>
      </w:r>
      <w:r>
        <w:rPr>
          <w:sz w:val="24"/>
        </w:rPr>
        <w:t>záujmom obce, na napĺňanie ktorých je</w:t>
      </w:r>
      <w:r>
        <w:rPr>
          <w:spacing w:val="40"/>
          <w:sz w:val="24"/>
        </w:rPr>
        <w:t xml:space="preserve"> </w:t>
      </w:r>
      <w:r>
        <w:rPr>
          <w:sz w:val="24"/>
        </w:rPr>
        <w:t>zákonom ako územný samosprávny a správny celok zriadené,</w:t>
      </w:r>
    </w:p>
    <w:p w:rsidR="0005759C" w:rsidRDefault="00636957">
      <w:pPr>
        <w:pStyle w:val="Odsekzoznamu"/>
        <w:numPr>
          <w:ilvl w:val="0"/>
          <w:numId w:val="6"/>
        </w:numPr>
        <w:tabs>
          <w:tab w:val="left" w:pos="847"/>
          <w:tab w:val="left" w:pos="849"/>
        </w:tabs>
        <w:spacing w:before="1"/>
        <w:ind w:right="139"/>
        <w:rPr>
          <w:sz w:val="24"/>
        </w:rPr>
      </w:pPr>
      <w:r>
        <w:rPr>
          <w:sz w:val="24"/>
        </w:rPr>
        <w:t>náklady</w:t>
      </w:r>
      <w:r>
        <w:rPr>
          <w:spacing w:val="-2"/>
          <w:sz w:val="24"/>
        </w:rPr>
        <w:t xml:space="preserve"> </w:t>
      </w:r>
      <w:r>
        <w:rPr>
          <w:sz w:val="24"/>
        </w:rPr>
        <w:t>na</w:t>
      </w:r>
      <w:r>
        <w:rPr>
          <w:spacing w:val="-2"/>
          <w:sz w:val="24"/>
        </w:rPr>
        <w:t xml:space="preserve"> </w:t>
      </w:r>
      <w:r>
        <w:rPr>
          <w:sz w:val="24"/>
        </w:rPr>
        <w:t>bežnú</w:t>
      </w:r>
      <w:r>
        <w:rPr>
          <w:spacing w:val="-1"/>
          <w:sz w:val="24"/>
        </w:rPr>
        <w:t xml:space="preserve"> </w:t>
      </w:r>
      <w:r>
        <w:rPr>
          <w:sz w:val="24"/>
        </w:rPr>
        <w:t>údržbu a</w:t>
      </w:r>
      <w:r>
        <w:rPr>
          <w:spacing w:val="-3"/>
          <w:sz w:val="24"/>
        </w:rPr>
        <w:t xml:space="preserve"> </w:t>
      </w:r>
      <w:r>
        <w:rPr>
          <w:sz w:val="24"/>
        </w:rPr>
        <w:t>bežné</w:t>
      </w:r>
      <w:r>
        <w:rPr>
          <w:spacing w:val="-2"/>
          <w:sz w:val="24"/>
        </w:rPr>
        <w:t xml:space="preserve"> </w:t>
      </w:r>
      <w:r>
        <w:rPr>
          <w:sz w:val="24"/>
        </w:rPr>
        <w:t>opravy</w:t>
      </w:r>
      <w:r>
        <w:rPr>
          <w:spacing w:val="-1"/>
          <w:sz w:val="24"/>
        </w:rPr>
        <w:t xml:space="preserve"> </w:t>
      </w:r>
      <w:r>
        <w:rPr>
          <w:sz w:val="24"/>
        </w:rPr>
        <w:t>musí znášať</w:t>
      </w:r>
      <w:r>
        <w:rPr>
          <w:spacing w:val="-1"/>
          <w:sz w:val="24"/>
        </w:rPr>
        <w:t xml:space="preserve"> </w:t>
      </w:r>
      <w:r>
        <w:rPr>
          <w:sz w:val="24"/>
        </w:rPr>
        <w:t>osoba,</w:t>
      </w:r>
      <w:r>
        <w:rPr>
          <w:spacing w:val="-1"/>
          <w:sz w:val="24"/>
        </w:rPr>
        <w:t xml:space="preserve"> </w:t>
      </w:r>
      <w:r>
        <w:rPr>
          <w:sz w:val="24"/>
        </w:rPr>
        <w:t>ktorej</w:t>
      </w:r>
      <w:r>
        <w:rPr>
          <w:spacing w:val="-1"/>
          <w:sz w:val="24"/>
        </w:rPr>
        <w:t xml:space="preserve"> </w:t>
      </w:r>
      <w:r>
        <w:rPr>
          <w:sz w:val="24"/>
        </w:rPr>
        <w:t>sa</w:t>
      </w:r>
      <w:r>
        <w:rPr>
          <w:spacing w:val="-2"/>
          <w:sz w:val="24"/>
        </w:rPr>
        <w:t xml:space="preserve"> </w:t>
      </w:r>
      <w:r>
        <w:rPr>
          <w:sz w:val="24"/>
        </w:rPr>
        <w:t>majetok obce</w:t>
      </w:r>
      <w:r>
        <w:rPr>
          <w:spacing w:val="-2"/>
          <w:sz w:val="24"/>
        </w:rPr>
        <w:t xml:space="preserve"> </w:t>
      </w:r>
      <w:r>
        <w:rPr>
          <w:sz w:val="24"/>
        </w:rPr>
        <w:t>do užívania</w:t>
      </w:r>
      <w:r>
        <w:rPr>
          <w:spacing w:val="34"/>
          <w:sz w:val="24"/>
        </w:rPr>
        <w:t xml:space="preserve"> </w:t>
      </w:r>
      <w:r>
        <w:rPr>
          <w:sz w:val="24"/>
        </w:rPr>
        <w:t>prenecháva,</w:t>
      </w:r>
      <w:r>
        <w:rPr>
          <w:spacing w:val="37"/>
          <w:sz w:val="24"/>
        </w:rPr>
        <w:t xml:space="preserve"> </w:t>
      </w:r>
      <w:r>
        <w:rPr>
          <w:sz w:val="24"/>
        </w:rPr>
        <w:t>ak</w:t>
      </w:r>
      <w:r>
        <w:rPr>
          <w:spacing w:val="37"/>
          <w:sz w:val="24"/>
        </w:rPr>
        <w:t xml:space="preserve"> </w:t>
      </w:r>
      <w:r>
        <w:rPr>
          <w:sz w:val="24"/>
        </w:rPr>
        <w:t>nejde</w:t>
      </w:r>
      <w:r>
        <w:rPr>
          <w:spacing w:val="34"/>
          <w:sz w:val="24"/>
        </w:rPr>
        <w:t xml:space="preserve"> </w:t>
      </w:r>
      <w:r>
        <w:rPr>
          <w:sz w:val="24"/>
        </w:rPr>
        <w:t>o</w:t>
      </w:r>
      <w:r>
        <w:rPr>
          <w:spacing w:val="-1"/>
          <w:sz w:val="24"/>
        </w:rPr>
        <w:t xml:space="preserve"> </w:t>
      </w:r>
      <w:r>
        <w:rPr>
          <w:sz w:val="24"/>
        </w:rPr>
        <w:t>krátkodobé</w:t>
      </w:r>
      <w:r>
        <w:rPr>
          <w:spacing w:val="36"/>
          <w:sz w:val="24"/>
        </w:rPr>
        <w:t xml:space="preserve"> </w:t>
      </w:r>
      <w:r>
        <w:rPr>
          <w:sz w:val="24"/>
        </w:rPr>
        <w:t>užívanie</w:t>
      </w:r>
      <w:r>
        <w:rPr>
          <w:spacing w:val="35"/>
          <w:sz w:val="24"/>
        </w:rPr>
        <w:t xml:space="preserve"> </w:t>
      </w:r>
      <w:r>
        <w:rPr>
          <w:sz w:val="24"/>
        </w:rPr>
        <w:t>majetku</w:t>
      </w:r>
      <w:r>
        <w:rPr>
          <w:spacing w:val="36"/>
          <w:sz w:val="24"/>
        </w:rPr>
        <w:t xml:space="preserve"> </w:t>
      </w:r>
      <w:r>
        <w:rPr>
          <w:sz w:val="24"/>
        </w:rPr>
        <w:t>obce,</w:t>
      </w:r>
      <w:r>
        <w:rPr>
          <w:spacing w:val="37"/>
          <w:sz w:val="24"/>
        </w:rPr>
        <w:t xml:space="preserve"> </w:t>
      </w:r>
      <w:r>
        <w:rPr>
          <w:sz w:val="24"/>
        </w:rPr>
        <w:t>ktorého</w:t>
      </w:r>
      <w:r>
        <w:rPr>
          <w:spacing w:val="35"/>
          <w:sz w:val="24"/>
        </w:rPr>
        <w:t xml:space="preserve"> </w:t>
      </w:r>
      <w:r>
        <w:rPr>
          <w:sz w:val="24"/>
        </w:rPr>
        <w:t>trvanie s tou istou osobou neprekročí desať dní v kalendárnom mesiaci,</w:t>
      </w:r>
    </w:p>
    <w:p w:rsidR="0005759C" w:rsidRDefault="00636957">
      <w:pPr>
        <w:pStyle w:val="Odsekzoznamu"/>
        <w:numPr>
          <w:ilvl w:val="0"/>
          <w:numId w:val="6"/>
        </w:numPr>
        <w:tabs>
          <w:tab w:val="left" w:pos="847"/>
          <w:tab w:val="left" w:pos="849"/>
        </w:tabs>
        <w:ind w:right="143"/>
        <w:rPr>
          <w:sz w:val="24"/>
        </w:rPr>
      </w:pPr>
      <w:r>
        <w:rPr>
          <w:sz w:val="24"/>
        </w:rPr>
        <w:t>dojednanie o</w:t>
      </w:r>
      <w:r>
        <w:rPr>
          <w:spacing w:val="-3"/>
          <w:sz w:val="24"/>
        </w:rPr>
        <w:t xml:space="preserve"> </w:t>
      </w:r>
      <w:r>
        <w:rPr>
          <w:sz w:val="24"/>
        </w:rPr>
        <w:t>znášaní nákladov za služby spojené s</w:t>
      </w:r>
      <w:r>
        <w:rPr>
          <w:spacing w:val="-1"/>
          <w:sz w:val="24"/>
        </w:rPr>
        <w:t xml:space="preserve"> </w:t>
      </w:r>
      <w:r>
        <w:rPr>
          <w:sz w:val="24"/>
        </w:rPr>
        <w:t xml:space="preserve">užívaním (najmä energie, vodné, </w:t>
      </w:r>
      <w:r>
        <w:rPr>
          <w:spacing w:val="-2"/>
          <w:sz w:val="24"/>
        </w:rPr>
        <w:t>stočné),</w:t>
      </w:r>
    </w:p>
    <w:p w:rsidR="0005759C" w:rsidRDefault="00636957">
      <w:pPr>
        <w:pStyle w:val="Odsekzoznamu"/>
        <w:numPr>
          <w:ilvl w:val="0"/>
          <w:numId w:val="6"/>
        </w:numPr>
        <w:tabs>
          <w:tab w:val="left" w:pos="847"/>
          <w:tab w:val="left" w:pos="849"/>
        </w:tabs>
        <w:ind w:right="140"/>
        <w:rPr>
          <w:sz w:val="24"/>
        </w:rPr>
      </w:pPr>
      <w:r>
        <w:rPr>
          <w:sz w:val="24"/>
        </w:rPr>
        <w:t>osoba, ktorej sa majetok obce do užívania prenecháva nie je oprávnená prenechať majetok obce do nájmu alebo výpožičky tretej osobe bez predchádzajúceho súhlasu orgánu obce príslušného podľa čl. 5 ods. 12 a 13 zásad a čl. 16 ods. 3 až 4 zásad.</w:t>
      </w:r>
    </w:p>
    <w:p w:rsidR="0005759C" w:rsidRDefault="00636957">
      <w:pPr>
        <w:pStyle w:val="Odsekzoznamu"/>
        <w:numPr>
          <w:ilvl w:val="0"/>
          <w:numId w:val="7"/>
        </w:numPr>
        <w:tabs>
          <w:tab w:val="left" w:pos="593"/>
        </w:tabs>
        <w:ind w:left="593" w:hanging="332"/>
        <w:jc w:val="both"/>
        <w:rPr>
          <w:sz w:val="24"/>
        </w:rPr>
      </w:pPr>
      <w:r>
        <w:rPr>
          <w:sz w:val="24"/>
        </w:rPr>
        <w:t>V</w:t>
      </w:r>
      <w:r>
        <w:rPr>
          <w:spacing w:val="-4"/>
          <w:sz w:val="24"/>
        </w:rPr>
        <w:t xml:space="preserve"> </w:t>
      </w:r>
      <w:r>
        <w:rPr>
          <w:sz w:val="24"/>
        </w:rPr>
        <w:t>zmluve</w:t>
      </w:r>
      <w:r>
        <w:rPr>
          <w:spacing w:val="-1"/>
          <w:sz w:val="24"/>
        </w:rPr>
        <w:t xml:space="preserve"> </w:t>
      </w:r>
      <w:r>
        <w:rPr>
          <w:sz w:val="24"/>
        </w:rPr>
        <w:t>o výpožičke majetku</w:t>
      </w:r>
      <w:r>
        <w:rPr>
          <w:spacing w:val="-1"/>
          <w:sz w:val="24"/>
        </w:rPr>
        <w:t xml:space="preserve"> </w:t>
      </w:r>
      <w:r>
        <w:rPr>
          <w:sz w:val="24"/>
        </w:rPr>
        <w:t>obce</w:t>
      </w:r>
      <w:r>
        <w:rPr>
          <w:spacing w:val="-1"/>
          <w:sz w:val="24"/>
        </w:rPr>
        <w:t xml:space="preserve"> </w:t>
      </w:r>
      <w:r>
        <w:rPr>
          <w:sz w:val="24"/>
        </w:rPr>
        <w:t>nemožno dojednať</w:t>
      </w:r>
      <w:r>
        <w:rPr>
          <w:spacing w:val="-1"/>
          <w:sz w:val="24"/>
        </w:rPr>
        <w:t xml:space="preserve"> </w:t>
      </w:r>
      <w:r>
        <w:rPr>
          <w:sz w:val="24"/>
        </w:rPr>
        <w:t>predkupné</w:t>
      </w:r>
      <w:r>
        <w:rPr>
          <w:spacing w:val="-1"/>
          <w:sz w:val="24"/>
        </w:rPr>
        <w:t xml:space="preserve"> </w:t>
      </w:r>
      <w:r>
        <w:rPr>
          <w:spacing w:val="-2"/>
          <w:sz w:val="24"/>
        </w:rPr>
        <w:t>právo.</w:t>
      </w:r>
    </w:p>
    <w:p w:rsidR="0005759C" w:rsidRDefault="0005759C">
      <w:pPr>
        <w:pStyle w:val="Zkladntext"/>
        <w:ind w:left="0"/>
        <w:jc w:val="left"/>
      </w:pPr>
    </w:p>
    <w:p w:rsidR="0005759C" w:rsidRDefault="00636957">
      <w:pPr>
        <w:ind w:left="124" w:right="124"/>
        <w:jc w:val="center"/>
        <w:rPr>
          <w:b/>
          <w:sz w:val="24"/>
        </w:rPr>
      </w:pPr>
      <w:r>
        <w:rPr>
          <w:b/>
          <w:sz w:val="24"/>
        </w:rPr>
        <w:t xml:space="preserve">Čl. </w:t>
      </w:r>
      <w:r>
        <w:rPr>
          <w:b/>
          <w:spacing w:val="-5"/>
          <w:sz w:val="24"/>
        </w:rPr>
        <w:t>17</w:t>
      </w:r>
    </w:p>
    <w:p w:rsidR="0005759C" w:rsidRDefault="00636957">
      <w:pPr>
        <w:ind w:left="401" w:right="123"/>
        <w:jc w:val="center"/>
        <w:rPr>
          <w:b/>
          <w:sz w:val="24"/>
        </w:rPr>
      </w:pPr>
      <w:r>
        <w:rPr>
          <w:b/>
          <w:sz w:val="24"/>
        </w:rPr>
        <w:t>Vstup</w:t>
      </w:r>
      <w:r>
        <w:rPr>
          <w:b/>
          <w:spacing w:val="-1"/>
          <w:sz w:val="24"/>
        </w:rPr>
        <w:t xml:space="preserve"> </w:t>
      </w:r>
      <w:r>
        <w:rPr>
          <w:b/>
          <w:sz w:val="24"/>
        </w:rPr>
        <w:t>obce</w:t>
      </w:r>
      <w:r>
        <w:rPr>
          <w:b/>
          <w:spacing w:val="-4"/>
          <w:sz w:val="24"/>
        </w:rPr>
        <w:t xml:space="preserve"> </w:t>
      </w:r>
      <w:r>
        <w:rPr>
          <w:b/>
          <w:sz w:val="24"/>
        </w:rPr>
        <w:t>do</w:t>
      </w:r>
      <w:r>
        <w:rPr>
          <w:b/>
          <w:spacing w:val="-3"/>
          <w:sz w:val="24"/>
        </w:rPr>
        <w:t xml:space="preserve"> </w:t>
      </w:r>
      <w:r>
        <w:rPr>
          <w:b/>
          <w:sz w:val="24"/>
        </w:rPr>
        <w:t>užívacích</w:t>
      </w:r>
      <w:r>
        <w:rPr>
          <w:b/>
          <w:spacing w:val="-2"/>
          <w:sz w:val="24"/>
        </w:rPr>
        <w:t xml:space="preserve"> </w:t>
      </w:r>
      <w:r>
        <w:rPr>
          <w:b/>
          <w:sz w:val="24"/>
        </w:rPr>
        <w:t>vzťahov</w:t>
      </w:r>
      <w:r>
        <w:rPr>
          <w:b/>
          <w:spacing w:val="-2"/>
          <w:sz w:val="24"/>
        </w:rPr>
        <w:t xml:space="preserve"> </w:t>
      </w:r>
      <w:r>
        <w:rPr>
          <w:b/>
          <w:sz w:val="24"/>
        </w:rPr>
        <w:t>k</w:t>
      </w:r>
      <w:r>
        <w:rPr>
          <w:b/>
          <w:spacing w:val="-2"/>
          <w:sz w:val="24"/>
        </w:rPr>
        <w:t xml:space="preserve"> </w:t>
      </w:r>
      <w:r>
        <w:rPr>
          <w:b/>
          <w:sz w:val="24"/>
        </w:rPr>
        <w:t>majetku</w:t>
      </w:r>
      <w:r>
        <w:rPr>
          <w:b/>
          <w:spacing w:val="-3"/>
          <w:sz w:val="24"/>
        </w:rPr>
        <w:t xml:space="preserve"> </w:t>
      </w:r>
      <w:r>
        <w:rPr>
          <w:b/>
          <w:sz w:val="24"/>
        </w:rPr>
        <w:t>tretích</w:t>
      </w:r>
      <w:r>
        <w:rPr>
          <w:b/>
          <w:spacing w:val="-2"/>
          <w:sz w:val="24"/>
        </w:rPr>
        <w:t xml:space="preserve"> </w:t>
      </w:r>
      <w:r>
        <w:rPr>
          <w:b/>
          <w:spacing w:val="-4"/>
          <w:sz w:val="24"/>
        </w:rPr>
        <w:t>osôb</w:t>
      </w:r>
    </w:p>
    <w:p w:rsidR="0005759C" w:rsidRDefault="0005759C">
      <w:pPr>
        <w:pStyle w:val="Zkladntext"/>
        <w:ind w:left="0"/>
        <w:jc w:val="left"/>
        <w:rPr>
          <w:b/>
        </w:rPr>
      </w:pPr>
    </w:p>
    <w:p w:rsidR="0005759C" w:rsidRDefault="00636957">
      <w:pPr>
        <w:pStyle w:val="Odsekzoznamu"/>
        <w:numPr>
          <w:ilvl w:val="0"/>
          <w:numId w:val="5"/>
        </w:numPr>
        <w:tabs>
          <w:tab w:val="left" w:pos="497"/>
        </w:tabs>
        <w:ind w:right="142" w:firstLine="0"/>
        <w:jc w:val="both"/>
        <w:rPr>
          <w:sz w:val="24"/>
        </w:rPr>
      </w:pPr>
      <w:r>
        <w:rPr>
          <w:sz w:val="24"/>
        </w:rPr>
        <w:t>Obec môže nadobúdať právo užívať hnuteľné veci a</w:t>
      </w:r>
      <w:r>
        <w:rPr>
          <w:spacing w:val="-3"/>
          <w:sz w:val="24"/>
        </w:rPr>
        <w:t xml:space="preserve"> </w:t>
      </w:r>
      <w:r>
        <w:rPr>
          <w:sz w:val="24"/>
        </w:rPr>
        <w:t>nehnuteľné veci od fyzických osôb, právnických osôb a štátu odplatne alebo bezodplatne.</w:t>
      </w:r>
    </w:p>
    <w:p w:rsidR="0005759C" w:rsidRDefault="00636957">
      <w:pPr>
        <w:pStyle w:val="Odsekzoznamu"/>
        <w:numPr>
          <w:ilvl w:val="0"/>
          <w:numId w:val="5"/>
        </w:numPr>
        <w:tabs>
          <w:tab w:val="left" w:pos="483"/>
        </w:tabs>
        <w:ind w:right="139" w:firstLine="0"/>
        <w:jc w:val="both"/>
        <w:rPr>
          <w:sz w:val="24"/>
        </w:rPr>
      </w:pPr>
      <w:r>
        <w:rPr>
          <w:sz w:val="24"/>
        </w:rPr>
        <w:t>Pri nadobudnutí práva obce užívať hnuteľné veci a</w:t>
      </w:r>
      <w:r>
        <w:rPr>
          <w:spacing w:val="-2"/>
          <w:sz w:val="24"/>
        </w:rPr>
        <w:t xml:space="preserve"> </w:t>
      </w:r>
      <w:r>
        <w:rPr>
          <w:sz w:val="24"/>
        </w:rPr>
        <w:t>nehnuteľné veci iných osôb na základe nájomnej zmluvy a</w:t>
      </w:r>
      <w:r>
        <w:rPr>
          <w:spacing w:val="-3"/>
          <w:sz w:val="24"/>
        </w:rPr>
        <w:t xml:space="preserve"> </w:t>
      </w:r>
      <w:r>
        <w:rPr>
          <w:sz w:val="24"/>
        </w:rPr>
        <w:t>zmluvy o</w:t>
      </w:r>
      <w:r>
        <w:rPr>
          <w:spacing w:val="-1"/>
          <w:sz w:val="24"/>
        </w:rPr>
        <w:t xml:space="preserve"> </w:t>
      </w:r>
      <w:r>
        <w:rPr>
          <w:sz w:val="24"/>
        </w:rPr>
        <w:t>výpožičke sa na strane obce jedná o</w:t>
      </w:r>
      <w:r>
        <w:rPr>
          <w:spacing w:val="-2"/>
          <w:sz w:val="24"/>
        </w:rPr>
        <w:t xml:space="preserve"> </w:t>
      </w:r>
      <w:r>
        <w:rPr>
          <w:sz w:val="24"/>
        </w:rPr>
        <w:t>nakladanie s finančnými prostriedkami obce (hotovostne) alebo majetkovými právami obce (bezhotovostne), t. j. prostriedkami</w:t>
      </w:r>
      <w:r>
        <w:rPr>
          <w:spacing w:val="75"/>
          <w:w w:val="150"/>
          <w:sz w:val="24"/>
        </w:rPr>
        <w:t xml:space="preserve"> </w:t>
      </w:r>
      <w:r>
        <w:rPr>
          <w:sz w:val="24"/>
        </w:rPr>
        <w:t>na</w:t>
      </w:r>
      <w:r>
        <w:rPr>
          <w:spacing w:val="73"/>
          <w:w w:val="150"/>
          <w:sz w:val="24"/>
        </w:rPr>
        <w:t xml:space="preserve"> </w:t>
      </w:r>
      <w:r>
        <w:rPr>
          <w:sz w:val="24"/>
        </w:rPr>
        <w:t>účtoch</w:t>
      </w:r>
      <w:r>
        <w:rPr>
          <w:spacing w:val="74"/>
          <w:w w:val="150"/>
          <w:sz w:val="24"/>
        </w:rPr>
        <w:t xml:space="preserve"> </w:t>
      </w:r>
      <w:r>
        <w:rPr>
          <w:sz w:val="24"/>
        </w:rPr>
        <w:t>v</w:t>
      </w:r>
      <w:r>
        <w:rPr>
          <w:spacing w:val="75"/>
          <w:w w:val="150"/>
          <w:sz w:val="24"/>
        </w:rPr>
        <w:t xml:space="preserve"> </w:t>
      </w:r>
      <w:r>
        <w:rPr>
          <w:sz w:val="24"/>
        </w:rPr>
        <w:t>banke.</w:t>
      </w:r>
      <w:r>
        <w:rPr>
          <w:spacing w:val="74"/>
          <w:w w:val="150"/>
          <w:sz w:val="24"/>
        </w:rPr>
        <w:t xml:space="preserve"> </w:t>
      </w:r>
      <w:r>
        <w:rPr>
          <w:sz w:val="24"/>
        </w:rPr>
        <w:t>Kompetencia</w:t>
      </w:r>
      <w:r>
        <w:rPr>
          <w:spacing w:val="73"/>
          <w:w w:val="150"/>
          <w:sz w:val="24"/>
        </w:rPr>
        <w:t xml:space="preserve"> </w:t>
      </w:r>
      <w:r>
        <w:rPr>
          <w:sz w:val="24"/>
        </w:rPr>
        <w:t>orgánov</w:t>
      </w:r>
      <w:r>
        <w:rPr>
          <w:spacing w:val="77"/>
          <w:w w:val="150"/>
          <w:sz w:val="24"/>
        </w:rPr>
        <w:t xml:space="preserve"> </w:t>
      </w:r>
      <w:r>
        <w:rPr>
          <w:sz w:val="24"/>
        </w:rPr>
        <w:t>obce</w:t>
      </w:r>
      <w:r>
        <w:rPr>
          <w:spacing w:val="76"/>
          <w:w w:val="150"/>
          <w:sz w:val="24"/>
        </w:rPr>
        <w:t xml:space="preserve"> </w:t>
      </w:r>
      <w:r>
        <w:rPr>
          <w:sz w:val="24"/>
        </w:rPr>
        <w:t>na</w:t>
      </w:r>
      <w:r>
        <w:rPr>
          <w:spacing w:val="75"/>
          <w:w w:val="150"/>
          <w:sz w:val="24"/>
        </w:rPr>
        <w:t xml:space="preserve"> </w:t>
      </w:r>
      <w:r>
        <w:rPr>
          <w:sz w:val="24"/>
        </w:rPr>
        <w:t>vykonanie</w:t>
      </w:r>
      <w:r>
        <w:rPr>
          <w:spacing w:val="74"/>
          <w:w w:val="150"/>
          <w:sz w:val="24"/>
        </w:rPr>
        <w:t xml:space="preserve"> </w:t>
      </w:r>
      <w:r>
        <w:rPr>
          <w:spacing w:val="-2"/>
          <w:sz w:val="24"/>
        </w:rPr>
        <w:t>úkonov</w:t>
      </w:r>
    </w:p>
    <w:p w:rsidR="0005759C" w:rsidRDefault="0005759C">
      <w:pPr>
        <w:pStyle w:val="Odsekzoznamu"/>
        <w:rPr>
          <w:sz w:val="24"/>
        </w:rPr>
        <w:sectPr w:rsidR="0005759C">
          <w:footerReference w:type="default" r:id="rId13"/>
          <w:pgSz w:w="11910" w:h="16840"/>
          <w:pgMar w:top="1600" w:right="1275" w:bottom="1200" w:left="1275" w:header="0" w:footer="1000" w:gutter="0"/>
          <w:pgNumType w:start="1"/>
          <w:cols w:space="708"/>
        </w:sectPr>
      </w:pPr>
    </w:p>
    <w:p w:rsidR="0005759C" w:rsidRDefault="00636957">
      <w:pPr>
        <w:pStyle w:val="Zkladntext"/>
        <w:spacing w:before="77"/>
        <w:ind w:right="137"/>
      </w:pPr>
      <w:r>
        <w:lastRenderedPageBreak/>
        <w:t>smerujúcich k</w:t>
      </w:r>
      <w:r>
        <w:rPr>
          <w:spacing w:val="-2"/>
        </w:rPr>
        <w:t xml:space="preserve"> </w:t>
      </w:r>
      <w:r>
        <w:t>nadobudnutiu práva užívať majetok iných osôb vyplýva z</w:t>
      </w:r>
      <w:r>
        <w:rPr>
          <w:spacing w:val="-1"/>
        </w:rPr>
        <w:t xml:space="preserve"> </w:t>
      </w:r>
      <w:r>
        <w:t>čl. 3. ods. 3 písm. d) zásad a</w:t>
      </w:r>
      <w:r>
        <w:rPr>
          <w:spacing w:val="-2"/>
        </w:rPr>
        <w:t xml:space="preserve"> </w:t>
      </w:r>
      <w:r>
        <w:t xml:space="preserve">čl. 3. ods. 5 písm. a) a b) zásad. Ustanovenia ods. 4 tohto článku zásad tým nie sú </w:t>
      </w:r>
      <w:r>
        <w:rPr>
          <w:spacing w:val="-2"/>
        </w:rPr>
        <w:t>dotknuté.</w:t>
      </w:r>
    </w:p>
    <w:p w:rsidR="0005759C" w:rsidRDefault="00636957">
      <w:pPr>
        <w:pStyle w:val="Odsekzoznamu"/>
        <w:numPr>
          <w:ilvl w:val="0"/>
          <w:numId w:val="5"/>
        </w:numPr>
        <w:tabs>
          <w:tab w:val="left" w:pos="487"/>
        </w:tabs>
        <w:ind w:right="139" w:firstLine="0"/>
        <w:jc w:val="both"/>
        <w:rPr>
          <w:sz w:val="24"/>
        </w:rPr>
      </w:pPr>
      <w:r>
        <w:rPr>
          <w:sz w:val="24"/>
        </w:rPr>
        <w:t>Obecné zastupiteľstvo si nad rámec kompetencií podľa čl. 3. ods. 3 písm. d) zásad a</w:t>
      </w:r>
      <w:r>
        <w:rPr>
          <w:spacing w:val="-3"/>
          <w:sz w:val="24"/>
        </w:rPr>
        <w:t xml:space="preserve"> </w:t>
      </w:r>
      <w:r>
        <w:rPr>
          <w:sz w:val="24"/>
        </w:rPr>
        <w:t>čl. 3. ods. 5 písm. a) a b) zásad vyhradzuje uznesením schváliť:</w:t>
      </w:r>
    </w:p>
    <w:p w:rsidR="0005759C" w:rsidRDefault="00636957">
      <w:pPr>
        <w:pStyle w:val="Odsekzoznamu"/>
        <w:numPr>
          <w:ilvl w:val="1"/>
          <w:numId w:val="5"/>
        </w:numPr>
        <w:tabs>
          <w:tab w:val="left" w:pos="653"/>
        </w:tabs>
        <w:ind w:right="141" w:firstLine="0"/>
        <w:jc w:val="both"/>
        <w:rPr>
          <w:sz w:val="24"/>
        </w:rPr>
      </w:pPr>
      <w:r>
        <w:rPr>
          <w:sz w:val="24"/>
        </w:rPr>
        <w:t>nadobudnutie</w:t>
      </w:r>
      <w:r>
        <w:rPr>
          <w:spacing w:val="-15"/>
          <w:sz w:val="24"/>
        </w:rPr>
        <w:t xml:space="preserve"> </w:t>
      </w:r>
      <w:r>
        <w:rPr>
          <w:sz w:val="24"/>
        </w:rPr>
        <w:t>práva</w:t>
      </w:r>
      <w:r>
        <w:rPr>
          <w:spacing w:val="-15"/>
          <w:sz w:val="24"/>
        </w:rPr>
        <w:t xml:space="preserve"> </w:t>
      </w:r>
      <w:r>
        <w:rPr>
          <w:sz w:val="24"/>
        </w:rPr>
        <w:t>užívať</w:t>
      </w:r>
      <w:r>
        <w:rPr>
          <w:spacing w:val="-15"/>
          <w:sz w:val="24"/>
        </w:rPr>
        <w:t xml:space="preserve"> </w:t>
      </w:r>
      <w:r>
        <w:rPr>
          <w:sz w:val="24"/>
        </w:rPr>
        <w:t>nehnuteľný</w:t>
      </w:r>
      <w:r>
        <w:rPr>
          <w:spacing w:val="-15"/>
          <w:sz w:val="24"/>
        </w:rPr>
        <w:t xml:space="preserve"> </w:t>
      </w:r>
      <w:r>
        <w:rPr>
          <w:sz w:val="24"/>
        </w:rPr>
        <w:t>majetok</w:t>
      </w:r>
      <w:r>
        <w:rPr>
          <w:spacing w:val="-15"/>
          <w:sz w:val="24"/>
        </w:rPr>
        <w:t xml:space="preserve"> </w:t>
      </w:r>
      <w:r>
        <w:rPr>
          <w:sz w:val="24"/>
        </w:rPr>
        <w:t>tretích</w:t>
      </w:r>
      <w:r>
        <w:rPr>
          <w:spacing w:val="-15"/>
          <w:sz w:val="24"/>
        </w:rPr>
        <w:t xml:space="preserve"> </w:t>
      </w:r>
      <w:r>
        <w:rPr>
          <w:sz w:val="24"/>
        </w:rPr>
        <w:t>osôb</w:t>
      </w:r>
      <w:r>
        <w:rPr>
          <w:spacing w:val="-15"/>
          <w:sz w:val="24"/>
        </w:rPr>
        <w:t xml:space="preserve"> </w:t>
      </w:r>
      <w:r>
        <w:rPr>
          <w:sz w:val="24"/>
        </w:rPr>
        <w:t>obcou,</w:t>
      </w:r>
      <w:r>
        <w:rPr>
          <w:spacing w:val="-15"/>
          <w:sz w:val="24"/>
        </w:rPr>
        <w:t xml:space="preserve"> </w:t>
      </w:r>
      <w:r>
        <w:rPr>
          <w:sz w:val="24"/>
        </w:rPr>
        <w:t>vrátane</w:t>
      </w:r>
      <w:r>
        <w:rPr>
          <w:spacing w:val="-15"/>
          <w:sz w:val="24"/>
        </w:rPr>
        <w:t xml:space="preserve"> </w:t>
      </w:r>
      <w:r>
        <w:rPr>
          <w:sz w:val="24"/>
        </w:rPr>
        <w:t>bezodplatného užívania, ak dohodnutá doba užívania presahuje jeden rok,</w:t>
      </w:r>
    </w:p>
    <w:p w:rsidR="0005759C" w:rsidRDefault="00636957">
      <w:pPr>
        <w:pStyle w:val="Odsekzoznamu"/>
        <w:numPr>
          <w:ilvl w:val="1"/>
          <w:numId w:val="5"/>
        </w:numPr>
        <w:tabs>
          <w:tab w:val="left" w:pos="718"/>
        </w:tabs>
        <w:ind w:right="139" w:firstLine="0"/>
        <w:jc w:val="both"/>
        <w:rPr>
          <w:sz w:val="24"/>
        </w:rPr>
      </w:pPr>
      <w:r>
        <w:rPr>
          <w:sz w:val="24"/>
        </w:rPr>
        <w:t>nadobudnutie práva užívať nehnuteľný majetku tretích osôb správcom majetku obce, vrátane bezodplatného užívania, ak dohodnutá doba užívania presahuje jeden rok.</w:t>
      </w:r>
    </w:p>
    <w:p w:rsidR="0005759C" w:rsidRDefault="00636957">
      <w:pPr>
        <w:pStyle w:val="Odsekzoznamu"/>
        <w:numPr>
          <w:ilvl w:val="0"/>
          <w:numId w:val="5"/>
        </w:numPr>
        <w:tabs>
          <w:tab w:val="left" w:pos="492"/>
        </w:tabs>
        <w:ind w:right="139" w:firstLine="0"/>
        <w:jc w:val="both"/>
        <w:rPr>
          <w:sz w:val="24"/>
        </w:rPr>
      </w:pPr>
      <w:r>
        <w:rPr>
          <w:sz w:val="24"/>
        </w:rPr>
        <w:t>Orgán, ktorý je kompetentný rozhodnúť o</w:t>
      </w:r>
      <w:r>
        <w:rPr>
          <w:spacing w:val="-1"/>
          <w:sz w:val="24"/>
        </w:rPr>
        <w:t xml:space="preserve"> </w:t>
      </w:r>
      <w:r>
        <w:rPr>
          <w:sz w:val="24"/>
        </w:rPr>
        <w:t>vstupe do právneho vzťahu podľa tohto článku zásad, je kompetentný rozhodnúť aj o zmene a zániku tohto právneho vzťahu.</w:t>
      </w:r>
    </w:p>
    <w:p w:rsidR="0005759C" w:rsidRDefault="0005759C">
      <w:pPr>
        <w:pStyle w:val="Zkladntext"/>
        <w:ind w:left="0"/>
        <w:jc w:val="left"/>
      </w:pPr>
    </w:p>
    <w:p w:rsidR="0005759C" w:rsidRDefault="0005759C">
      <w:pPr>
        <w:pStyle w:val="Zkladntext"/>
        <w:ind w:left="0"/>
        <w:jc w:val="left"/>
      </w:pPr>
    </w:p>
    <w:p w:rsidR="0005759C" w:rsidRDefault="0005759C">
      <w:pPr>
        <w:pStyle w:val="Zkladntext"/>
        <w:spacing w:before="1"/>
        <w:ind w:left="0"/>
        <w:jc w:val="left"/>
      </w:pPr>
    </w:p>
    <w:p w:rsidR="0005759C" w:rsidRDefault="00636957">
      <w:pPr>
        <w:ind w:left="124" w:right="124"/>
        <w:jc w:val="center"/>
        <w:rPr>
          <w:b/>
          <w:sz w:val="24"/>
        </w:rPr>
      </w:pPr>
      <w:r>
        <w:rPr>
          <w:b/>
          <w:sz w:val="24"/>
        </w:rPr>
        <w:t xml:space="preserve">Čl. </w:t>
      </w:r>
      <w:r>
        <w:rPr>
          <w:b/>
          <w:spacing w:val="-5"/>
          <w:sz w:val="24"/>
        </w:rPr>
        <w:t>18</w:t>
      </w:r>
    </w:p>
    <w:p w:rsidR="0005759C" w:rsidRDefault="00636957">
      <w:pPr>
        <w:ind w:left="124" w:right="126"/>
        <w:jc w:val="center"/>
        <w:rPr>
          <w:b/>
          <w:sz w:val="24"/>
        </w:rPr>
      </w:pPr>
      <w:r>
        <w:rPr>
          <w:b/>
          <w:sz w:val="24"/>
        </w:rPr>
        <w:t>Nakladanie</w:t>
      </w:r>
      <w:r>
        <w:rPr>
          <w:b/>
          <w:spacing w:val="-3"/>
          <w:sz w:val="24"/>
        </w:rPr>
        <w:t xml:space="preserve"> </w:t>
      </w:r>
      <w:r>
        <w:rPr>
          <w:b/>
          <w:sz w:val="24"/>
        </w:rPr>
        <w:t>s</w:t>
      </w:r>
      <w:r>
        <w:rPr>
          <w:b/>
          <w:spacing w:val="-2"/>
          <w:sz w:val="24"/>
        </w:rPr>
        <w:t xml:space="preserve"> </w:t>
      </w:r>
      <w:r>
        <w:rPr>
          <w:b/>
          <w:sz w:val="24"/>
        </w:rPr>
        <w:t>cennými</w:t>
      </w:r>
      <w:r>
        <w:rPr>
          <w:b/>
          <w:spacing w:val="-2"/>
          <w:sz w:val="24"/>
        </w:rPr>
        <w:t xml:space="preserve"> papiermi</w:t>
      </w:r>
    </w:p>
    <w:p w:rsidR="0005759C" w:rsidRDefault="0005759C">
      <w:pPr>
        <w:pStyle w:val="Zkladntext"/>
        <w:ind w:left="0"/>
        <w:jc w:val="left"/>
        <w:rPr>
          <w:b/>
        </w:rPr>
      </w:pPr>
    </w:p>
    <w:p w:rsidR="0005759C" w:rsidRDefault="00636957">
      <w:pPr>
        <w:pStyle w:val="Odsekzoznamu"/>
        <w:numPr>
          <w:ilvl w:val="0"/>
          <w:numId w:val="4"/>
        </w:numPr>
        <w:tabs>
          <w:tab w:val="left" w:pos="478"/>
        </w:tabs>
        <w:ind w:left="478" w:hanging="337"/>
        <w:rPr>
          <w:sz w:val="24"/>
        </w:rPr>
      </w:pPr>
      <w:r>
        <w:rPr>
          <w:sz w:val="24"/>
        </w:rPr>
        <w:t>Obec</w:t>
      </w:r>
      <w:r>
        <w:rPr>
          <w:spacing w:val="-2"/>
          <w:sz w:val="24"/>
        </w:rPr>
        <w:t xml:space="preserve"> </w:t>
      </w:r>
      <w:r>
        <w:rPr>
          <w:sz w:val="24"/>
        </w:rPr>
        <w:t>nakladá</w:t>
      </w:r>
      <w:r>
        <w:rPr>
          <w:spacing w:val="-1"/>
          <w:sz w:val="24"/>
        </w:rPr>
        <w:t xml:space="preserve"> </w:t>
      </w:r>
      <w:r>
        <w:rPr>
          <w:sz w:val="24"/>
        </w:rPr>
        <w:t>s</w:t>
      </w:r>
      <w:r>
        <w:rPr>
          <w:spacing w:val="-2"/>
          <w:sz w:val="24"/>
        </w:rPr>
        <w:t xml:space="preserve"> </w:t>
      </w:r>
      <w:r>
        <w:rPr>
          <w:sz w:val="24"/>
        </w:rPr>
        <w:t>cennými papiermi,</w:t>
      </w:r>
      <w:r>
        <w:rPr>
          <w:spacing w:val="-1"/>
          <w:sz w:val="24"/>
        </w:rPr>
        <w:t xml:space="preserve"> </w:t>
      </w:r>
      <w:r>
        <w:rPr>
          <w:sz w:val="24"/>
        </w:rPr>
        <w:t>ktoré</w:t>
      </w:r>
      <w:r>
        <w:rPr>
          <w:spacing w:val="-2"/>
          <w:sz w:val="24"/>
        </w:rPr>
        <w:t xml:space="preserve"> získalo:</w:t>
      </w:r>
    </w:p>
    <w:p w:rsidR="0005759C" w:rsidRDefault="00636957">
      <w:pPr>
        <w:pStyle w:val="Odsekzoznamu"/>
        <w:numPr>
          <w:ilvl w:val="1"/>
          <w:numId w:val="4"/>
        </w:numPr>
        <w:tabs>
          <w:tab w:val="left" w:pos="669"/>
        </w:tabs>
        <w:ind w:left="669" w:hanging="245"/>
        <w:rPr>
          <w:sz w:val="24"/>
        </w:rPr>
      </w:pPr>
      <w:r>
        <w:rPr>
          <w:sz w:val="24"/>
        </w:rPr>
        <w:t>majetkovým</w:t>
      </w:r>
      <w:r>
        <w:rPr>
          <w:spacing w:val="-1"/>
          <w:sz w:val="24"/>
        </w:rPr>
        <w:t xml:space="preserve"> </w:t>
      </w:r>
      <w:r>
        <w:rPr>
          <w:sz w:val="24"/>
        </w:rPr>
        <w:t>vstupom do</w:t>
      </w:r>
      <w:r>
        <w:rPr>
          <w:spacing w:val="-1"/>
          <w:sz w:val="24"/>
        </w:rPr>
        <w:t xml:space="preserve"> </w:t>
      </w:r>
      <w:r>
        <w:rPr>
          <w:sz w:val="24"/>
        </w:rPr>
        <w:t xml:space="preserve">kapitálovej </w:t>
      </w:r>
      <w:r>
        <w:rPr>
          <w:spacing w:val="-2"/>
          <w:sz w:val="24"/>
        </w:rPr>
        <w:t>spoločnosti,</w:t>
      </w:r>
    </w:p>
    <w:p w:rsidR="0005759C" w:rsidRDefault="00636957">
      <w:pPr>
        <w:pStyle w:val="Odsekzoznamu"/>
        <w:numPr>
          <w:ilvl w:val="1"/>
          <w:numId w:val="4"/>
        </w:numPr>
        <w:tabs>
          <w:tab w:val="left" w:pos="683"/>
        </w:tabs>
        <w:ind w:left="683" w:hanging="259"/>
        <w:rPr>
          <w:sz w:val="24"/>
        </w:rPr>
      </w:pPr>
      <w:r>
        <w:rPr>
          <w:sz w:val="24"/>
        </w:rPr>
        <w:t>prevodom</w:t>
      </w:r>
      <w:r>
        <w:rPr>
          <w:spacing w:val="-1"/>
          <w:sz w:val="24"/>
        </w:rPr>
        <w:t xml:space="preserve"> </w:t>
      </w:r>
      <w:r>
        <w:rPr>
          <w:sz w:val="24"/>
        </w:rPr>
        <w:t>a</w:t>
      </w:r>
      <w:r>
        <w:rPr>
          <w:spacing w:val="-1"/>
          <w:sz w:val="24"/>
        </w:rPr>
        <w:t xml:space="preserve"> </w:t>
      </w:r>
      <w:r>
        <w:rPr>
          <w:sz w:val="24"/>
        </w:rPr>
        <w:t>nadobudnutím</w:t>
      </w:r>
      <w:r>
        <w:rPr>
          <w:spacing w:val="-1"/>
          <w:sz w:val="24"/>
        </w:rPr>
        <w:t xml:space="preserve"> </w:t>
      </w:r>
      <w:r>
        <w:rPr>
          <w:sz w:val="24"/>
        </w:rPr>
        <w:t>cenných</w:t>
      </w:r>
      <w:r>
        <w:rPr>
          <w:spacing w:val="-1"/>
          <w:sz w:val="24"/>
        </w:rPr>
        <w:t xml:space="preserve"> </w:t>
      </w:r>
      <w:r>
        <w:rPr>
          <w:spacing w:val="-2"/>
          <w:sz w:val="24"/>
        </w:rPr>
        <w:t>papierov,</w:t>
      </w:r>
    </w:p>
    <w:p w:rsidR="0005759C" w:rsidRDefault="00636957">
      <w:pPr>
        <w:pStyle w:val="Odsekzoznamu"/>
        <w:numPr>
          <w:ilvl w:val="1"/>
          <w:numId w:val="4"/>
        </w:numPr>
        <w:tabs>
          <w:tab w:val="left" w:pos="675"/>
        </w:tabs>
        <w:ind w:left="424" w:right="139" w:firstLine="0"/>
        <w:rPr>
          <w:sz w:val="24"/>
        </w:rPr>
      </w:pPr>
      <w:r>
        <w:rPr>
          <w:sz w:val="24"/>
        </w:rPr>
        <w:t>vydávaním cenných papierov (emisiou komunálnych dlhopisov) podľa ods. 4 až 7 tohto článku zásad.</w:t>
      </w:r>
    </w:p>
    <w:p w:rsidR="0005759C" w:rsidRDefault="00636957">
      <w:pPr>
        <w:pStyle w:val="Odsekzoznamu"/>
        <w:numPr>
          <w:ilvl w:val="0"/>
          <w:numId w:val="4"/>
        </w:numPr>
        <w:tabs>
          <w:tab w:val="left" w:pos="531"/>
        </w:tabs>
        <w:ind w:left="141" w:right="145" w:firstLine="0"/>
        <w:rPr>
          <w:sz w:val="24"/>
        </w:rPr>
      </w:pPr>
      <w:r>
        <w:rPr>
          <w:sz w:val="24"/>
        </w:rPr>
        <w:t>Obecné</w:t>
      </w:r>
      <w:r>
        <w:rPr>
          <w:spacing w:val="40"/>
          <w:sz w:val="24"/>
        </w:rPr>
        <w:t xml:space="preserve"> </w:t>
      </w:r>
      <w:r>
        <w:rPr>
          <w:sz w:val="24"/>
        </w:rPr>
        <w:t>zastupiteľstvo</w:t>
      </w:r>
      <w:r>
        <w:rPr>
          <w:spacing w:val="40"/>
          <w:sz w:val="24"/>
        </w:rPr>
        <w:t xml:space="preserve"> </w:t>
      </w:r>
      <w:r>
        <w:rPr>
          <w:sz w:val="24"/>
        </w:rPr>
        <w:t>schvaľuje</w:t>
      </w:r>
      <w:r>
        <w:rPr>
          <w:spacing w:val="40"/>
          <w:sz w:val="24"/>
        </w:rPr>
        <w:t xml:space="preserve"> </w:t>
      </w:r>
      <w:r>
        <w:rPr>
          <w:sz w:val="24"/>
        </w:rPr>
        <w:t>vydávanie,</w:t>
      </w:r>
      <w:r>
        <w:rPr>
          <w:spacing w:val="40"/>
          <w:sz w:val="24"/>
        </w:rPr>
        <w:t xml:space="preserve"> </w:t>
      </w:r>
      <w:r>
        <w:rPr>
          <w:sz w:val="24"/>
        </w:rPr>
        <w:t>prevod</w:t>
      </w:r>
      <w:r>
        <w:rPr>
          <w:spacing w:val="40"/>
          <w:sz w:val="24"/>
        </w:rPr>
        <w:t xml:space="preserve"> </w:t>
      </w:r>
      <w:r>
        <w:rPr>
          <w:sz w:val="24"/>
        </w:rPr>
        <w:t>a</w:t>
      </w:r>
      <w:r>
        <w:rPr>
          <w:spacing w:val="40"/>
          <w:sz w:val="24"/>
        </w:rPr>
        <w:t xml:space="preserve"> </w:t>
      </w:r>
      <w:r>
        <w:rPr>
          <w:sz w:val="24"/>
        </w:rPr>
        <w:t>nadobudnutie</w:t>
      </w:r>
      <w:r>
        <w:rPr>
          <w:spacing w:val="40"/>
          <w:sz w:val="24"/>
        </w:rPr>
        <w:t xml:space="preserve"> </w:t>
      </w:r>
      <w:r>
        <w:rPr>
          <w:sz w:val="24"/>
        </w:rPr>
        <w:t>cenných</w:t>
      </w:r>
      <w:r>
        <w:rPr>
          <w:spacing w:val="40"/>
          <w:sz w:val="24"/>
        </w:rPr>
        <w:t xml:space="preserve"> </w:t>
      </w:r>
      <w:r>
        <w:rPr>
          <w:sz w:val="24"/>
        </w:rPr>
        <w:t>papierov podľa osobitného predpisu.</w:t>
      </w:r>
      <w:r>
        <w:rPr>
          <w:sz w:val="24"/>
          <w:vertAlign w:val="superscript"/>
        </w:rPr>
        <w:t>12</w:t>
      </w:r>
    </w:p>
    <w:p w:rsidR="0005759C" w:rsidRDefault="00636957">
      <w:pPr>
        <w:pStyle w:val="Odsekzoznamu"/>
        <w:numPr>
          <w:ilvl w:val="0"/>
          <w:numId w:val="4"/>
        </w:numPr>
        <w:tabs>
          <w:tab w:val="left" w:pos="538"/>
        </w:tabs>
        <w:ind w:left="141" w:right="144" w:firstLine="0"/>
        <w:rPr>
          <w:sz w:val="24"/>
        </w:rPr>
      </w:pPr>
      <w:r>
        <w:rPr>
          <w:sz w:val="24"/>
        </w:rPr>
        <w:t>Pri</w:t>
      </w:r>
      <w:r>
        <w:rPr>
          <w:spacing w:val="40"/>
          <w:sz w:val="24"/>
        </w:rPr>
        <w:t xml:space="preserve"> </w:t>
      </w:r>
      <w:r>
        <w:rPr>
          <w:sz w:val="24"/>
        </w:rPr>
        <w:t>nakladaní</w:t>
      </w:r>
      <w:r>
        <w:rPr>
          <w:spacing w:val="40"/>
          <w:sz w:val="24"/>
        </w:rPr>
        <w:t xml:space="preserve"> </w:t>
      </w:r>
      <w:r>
        <w:rPr>
          <w:sz w:val="24"/>
        </w:rPr>
        <w:t>s</w:t>
      </w:r>
      <w:r>
        <w:rPr>
          <w:spacing w:val="40"/>
          <w:sz w:val="24"/>
        </w:rPr>
        <w:t xml:space="preserve"> </w:t>
      </w:r>
      <w:r>
        <w:rPr>
          <w:sz w:val="24"/>
        </w:rPr>
        <w:t>cennými</w:t>
      </w:r>
      <w:r>
        <w:rPr>
          <w:spacing w:val="40"/>
          <w:sz w:val="24"/>
        </w:rPr>
        <w:t xml:space="preserve"> </w:t>
      </w:r>
      <w:r>
        <w:rPr>
          <w:sz w:val="24"/>
        </w:rPr>
        <w:t>papiermi</w:t>
      </w:r>
      <w:r>
        <w:rPr>
          <w:spacing w:val="40"/>
          <w:sz w:val="24"/>
        </w:rPr>
        <w:t xml:space="preserve"> </w:t>
      </w:r>
      <w:r>
        <w:rPr>
          <w:sz w:val="24"/>
        </w:rPr>
        <w:t>a</w:t>
      </w:r>
      <w:r>
        <w:rPr>
          <w:spacing w:val="40"/>
          <w:sz w:val="24"/>
        </w:rPr>
        <w:t xml:space="preserve"> </w:t>
      </w:r>
      <w:r>
        <w:rPr>
          <w:sz w:val="24"/>
        </w:rPr>
        <w:t>majetkovými</w:t>
      </w:r>
      <w:r>
        <w:rPr>
          <w:spacing w:val="40"/>
          <w:sz w:val="24"/>
        </w:rPr>
        <w:t xml:space="preserve"> </w:t>
      </w:r>
      <w:r>
        <w:rPr>
          <w:sz w:val="24"/>
        </w:rPr>
        <w:t>podielmi</w:t>
      </w:r>
      <w:r>
        <w:rPr>
          <w:spacing w:val="40"/>
          <w:sz w:val="24"/>
        </w:rPr>
        <w:t xml:space="preserve"> </w:t>
      </w:r>
      <w:r>
        <w:rPr>
          <w:sz w:val="24"/>
        </w:rPr>
        <w:t>na</w:t>
      </w:r>
      <w:r>
        <w:rPr>
          <w:spacing w:val="40"/>
          <w:sz w:val="24"/>
        </w:rPr>
        <w:t xml:space="preserve"> </w:t>
      </w:r>
      <w:r>
        <w:rPr>
          <w:sz w:val="24"/>
        </w:rPr>
        <w:t>právnických</w:t>
      </w:r>
      <w:r>
        <w:rPr>
          <w:spacing w:val="40"/>
          <w:sz w:val="24"/>
        </w:rPr>
        <w:t xml:space="preserve"> </w:t>
      </w:r>
      <w:r>
        <w:rPr>
          <w:sz w:val="24"/>
        </w:rPr>
        <w:t>osobách, dôsledkom ktorého je zmena vlastníctva, musí obec postupovať</w:t>
      </w:r>
    </w:p>
    <w:p w:rsidR="0005759C" w:rsidRDefault="00636957">
      <w:pPr>
        <w:pStyle w:val="Odsekzoznamu"/>
        <w:numPr>
          <w:ilvl w:val="1"/>
          <w:numId w:val="4"/>
        </w:numPr>
        <w:tabs>
          <w:tab w:val="left" w:pos="669"/>
        </w:tabs>
        <w:ind w:left="669" w:hanging="245"/>
        <w:rPr>
          <w:sz w:val="24"/>
        </w:rPr>
      </w:pPr>
      <w:r>
        <w:rPr>
          <w:sz w:val="24"/>
        </w:rPr>
        <w:t>na</w:t>
      </w:r>
      <w:r>
        <w:rPr>
          <w:spacing w:val="-3"/>
          <w:sz w:val="24"/>
        </w:rPr>
        <w:t xml:space="preserve"> </w:t>
      </w:r>
      <w:r>
        <w:rPr>
          <w:sz w:val="24"/>
        </w:rPr>
        <w:t>základe</w:t>
      </w:r>
      <w:r>
        <w:rPr>
          <w:spacing w:val="-3"/>
          <w:sz w:val="24"/>
        </w:rPr>
        <w:t xml:space="preserve"> </w:t>
      </w:r>
      <w:r>
        <w:rPr>
          <w:sz w:val="24"/>
        </w:rPr>
        <w:t>obchodnej</w:t>
      </w:r>
      <w:r>
        <w:rPr>
          <w:spacing w:val="1"/>
          <w:sz w:val="24"/>
        </w:rPr>
        <w:t xml:space="preserve"> </w:t>
      </w:r>
      <w:r>
        <w:rPr>
          <w:sz w:val="24"/>
        </w:rPr>
        <w:t xml:space="preserve">verejnej </w:t>
      </w:r>
      <w:r>
        <w:rPr>
          <w:spacing w:val="-2"/>
          <w:sz w:val="24"/>
        </w:rPr>
        <w:t>súťaže,</w:t>
      </w:r>
    </w:p>
    <w:p w:rsidR="0005759C" w:rsidRDefault="00636957">
      <w:pPr>
        <w:pStyle w:val="Odsekzoznamu"/>
        <w:numPr>
          <w:ilvl w:val="1"/>
          <w:numId w:val="4"/>
        </w:numPr>
        <w:tabs>
          <w:tab w:val="left" w:pos="683"/>
        </w:tabs>
        <w:ind w:left="683" w:hanging="259"/>
        <w:rPr>
          <w:sz w:val="24"/>
        </w:rPr>
      </w:pPr>
      <w:r>
        <w:rPr>
          <w:sz w:val="24"/>
        </w:rPr>
        <w:t>dobrovoľnou</w:t>
      </w:r>
      <w:r>
        <w:rPr>
          <w:spacing w:val="-3"/>
          <w:sz w:val="24"/>
        </w:rPr>
        <w:t xml:space="preserve"> </w:t>
      </w:r>
      <w:r>
        <w:rPr>
          <w:sz w:val="24"/>
        </w:rPr>
        <w:t xml:space="preserve">dražbou </w:t>
      </w:r>
      <w:r>
        <w:rPr>
          <w:spacing w:val="-4"/>
          <w:sz w:val="24"/>
        </w:rPr>
        <w:t>alebo</w:t>
      </w:r>
    </w:p>
    <w:p w:rsidR="0005759C" w:rsidRDefault="00636957">
      <w:pPr>
        <w:pStyle w:val="Odsekzoznamu"/>
        <w:numPr>
          <w:ilvl w:val="1"/>
          <w:numId w:val="4"/>
        </w:numPr>
        <w:tabs>
          <w:tab w:val="left" w:pos="682"/>
        </w:tabs>
        <w:ind w:left="424" w:right="148" w:firstLine="0"/>
        <w:rPr>
          <w:sz w:val="24"/>
        </w:rPr>
      </w:pPr>
      <w:r>
        <w:rPr>
          <w:sz w:val="24"/>
        </w:rPr>
        <w:t>priamym predajom najmenej za cenu vo výške všeobecnej hodnoty majetku stanovenej podľa osobitného predpisu</w:t>
      </w:r>
    </w:p>
    <w:p w:rsidR="0005759C" w:rsidRDefault="00636957">
      <w:pPr>
        <w:pStyle w:val="Zkladntext"/>
        <w:spacing w:before="1"/>
      </w:pPr>
      <w:r>
        <w:t>podľa</w:t>
      </w:r>
      <w:r>
        <w:rPr>
          <w:spacing w:val="-2"/>
        </w:rPr>
        <w:t xml:space="preserve"> </w:t>
      </w:r>
      <w:hyperlink r:id="rId14" w:anchor="paragraf-9a.odsek-1">
        <w:r>
          <w:t>§ 9a</w:t>
        </w:r>
        <w:r>
          <w:rPr>
            <w:spacing w:val="-2"/>
          </w:rPr>
          <w:t xml:space="preserve"> </w:t>
        </w:r>
        <w:r>
          <w:t>ods. 1</w:t>
        </w:r>
        <w:r>
          <w:rPr>
            <w:spacing w:val="-1"/>
          </w:rPr>
          <w:t xml:space="preserve"> </w:t>
        </w:r>
        <w:r>
          <w:t>až</w:t>
        </w:r>
        <w:r>
          <w:rPr>
            <w:spacing w:val="-1"/>
          </w:rPr>
          <w:t xml:space="preserve"> </w:t>
        </w:r>
        <w:r>
          <w:t>14</w:t>
        </w:r>
      </w:hyperlink>
      <w:r>
        <w:rPr>
          <w:spacing w:val="1"/>
        </w:rPr>
        <w:t xml:space="preserve"> </w:t>
      </w:r>
      <w:r>
        <w:t>zákona</w:t>
      </w:r>
      <w:r>
        <w:rPr>
          <w:spacing w:val="-1"/>
        </w:rPr>
        <w:t xml:space="preserve"> </w:t>
      </w:r>
      <w:r>
        <w:t>o majetku</w:t>
      </w:r>
      <w:r>
        <w:rPr>
          <w:spacing w:val="-1"/>
        </w:rPr>
        <w:t xml:space="preserve"> </w:t>
      </w:r>
      <w:r>
        <w:t>obcí,</w:t>
      </w:r>
      <w:r>
        <w:rPr>
          <w:spacing w:val="2"/>
        </w:rPr>
        <w:t xml:space="preserve"> </w:t>
      </w:r>
      <w:r>
        <w:t>ak</w:t>
      </w:r>
      <w:r>
        <w:rPr>
          <w:spacing w:val="1"/>
        </w:rPr>
        <w:t xml:space="preserve"> </w:t>
      </w:r>
      <w:r>
        <w:t>tento postup</w:t>
      </w:r>
      <w:r>
        <w:rPr>
          <w:spacing w:val="-1"/>
        </w:rPr>
        <w:t xml:space="preserve"> </w:t>
      </w:r>
      <w:r>
        <w:t>nevylučuje</w:t>
      </w:r>
      <w:r>
        <w:rPr>
          <w:spacing w:val="-1"/>
        </w:rPr>
        <w:t xml:space="preserve"> </w:t>
      </w:r>
      <w:r>
        <w:t xml:space="preserve">osobitný </w:t>
      </w:r>
      <w:r>
        <w:rPr>
          <w:spacing w:val="-2"/>
        </w:rPr>
        <w:t>predpis.</w:t>
      </w:r>
    </w:p>
    <w:p w:rsidR="0005759C" w:rsidRDefault="00636957">
      <w:pPr>
        <w:pStyle w:val="Odsekzoznamu"/>
        <w:numPr>
          <w:ilvl w:val="0"/>
          <w:numId w:val="4"/>
        </w:numPr>
        <w:tabs>
          <w:tab w:val="left" w:pos="475"/>
        </w:tabs>
        <w:ind w:left="141" w:right="138" w:firstLine="0"/>
        <w:jc w:val="both"/>
        <w:rPr>
          <w:sz w:val="24"/>
        </w:rPr>
      </w:pPr>
      <w:r>
        <w:rPr>
          <w:sz w:val="24"/>
        </w:rPr>
        <w:t>Vydanie</w:t>
      </w:r>
      <w:r>
        <w:rPr>
          <w:spacing w:val="-3"/>
          <w:sz w:val="24"/>
        </w:rPr>
        <w:t xml:space="preserve"> </w:t>
      </w:r>
      <w:r>
        <w:rPr>
          <w:sz w:val="24"/>
        </w:rPr>
        <w:t>komunálnych</w:t>
      </w:r>
      <w:r>
        <w:rPr>
          <w:spacing w:val="-4"/>
          <w:sz w:val="24"/>
        </w:rPr>
        <w:t xml:space="preserve"> </w:t>
      </w:r>
      <w:r>
        <w:rPr>
          <w:sz w:val="24"/>
        </w:rPr>
        <w:t>dlhopisov</w:t>
      </w:r>
      <w:r>
        <w:rPr>
          <w:spacing w:val="-4"/>
          <w:sz w:val="24"/>
        </w:rPr>
        <w:t xml:space="preserve"> </w:t>
      </w:r>
      <w:r>
        <w:rPr>
          <w:sz w:val="24"/>
        </w:rPr>
        <w:t>je</w:t>
      </w:r>
      <w:r>
        <w:rPr>
          <w:spacing w:val="-5"/>
          <w:sz w:val="24"/>
        </w:rPr>
        <w:t xml:space="preserve"> </w:t>
      </w:r>
      <w:r>
        <w:rPr>
          <w:sz w:val="24"/>
        </w:rPr>
        <w:t>formou</w:t>
      </w:r>
      <w:r>
        <w:rPr>
          <w:spacing w:val="-4"/>
          <w:sz w:val="24"/>
        </w:rPr>
        <w:t xml:space="preserve"> </w:t>
      </w:r>
      <w:r>
        <w:rPr>
          <w:sz w:val="24"/>
        </w:rPr>
        <w:t>finančného</w:t>
      </w:r>
      <w:r>
        <w:rPr>
          <w:spacing w:val="-4"/>
          <w:sz w:val="24"/>
        </w:rPr>
        <w:t xml:space="preserve"> </w:t>
      </w:r>
      <w:r>
        <w:rPr>
          <w:sz w:val="24"/>
        </w:rPr>
        <w:t>krytia</w:t>
      </w:r>
      <w:r>
        <w:rPr>
          <w:spacing w:val="-5"/>
          <w:sz w:val="24"/>
        </w:rPr>
        <w:t xml:space="preserve"> </w:t>
      </w:r>
      <w:r>
        <w:rPr>
          <w:sz w:val="24"/>
        </w:rPr>
        <w:t>plnenia</w:t>
      </w:r>
      <w:r>
        <w:rPr>
          <w:spacing w:val="-3"/>
          <w:sz w:val="24"/>
        </w:rPr>
        <w:t xml:space="preserve"> </w:t>
      </w:r>
      <w:r>
        <w:rPr>
          <w:sz w:val="24"/>
        </w:rPr>
        <w:t>samosprávnych</w:t>
      </w:r>
      <w:r>
        <w:rPr>
          <w:spacing w:val="-4"/>
          <w:sz w:val="24"/>
        </w:rPr>
        <w:t xml:space="preserve"> </w:t>
      </w:r>
      <w:r>
        <w:rPr>
          <w:sz w:val="24"/>
        </w:rPr>
        <w:t>úloh obce alebo investičným nástrojom obce. Obec ako emitent sa prostredníctvom emisie komunálnych dlhopisov obracia prostredníctvom kapitálového trhu na investorov, ktorí sú ochotní</w:t>
      </w:r>
      <w:r>
        <w:rPr>
          <w:spacing w:val="-5"/>
          <w:sz w:val="24"/>
        </w:rPr>
        <w:t xml:space="preserve"> </w:t>
      </w:r>
      <w:r>
        <w:rPr>
          <w:sz w:val="24"/>
        </w:rPr>
        <w:t>vložiť</w:t>
      </w:r>
      <w:r>
        <w:rPr>
          <w:spacing w:val="-5"/>
          <w:sz w:val="24"/>
        </w:rPr>
        <w:t xml:space="preserve"> </w:t>
      </w:r>
      <w:r>
        <w:rPr>
          <w:sz w:val="24"/>
        </w:rPr>
        <w:t>do</w:t>
      </w:r>
      <w:r>
        <w:rPr>
          <w:spacing w:val="-8"/>
          <w:sz w:val="24"/>
        </w:rPr>
        <w:t xml:space="preserve"> </w:t>
      </w:r>
      <w:r>
        <w:rPr>
          <w:sz w:val="24"/>
        </w:rPr>
        <w:t>komunálnych</w:t>
      </w:r>
      <w:r>
        <w:rPr>
          <w:spacing w:val="-5"/>
          <w:sz w:val="24"/>
        </w:rPr>
        <w:t xml:space="preserve"> </w:t>
      </w:r>
      <w:r>
        <w:rPr>
          <w:sz w:val="24"/>
        </w:rPr>
        <w:t>dlhopisov</w:t>
      </w:r>
      <w:r>
        <w:rPr>
          <w:spacing w:val="-5"/>
          <w:sz w:val="24"/>
        </w:rPr>
        <w:t xml:space="preserve"> </w:t>
      </w:r>
      <w:r>
        <w:rPr>
          <w:sz w:val="24"/>
        </w:rPr>
        <w:t>svoje</w:t>
      </w:r>
      <w:r>
        <w:rPr>
          <w:spacing w:val="-6"/>
          <w:sz w:val="24"/>
        </w:rPr>
        <w:t xml:space="preserve"> </w:t>
      </w:r>
      <w:r>
        <w:rPr>
          <w:sz w:val="24"/>
        </w:rPr>
        <w:t>peňažné</w:t>
      </w:r>
      <w:r>
        <w:rPr>
          <w:spacing w:val="-6"/>
          <w:sz w:val="24"/>
        </w:rPr>
        <w:t xml:space="preserve"> </w:t>
      </w:r>
      <w:r>
        <w:rPr>
          <w:sz w:val="24"/>
        </w:rPr>
        <w:t>prostriedky,</w:t>
      </w:r>
      <w:r>
        <w:rPr>
          <w:spacing w:val="-5"/>
          <w:sz w:val="24"/>
        </w:rPr>
        <w:t xml:space="preserve"> </w:t>
      </w:r>
      <w:r>
        <w:rPr>
          <w:sz w:val="24"/>
        </w:rPr>
        <w:t>z</w:t>
      </w:r>
      <w:r>
        <w:rPr>
          <w:spacing w:val="-6"/>
          <w:sz w:val="24"/>
        </w:rPr>
        <w:t xml:space="preserve"> </w:t>
      </w:r>
      <w:r>
        <w:rPr>
          <w:sz w:val="24"/>
        </w:rPr>
        <w:t>ktorých</w:t>
      </w:r>
      <w:r>
        <w:rPr>
          <w:spacing w:val="-5"/>
          <w:sz w:val="24"/>
        </w:rPr>
        <w:t xml:space="preserve"> </w:t>
      </w:r>
      <w:r>
        <w:rPr>
          <w:sz w:val="24"/>
        </w:rPr>
        <w:t>následne</w:t>
      </w:r>
      <w:r>
        <w:rPr>
          <w:spacing w:val="-7"/>
          <w:sz w:val="24"/>
        </w:rPr>
        <w:t xml:space="preserve"> </w:t>
      </w:r>
      <w:r>
        <w:rPr>
          <w:sz w:val="24"/>
        </w:rPr>
        <w:t>môže obec financovať svoje úlohy.</w:t>
      </w:r>
    </w:p>
    <w:p w:rsidR="0005759C" w:rsidRDefault="00636957">
      <w:pPr>
        <w:pStyle w:val="Odsekzoznamu"/>
        <w:numPr>
          <w:ilvl w:val="0"/>
          <w:numId w:val="4"/>
        </w:numPr>
        <w:tabs>
          <w:tab w:val="left" w:pos="478"/>
        </w:tabs>
        <w:ind w:left="478" w:hanging="337"/>
        <w:jc w:val="both"/>
        <w:rPr>
          <w:sz w:val="24"/>
        </w:rPr>
      </w:pPr>
      <w:r>
        <w:rPr>
          <w:sz w:val="24"/>
        </w:rPr>
        <w:t>Obecné</w:t>
      </w:r>
      <w:r>
        <w:rPr>
          <w:spacing w:val="-3"/>
          <w:sz w:val="24"/>
        </w:rPr>
        <w:t xml:space="preserve"> </w:t>
      </w:r>
      <w:r>
        <w:rPr>
          <w:sz w:val="24"/>
        </w:rPr>
        <w:t>zastupiteľstvo</w:t>
      </w:r>
      <w:r>
        <w:rPr>
          <w:spacing w:val="-1"/>
          <w:sz w:val="24"/>
        </w:rPr>
        <w:t xml:space="preserve"> </w:t>
      </w:r>
      <w:r>
        <w:rPr>
          <w:spacing w:val="-2"/>
          <w:sz w:val="24"/>
        </w:rPr>
        <w:t>schvaľuje:</w:t>
      </w:r>
    </w:p>
    <w:p w:rsidR="0005759C" w:rsidRDefault="00636957">
      <w:pPr>
        <w:pStyle w:val="Odsekzoznamu"/>
        <w:numPr>
          <w:ilvl w:val="1"/>
          <w:numId w:val="4"/>
        </w:numPr>
        <w:tabs>
          <w:tab w:val="left" w:pos="669"/>
        </w:tabs>
        <w:ind w:left="669" w:hanging="245"/>
        <w:rPr>
          <w:sz w:val="24"/>
        </w:rPr>
      </w:pPr>
      <w:r>
        <w:rPr>
          <w:sz w:val="24"/>
        </w:rPr>
        <w:t>emisiu</w:t>
      </w:r>
      <w:r>
        <w:rPr>
          <w:spacing w:val="-2"/>
          <w:sz w:val="24"/>
        </w:rPr>
        <w:t xml:space="preserve"> </w:t>
      </w:r>
      <w:r>
        <w:rPr>
          <w:sz w:val="24"/>
        </w:rPr>
        <w:t>komunálnych</w:t>
      </w:r>
      <w:r>
        <w:rPr>
          <w:spacing w:val="-1"/>
          <w:sz w:val="24"/>
        </w:rPr>
        <w:t xml:space="preserve"> </w:t>
      </w:r>
      <w:r>
        <w:rPr>
          <w:spacing w:val="-2"/>
          <w:sz w:val="24"/>
        </w:rPr>
        <w:t>dlhopisov,</w:t>
      </w:r>
    </w:p>
    <w:p w:rsidR="0005759C" w:rsidRDefault="00636957">
      <w:pPr>
        <w:pStyle w:val="Odsekzoznamu"/>
        <w:numPr>
          <w:ilvl w:val="1"/>
          <w:numId w:val="4"/>
        </w:numPr>
        <w:tabs>
          <w:tab w:val="left" w:pos="683"/>
        </w:tabs>
        <w:ind w:left="683" w:hanging="259"/>
        <w:rPr>
          <w:sz w:val="24"/>
        </w:rPr>
      </w:pPr>
      <w:r>
        <w:rPr>
          <w:sz w:val="24"/>
        </w:rPr>
        <w:t>objem</w:t>
      </w:r>
      <w:r>
        <w:rPr>
          <w:spacing w:val="-4"/>
          <w:sz w:val="24"/>
        </w:rPr>
        <w:t xml:space="preserve"> </w:t>
      </w:r>
      <w:r>
        <w:rPr>
          <w:sz w:val="24"/>
        </w:rPr>
        <w:t>vydávaných</w:t>
      </w:r>
      <w:r>
        <w:rPr>
          <w:spacing w:val="-1"/>
          <w:sz w:val="24"/>
        </w:rPr>
        <w:t xml:space="preserve"> </w:t>
      </w:r>
      <w:r>
        <w:rPr>
          <w:sz w:val="24"/>
        </w:rPr>
        <w:t>komunálnych</w:t>
      </w:r>
      <w:r>
        <w:rPr>
          <w:spacing w:val="-1"/>
          <w:sz w:val="24"/>
        </w:rPr>
        <w:t xml:space="preserve"> </w:t>
      </w:r>
      <w:r>
        <w:rPr>
          <w:spacing w:val="-2"/>
          <w:sz w:val="24"/>
        </w:rPr>
        <w:t>dlhopisov,</w:t>
      </w:r>
    </w:p>
    <w:p w:rsidR="0005759C" w:rsidRDefault="00636957">
      <w:pPr>
        <w:pStyle w:val="Odsekzoznamu"/>
        <w:numPr>
          <w:ilvl w:val="1"/>
          <w:numId w:val="4"/>
        </w:numPr>
        <w:tabs>
          <w:tab w:val="left" w:pos="669"/>
        </w:tabs>
        <w:ind w:left="669" w:hanging="245"/>
        <w:rPr>
          <w:sz w:val="24"/>
        </w:rPr>
      </w:pPr>
      <w:r>
        <w:rPr>
          <w:sz w:val="24"/>
        </w:rPr>
        <w:t>použitie</w:t>
      </w:r>
      <w:r>
        <w:rPr>
          <w:spacing w:val="-2"/>
          <w:sz w:val="24"/>
        </w:rPr>
        <w:t xml:space="preserve"> </w:t>
      </w:r>
      <w:r>
        <w:rPr>
          <w:sz w:val="24"/>
        </w:rPr>
        <w:t>peňažných</w:t>
      </w:r>
      <w:r>
        <w:rPr>
          <w:spacing w:val="-1"/>
          <w:sz w:val="24"/>
        </w:rPr>
        <w:t xml:space="preserve"> </w:t>
      </w:r>
      <w:r>
        <w:rPr>
          <w:sz w:val="24"/>
        </w:rPr>
        <w:t>prostriedkov</w:t>
      </w:r>
      <w:r>
        <w:rPr>
          <w:spacing w:val="-1"/>
          <w:sz w:val="24"/>
        </w:rPr>
        <w:t xml:space="preserve"> </w:t>
      </w:r>
      <w:r>
        <w:rPr>
          <w:sz w:val="24"/>
        </w:rPr>
        <w:t>získaných z emisie</w:t>
      </w:r>
      <w:r>
        <w:rPr>
          <w:spacing w:val="-1"/>
          <w:sz w:val="24"/>
        </w:rPr>
        <w:t xml:space="preserve"> </w:t>
      </w:r>
      <w:r>
        <w:rPr>
          <w:sz w:val="24"/>
        </w:rPr>
        <w:t xml:space="preserve">komunálnych </w:t>
      </w:r>
      <w:r>
        <w:rPr>
          <w:spacing w:val="-2"/>
          <w:sz w:val="24"/>
        </w:rPr>
        <w:t>dlhopisov.</w:t>
      </w:r>
    </w:p>
    <w:p w:rsidR="0005759C" w:rsidRDefault="00636957">
      <w:pPr>
        <w:pStyle w:val="Odsekzoznamu"/>
        <w:numPr>
          <w:ilvl w:val="0"/>
          <w:numId w:val="4"/>
        </w:numPr>
        <w:tabs>
          <w:tab w:val="left" w:pos="576"/>
        </w:tabs>
        <w:ind w:left="141" w:right="138" w:firstLine="0"/>
        <w:jc w:val="both"/>
        <w:rPr>
          <w:sz w:val="24"/>
        </w:rPr>
      </w:pPr>
      <w:r>
        <w:rPr>
          <w:sz w:val="24"/>
        </w:rPr>
        <w:t>Úkony pri vydávaní komunálnych dlhopisov môže realizovať obec alebo obecné zastupiteľstvo môže uznesením týmito úkonmi poveriť obchodníka s cennými papiermi alebo banku, ktorí sú oprávnení takéto činnosti vykonávať na základe povolenia na poskytovanie investičných služieb udeleného Národnou bankou Slovenska.</w:t>
      </w:r>
    </w:p>
    <w:p w:rsidR="0005759C" w:rsidRDefault="00636957">
      <w:pPr>
        <w:pStyle w:val="Odsekzoznamu"/>
        <w:numPr>
          <w:ilvl w:val="0"/>
          <w:numId w:val="4"/>
        </w:numPr>
        <w:tabs>
          <w:tab w:val="left" w:pos="478"/>
        </w:tabs>
        <w:ind w:left="478" w:hanging="337"/>
        <w:jc w:val="both"/>
        <w:rPr>
          <w:sz w:val="24"/>
        </w:rPr>
      </w:pPr>
      <w:r>
        <w:rPr>
          <w:sz w:val="24"/>
        </w:rPr>
        <w:t>Podmienky</w:t>
      </w:r>
      <w:r>
        <w:rPr>
          <w:spacing w:val="-3"/>
          <w:sz w:val="24"/>
        </w:rPr>
        <w:t xml:space="preserve"> </w:t>
      </w:r>
      <w:r>
        <w:rPr>
          <w:sz w:val="24"/>
        </w:rPr>
        <w:t>pre</w:t>
      </w:r>
      <w:r>
        <w:rPr>
          <w:spacing w:val="-1"/>
          <w:sz w:val="24"/>
        </w:rPr>
        <w:t xml:space="preserve"> </w:t>
      </w:r>
      <w:r>
        <w:rPr>
          <w:sz w:val="24"/>
        </w:rPr>
        <w:t>vydanie</w:t>
      </w:r>
      <w:r>
        <w:rPr>
          <w:spacing w:val="-1"/>
          <w:sz w:val="24"/>
        </w:rPr>
        <w:t xml:space="preserve"> </w:t>
      </w:r>
      <w:r>
        <w:rPr>
          <w:sz w:val="24"/>
        </w:rPr>
        <w:t>dlhopisov upravujú</w:t>
      </w:r>
      <w:r>
        <w:rPr>
          <w:spacing w:val="-1"/>
          <w:sz w:val="24"/>
        </w:rPr>
        <w:t xml:space="preserve"> </w:t>
      </w:r>
      <w:r>
        <w:rPr>
          <w:sz w:val="24"/>
        </w:rPr>
        <w:t>osobitné</w:t>
      </w:r>
      <w:r>
        <w:rPr>
          <w:spacing w:val="-1"/>
          <w:sz w:val="24"/>
        </w:rPr>
        <w:t xml:space="preserve"> </w:t>
      </w:r>
      <w:r>
        <w:rPr>
          <w:spacing w:val="-2"/>
          <w:sz w:val="24"/>
        </w:rPr>
        <w:t>zákony.</w:t>
      </w:r>
      <w:r>
        <w:rPr>
          <w:spacing w:val="-2"/>
          <w:sz w:val="24"/>
          <w:vertAlign w:val="superscript"/>
        </w:rPr>
        <w:t>13</w:t>
      </w:r>
    </w:p>
    <w:p w:rsidR="0005759C" w:rsidRDefault="00636957">
      <w:pPr>
        <w:pStyle w:val="Zkladntext"/>
        <w:spacing w:before="66"/>
        <w:ind w:left="0"/>
        <w:jc w:val="left"/>
        <w:rPr>
          <w:sz w:val="20"/>
        </w:rPr>
      </w:pPr>
      <w:r>
        <w:rPr>
          <w:noProof/>
          <w:sz w:val="20"/>
        </w:rPr>
        <mc:AlternateContent>
          <mc:Choice Requires="wps">
            <w:drawing>
              <wp:anchor distT="0" distB="0" distL="0" distR="0" simplePos="0" relativeHeight="487593472" behindDoc="1" locked="0" layoutInCell="1" allowOverlap="1">
                <wp:simplePos x="0" y="0"/>
                <wp:positionH relativeFrom="page">
                  <wp:posOffset>899464</wp:posOffset>
                </wp:positionH>
                <wp:positionV relativeFrom="paragraph">
                  <wp:posOffset>203743</wp:posOffset>
                </wp:positionV>
                <wp:extent cx="1829435" cy="9525"/>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8CF240" id="Graphic 17" o:spid="_x0000_s1026" style="position:absolute;margin-left:70.8pt;margin-top:16.05pt;width:144.05pt;height:.75pt;z-index:-15723008;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" path="m1829053,l,,,9143r1829053,l1829053,xe" fillcolor="black" stroked="f">
                <v:path arrowok="t"/>
                <w10:wrap type="topAndBottom" anchorx="page"/>
              </v:shape>
            </w:pict>
          </mc:Fallback>
        </mc:AlternateContent>
      </w:r>
    </w:p>
    <w:p w:rsidR="0005759C" w:rsidRDefault="00636957">
      <w:pPr>
        <w:spacing w:before="101"/>
        <w:ind w:left="141" w:right="155"/>
        <w:jc w:val="both"/>
        <w:rPr>
          <w:sz w:val="20"/>
        </w:rPr>
      </w:pPr>
      <w:r>
        <w:rPr>
          <w:sz w:val="20"/>
          <w:vertAlign w:val="superscript"/>
        </w:rPr>
        <w:t>12</w:t>
      </w:r>
      <w:r>
        <w:rPr>
          <w:sz w:val="20"/>
        </w:rPr>
        <w:t xml:space="preserve"> § 8 písm. m), n) a o) zák. č. 566/2001 Z. z. o cenných</w:t>
      </w:r>
      <w:r>
        <w:rPr>
          <w:spacing w:val="-1"/>
          <w:sz w:val="20"/>
        </w:rPr>
        <w:t xml:space="preserve"> </w:t>
      </w:r>
      <w:r>
        <w:rPr>
          <w:sz w:val="20"/>
        </w:rPr>
        <w:t>papieroch a investičných službách a</w:t>
      </w:r>
      <w:r>
        <w:rPr>
          <w:spacing w:val="-2"/>
          <w:sz w:val="20"/>
        </w:rPr>
        <w:t xml:space="preserve"> </w:t>
      </w:r>
      <w:r>
        <w:rPr>
          <w:sz w:val="20"/>
        </w:rPr>
        <w:t>o zmene a doplnení niektorých zákonov (zákon o cenných papieroch) v znení neskorších predpisov</w:t>
      </w:r>
    </w:p>
    <w:p w:rsidR="0005759C" w:rsidRDefault="00636957">
      <w:pPr>
        <w:spacing w:before="1"/>
        <w:ind w:left="141" w:right="139"/>
        <w:jc w:val="both"/>
        <w:rPr>
          <w:sz w:val="20"/>
        </w:rPr>
      </w:pPr>
      <w:r>
        <w:rPr>
          <w:sz w:val="20"/>
          <w:vertAlign w:val="superscript"/>
        </w:rPr>
        <w:t>13</w:t>
      </w:r>
      <w:r>
        <w:rPr>
          <w:sz w:val="20"/>
        </w:rPr>
        <w:t xml:space="preserve"> najmä zákon č. 566/2001 Z. z. o cenných papieroch a investičných službách a o zmene a doplnení niektorých zákonov (zákon o cenných papieroch) v znení neskorších predpisov, zákon č. 429/2002 Z. z. o burze cenných papierov v znení neskorších predpisov a zákon č. 530/1990 Zb. o dlhopisoch v znení neskorších predpisov.</w:t>
      </w:r>
    </w:p>
    <w:p w:rsidR="0005759C" w:rsidRDefault="0005759C">
      <w:pPr>
        <w:jc w:val="both"/>
        <w:rPr>
          <w:sz w:val="20"/>
        </w:rPr>
        <w:sectPr w:rsidR="0005759C">
          <w:pgSz w:w="11910" w:h="16840"/>
          <w:pgMar w:top="1320" w:right="1275" w:bottom="1200" w:left="1275" w:header="0" w:footer="1000" w:gutter="0"/>
          <w:cols w:space="708"/>
        </w:sectPr>
      </w:pPr>
    </w:p>
    <w:p w:rsidR="0005759C" w:rsidRDefault="00636957">
      <w:pPr>
        <w:spacing w:before="73"/>
        <w:ind w:left="124" w:right="124"/>
        <w:jc w:val="center"/>
        <w:rPr>
          <w:b/>
          <w:sz w:val="24"/>
        </w:rPr>
      </w:pPr>
      <w:r>
        <w:rPr>
          <w:b/>
          <w:sz w:val="24"/>
        </w:rPr>
        <w:lastRenderedPageBreak/>
        <w:t xml:space="preserve">Čl. </w:t>
      </w:r>
      <w:r>
        <w:rPr>
          <w:b/>
          <w:spacing w:val="-5"/>
          <w:sz w:val="24"/>
        </w:rPr>
        <w:t>19</w:t>
      </w:r>
    </w:p>
    <w:p w:rsidR="0005759C" w:rsidRDefault="00636957">
      <w:pPr>
        <w:ind w:left="124" w:right="124"/>
        <w:jc w:val="center"/>
        <w:rPr>
          <w:b/>
          <w:sz w:val="24"/>
        </w:rPr>
      </w:pPr>
      <w:r>
        <w:rPr>
          <w:b/>
          <w:sz w:val="24"/>
        </w:rPr>
        <w:t>Výkon</w:t>
      </w:r>
      <w:r>
        <w:rPr>
          <w:b/>
          <w:spacing w:val="-2"/>
          <w:sz w:val="24"/>
        </w:rPr>
        <w:t xml:space="preserve"> </w:t>
      </w:r>
      <w:r>
        <w:rPr>
          <w:b/>
          <w:sz w:val="24"/>
        </w:rPr>
        <w:t>práv</w:t>
      </w:r>
      <w:r>
        <w:rPr>
          <w:b/>
          <w:spacing w:val="-3"/>
          <w:sz w:val="24"/>
        </w:rPr>
        <w:t xml:space="preserve"> </w:t>
      </w:r>
      <w:r>
        <w:rPr>
          <w:b/>
          <w:sz w:val="24"/>
        </w:rPr>
        <w:t>vyplývajúcich</w:t>
      </w:r>
      <w:r>
        <w:rPr>
          <w:b/>
          <w:spacing w:val="-3"/>
          <w:sz w:val="24"/>
        </w:rPr>
        <w:t xml:space="preserve"> </w:t>
      </w:r>
      <w:r>
        <w:rPr>
          <w:b/>
          <w:sz w:val="24"/>
        </w:rPr>
        <w:t>z</w:t>
      </w:r>
      <w:r>
        <w:rPr>
          <w:b/>
          <w:spacing w:val="-3"/>
          <w:sz w:val="24"/>
        </w:rPr>
        <w:t xml:space="preserve"> </w:t>
      </w:r>
      <w:r>
        <w:rPr>
          <w:b/>
          <w:sz w:val="24"/>
        </w:rPr>
        <w:t>vlastníctva</w:t>
      </w:r>
      <w:r>
        <w:rPr>
          <w:b/>
          <w:spacing w:val="-3"/>
          <w:sz w:val="24"/>
        </w:rPr>
        <w:t xml:space="preserve"> </w:t>
      </w:r>
      <w:r>
        <w:rPr>
          <w:b/>
          <w:sz w:val="24"/>
        </w:rPr>
        <w:t>majetkových</w:t>
      </w:r>
      <w:r>
        <w:rPr>
          <w:b/>
          <w:spacing w:val="-2"/>
          <w:sz w:val="24"/>
        </w:rPr>
        <w:t xml:space="preserve"> podielov</w:t>
      </w:r>
    </w:p>
    <w:p w:rsidR="0005759C" w:rsidRDefault="0005759C">
      <w:pPr>
        <w:pStyle w:val="Zkladntext"/>
        <w:ind w:left="0"/>
        <w:jc w:val="left"/>
        <w:rPr>
          <w:b/>
        </w:rPr>
      </w:pPr>
    </w:p>
    <w:p w:rsidR="0005759C" w:rsidRDefault="00636957">
      <w:pPr>
        <w:pStyle w:val="Odsekzoznamu"/>
        <w:numPr>
          <w:ilvl w:val="0"/>
          <w:numId w:val="3"/>
        </w:numPr>
        <w:tabs>
          <w:tab w:val="left" w:pos="567"/>
        </w:tabs>
        <w:ind w:right="142" w:firstLine="0"/>
        <w:jc w:val="both"/>
        <w:rPr>
          <w:sz w:val="24"/>
        </w:rPr>
      </w:pPr>
      <w:r>
        <w:rPr>
          <w:sz w:val="24"/>
        </w:rPr>
        <w:t>Ak obec vlastní majetkové podiely alebo vklady v právnických osobách, vykonáva práva vyplývajúce z ich vlastníctva za obec starosta samostatne, pokiaľ nie je v týchto zásadách ustanovené inak.</w:t>
      </w:r>
    </w:p>
    <w:p w:rsidR="0005759C" w:rsidRDefault="00636957">
      <w:pPr>
        <w:pStyle w:val="Odsekzoznamu"/>
        <w:numPr>
          <w:ilvl w:val="0"/>
          <w:numId w:val="3"/>
        </w:numPr>
        <w:tabs>
          <w:tab w:val="left" w:pos="567"/>
        </w:tabs>
        <w:ind w:right="137" w:firstLine="0"/>
        <w:jc w:val="both"/>
        <w:rPr>
          <w:sz w:val="24"/>
        </w:rPr>
      </w:pPr>
      <w:r>
        <w:rPr>
          <w:sz w:val="24"/>
        </w:rPr>
        <w:t>Na výkon práv obce podľa odseku 1 sa vyžaduje predchádzajúce schválenie obecným zastupiteľstvom v prípadoch:</w:t>
      </w:r>
    </w:p>
    <w:p w:rsidR="0005759C" w:rsidRDefault="00636957">
      <w:pPr>
        <w:pStyle w:val="Odsekzoznamu"/>
        <w:numPr>
          <w:ilvl w:val="1"/>
          <w:numId w:val="3"/>
        </w:numPr>
        <w:tabs>
          <w:tab w:val="left" w:pos="689"/>
        </w:tabs>
        <w:ind w:right="144" w:firstLine="0"/>
        <w:jc w:val="both"/>
        <w:rPr>
          <w:sz w:val="24"/>
        </w:rPr>
      </w:pPr>
      <w:r>
        <w:rPr>
          <w:sz w:val="24"/>
        </w:rPr>
        <w:t xml:space="preserve">rozhodnutia o rozdelení zisku alebo úhrade strát, rozhodnutia o rozdelení likvidačného </w:t>
      </w:r>
      <w:r>
        <w:rPr>
          <w:spacing w:val="-2"/>
          <w:sz w:val="24"/>
        </w:rPr>
        <w:t>zostatku,</w:t>
      </w:r>
    </w:p>
    <w:p w:rsidR="0005759C" w:rsidRDefault="00636957">
      <w:pPr>
        <w:pStyle w:val="Odsekzoznamu"/>
        <w:numPr>
          <w:ilvl w:val="1"/>
          <w:numId w:val="3"/>
        </w:numPr>
        <w:tabs>
          <w:tab w:val="left" w:pos="670"/>
        </w:tabs>
        <w:ind w:right="142" w:firstLine="0"/>
        <w:jc w:val="both"/>
        <w:rPr>
          <w:sz w:val="24"/>
        </w:rPr>
      </w:pPr>
      <w:r>
        <w:rPr>
          <w:sz w:val="24"/>
        </w:rPr>
        <w:t>rozhodnutia</w:t>
      </w:r>
      <w:r>
        <w:rPr>
          <w:spacing w:val="-15"/>
          <w:sz w:val="24"/>
        </w:rPr>
        <w:t xml:space="preserve"> </w:t>
      </w:r>
      <w:r>
        <w:rPr>
          <w:sz w:val="24"/>
        </w:rPr>
        <w:t>o</w:t>
      </w:r>
      <w:r>
        <w:rPr>
          <w:spacing w:val="-15"/>
          <w:sz w:val="24"/>
        </w:rPr>
        <w:t xml:space="preserve"> </w:t>
      </w:r>
      <w:r>
        <w:rPr>
          <w:sz w:val="24"/>
        </w:rPr>
        <w:t>zvýšení</w:t>
      </w:r>
      <w:r>
        <w:rPr>
          <w:spacing w:val="-15"/>
          <w:sz w:val="24"/>
        </w:rPr>
        <w:t xml:space="preserve"> </w:t>
      </w:r>
      <w:r>
        <w:rPr>
          <w:sz w:val="24"/>
        </w:rPr>
        <w:t>alebo</w:t>
      </w:r>
      <w:r>
        <w:rPr>
          <w:spacing w:val="-15"/>
          <w:sz w:val="24"/>
        </w:rPr>
        <w:t xml:space="preserve"> </w:t>
      </w:r>
      <w:r>
        <w:rPr>
          <w:sz w:val="24"/>
        </w:rPr>
        <w:t>znížení</w:t>
      </w:r>
      <w:r>
        <w:rPr>
          <w:spacing w:val="-15"/>
          <w:sz w:val="24"/>
        </w:rPr>
        <w:t xml:space="preserve"> </w:t>
      </w:r>
      <w:r>
        <w:rPr>
          <w:sz w:val="24"/>
        </w:rPr>
        <w:t>základného</w:t>
      </w:r>
      <w:r>
        <w:rPr>
          <w:spacing w:val="-15"/>
          <w:sz w:val="24"/>
        </w:rPr>
        <w:t xml:space="preserve"> </w:t>
      </w:r>
      <w:r>
        <w:rPr>
          <w:sz w:val="24"/>
        </w:rPr>
        <w:t>imania,</w:t>
      </w:r>
      <w:r>
        <w:rPr>
          <w:spacing w:val="-15"/>
          <w:sz w:val="24"/>
        </w:rPr>
        <w:t xml:space="preserve"> </w:t>
      </w:r>
      <w:r>
        <w:rPr>
          <w:sz w:val="24"/>
        </w:rPr>
        <w:t>o</w:t>
      </w:r>
      <w:r>
        <w:rPr>
          <w:spacing w:val="-15"/>
          <w:sz w:val="24"/>
        </w:rPr>
        <w:t xml:space="preserve"> </w:t>
      </w:r>
      <w:r>
        <w:rPr>
          <w:sz w:val="24"/>
        </w:rPr>
        <w:t>pripustení</w:t>
      </w:r>
      <w:r>
        <w:rPr>
          <w:spacing w:val="-15"/>
          <w:sz w:val="24"/>
        </w:rPr>
        <w:t xml:space="preserve"> </w:t>
      </w:r>
      <w:r>
        <w:rPr>
          <w:sz w:val="24"/>
        </w:rPr>
        <w:t>nepeňažného</w:t>
      </w:r>
      <w:r>
        <w:rPr>
          <w:spacing w:val="-15"/>
          <w:sz w:val="24"/>
        </w:rPr>
        <w:t xml:space="preserve"> </w:t>
      </w:r>
      <w:r>
        <w:rPr>
          <w:sz w:val="24"/>
        </w:rPr>
        <w:t>vkladu, v</w:t>
      </w:r>
      <w:r>
        <w:rPr>
          <w:spacing w:val="-6"/>
          <w:sz w:val="24"/>
        </w:rPr>
        <w:t xml:space="preserve"> </w:t>
      </w:r>
      <w:r>
        <w:rPr>
          <w:sz w:val="24"/>
        </w:rPr>
        <w:t>prípade</w:t>
      </w:r>
      <w:r>
        <w:rPr>
          <w:spacing w:val="-5"/>
          <w:sz w:val="24"/>
        </w:rPr>
        <w:t xml:space="preserve"> </w:t>
      </w:r>
      <w:r>
        <w:rPr>
          <w:sz w:val="24"/>
        </w:rPr>
        <w:t>spoločnosti</w:t>
      </w:r>
      <w:r>
        <w:rPr>
          <w:spacing w:val="-5"/>
          <w:sz w:val="24"/>
        </w:rPr>
        <w:t xml:space="preserve"> </w:t>
      </w:r>
      <w:r>
        <w:rPr>
          <w:sz w:val="24"/>
        </w:rPr>
        <w:t>s</w:t>
      </w:r>
      <w:r>
        <w:rPr>
          <w:spacing w:val="-6"/>
          <w:sz w:val="24"/>
        </w:rPr>
        <w:t xml:space="preserve"> </w:t>
      </w:r>
      <w:r>
        <w:rPr>
          <w:sz w:val="24"/>
        </w:rPr>
        <w:t>ručením</w:t>
      </w:r>
      <w:r>
        <w:rPr>
          <w:spacing w:val="-5"/>
          <w:sz w:val="24"/>
        </w:rPr>
        <w:t xml:space="preserve"> </w:t>
      </w:r>
      <w:r>
        <w:rPr>
          <w:sz w:val="24"/>
        </w:rPr>
        <w:t>obmedzeným</w:t>
      </w:r>
      <w:r>
        <w:rPr>
          <w:spacing w:val="-5"/>
          <w:sz w:val="24"/>
        </w:rPr>
        <w:t xml:space="preserve"> </w:t>
      </w:r>
      <w:r>
        <w:rPr>
          <w:sz w:val="24"/>
        </w:rPr>
        <w:t>o</w:t>
      </w:r>
      <w:r>
        <w:rPr>
          <w:spacing w:val="-3"/>
          <w:sz w:val="24"/>
        </w:rPr>
        <w:t xml:space="preserve"> </w:t>
      </w:r>
      <w:r>
        <w:rPr>
          <w:sz w:val="24"/>
        </w:rPr>
        <w:t>možnosti</w:t>
      </w:r>
      <w:r>
        <w:rPr>
          <w:spacing w:val="-5"/>
          <w:sz w:val="24"/>
        </w:rPr>
        <w:t xml:space="preserve"> </w:t>
      </w:r>
      <w:r>
        <w:rPr>
          <w:sz w:val="24"/>
        </w:rPr>
        <w:t>započítania</w:t>
      </w:r>
      <w:r>
        <w:rPr>
          <w:spacing w:val="-4"/>
          <w:sz w:val="24"/>
        </w:rPr>
        <w:t xml:space="preserve"> </w:t>
      </w:r>
      <w:r>
        <w:rPr>
          <w:sz w:val="24"/>
        </w:rPr>
        <w:t>peňažnej</w:t>
      </w:r>
      <w:r>
        <w:rPr>
          <w:spacing w:val="-5"/>
          <w:sz w:val="24"/>
        </w:rPr>
        <w:t xml:space="preserve"> </w:t>
      </w:r>
      <w:r>
        <w:rPr>
          <w:sz w:val="24"/>
        </w:rPr>
        <w:t>pohľadávky voči právnickej osobe s pohľadávkou na splatenie vkladu,</w:t>
      </w:r>
    </w:p>
    <w:p w:rsidR="0005759C" w:rsidRDefault="00636957">
      <w:pPr>
        <w:pStyle w:val="Odsekzoznamu"/>
        <w:numPr>
          <w:ilvl w:val="1"/>
          <w:numId w:val="3"/>
        </w:numPr>
        <w:tabs>
          <w:tab w:val="left" w:pos="804"/>
        </w:tabs>
        <w:spacing w:before="1"/>
        <w:ind w:right="143" w:firstLine="0"/>
        <w:jc w:val="both"/>
        <w:rPr>
          <w:sz w:val="24"/>
        </w:rPr>
      </w:pPr>
      <w:r>
        <w:rPr>
          <w:sz w:val="24"/>
        </w:rPr>
        <w:t>vymenovania, odvolania a</w:t>
      </w:r>
      <w:r>
        <w:rPr>
          <w:spacing w:val="-3"/>
          <w:sz w:val="24"/>
        </w:rPr>
        <w:t xml:space="preserve"> </w:t>
      </w:r>
      <w:r>
        <w:rPr>
          <w:sz w:val="24"/>
        </w:rPr>
        <w:t>odmeňovania konateľa, riaditeľa, prokuristu, členov predstavenstva alebo členov správnej rady právnickej osoby,</w:t>
      </w:r>
    </w:p>
    <w:p w:rsidR="0005759C" w:rsidRDefault="00636957">
      <w:pPr>
        <w:pStyle w:val="Odsekzoznamu"/>
        <w:numPr>
          <w:ilvl w:val="1"/>
          <w:numId w:val="3"/>
        </w:numPr>
        <w:tabs>
          <w:tab w:val="left" w:pos="683"/>
        </w:tabs>
        <w:ind w:left="683" w:hanging="259"/>
        <w:jc w:val="both"/>
        <w:rPr>
          <w:sz w:val="24"/>
        </w:rPr>
      </w:pPr>
      <w:r>
        <w:rPr>
          <w:sz w:val="24"/>
        </w:rPr>
        <w:t>vymenovania,</w:t>
      </w:r>
      <w:r>
        <w:rPr>
          <w:spacing w:val="-4"/>
          <w:sz w:val="24"/>
        </w:rPr>
        <w:t xml:space="preserve"> </w:t>
      </w:r>
      <w:r>
        <w:rPr>
          <w:sz w:val="24"/>
        </w:rPr>
        <w:t>odvolania</w:t>
      </w:r>
      <w:r>
        <w:rPr>
          <w:spacing w:val="-1"/>
          <w:sz w:val="24"/>
        </w:rPr>
        <w:t xml:space="preserve"> </w:t>
      </w:r>
      <w:r>
        <w:rPr>
          <w:sz w:val="24"/>
        </w:rPr>
        <w:t>a</w:t>
      </w:r>
      <w:r>
        <w:rPr>
          <w:spacing w:val="-2"/>
          <w:sz w:val="24"/>
        </w:rPr>
        <w:t xml:space="preserve"> </w:t>
      </w:r>
      <w:r>
        <w:rPr>
          <w:sz w:val="24"/>
        </w:rPr>
        <w:t>odmeňovania</w:t>
      </w:r>
      <w:r>
        <w:rPr>
          <w:spacing w:val="1"/>
          <w:sz w:val="24"/>
        </w:rPr>
        <w:t xml:space="preserve"> </w:t>
      </w:r>
      <w:r>
        <w:rPr>
          <w:sz w:val="24"/>
        </w:rPr>
        <w:t>členov</w:t>
      </w:r>
      <w:r>
        <w:rPr>
          <w:spacing w:val="-1"/>
          <w:sz w:val="24"/>
        </w:rPr>
        <w:t xml:space="preserve"> </w:t>
      </w:r>
      <w:r>
        <w:rPr>
          <w:sz w:val="24"/>
        </w:rPr>
        <w:t>dozornej</w:t>
      </w:r>
      <w:r>
        <w:rPr>
          <w:spacing w:val="-1"/>
          <w:sz w:val="24"/>
        </w:rPr>
        <w:t xml:space="preserve"> </w:t>
      </w:r>
      <w:r>
        <w:rPr>
          <w:sz w:val="24"/>
        </w:rPr>
        <w:t>rady</w:t>
      </w:r>
      <w:r>
        <w:rPr>
          <w:spacing w:val="-1"/>
          <w:sz w:val="24"/>
        </w:rPr>
        <w:t xml:space="preserve"> </w:t>
      </w:r>
      <w:r>
        <w:rPr>
          <w:sz w:val="24"/>
        </w:rPr>
        <w:t>právnickej</w:t>
      </w:r>
      <w:r>
        <w:rPr>
          <w:spacing w:val="1"/>
          <w:sz w:val="24"/>
        </w:rPr>
        <w:t xml:space="preserve"> </w:t>
      </w:r>
      <w:r>
        <w:rPr>
          <w:spacing w:val="-2"/>
          <w:sz w:val="24"/>
        </w:rPr>
        <w:t>osoby,</w:t>
      </w:r>
    </w:p>
    <w:p w:rsidR="0005759C" w:rsidRDefault="00636957">
      <w:pPr>
        <w:pStyle w:val="Odsekzoznamu"/>
        <w:numPr>
          <w:ilvl w:val="1"/>
          <w:numId w:val="3"/>
        </w:numPr>
        <w:tabs>
          <w:tab w:val="left" w:pos="653"/>
        </w:tabs>
        <w:ind w:left="653" w:hanging="229"/>
        <w:jc w:val="both"/>
        <w:rPr>
          <w:sz w:val="24"/>
        </w:rPr>
      </w:pPr>
      <w:r>
        <w:rPr>
          <w:sz w:val="24"/>
        </w:rPr>
        <w:t>rozhodovania</w:t>
      </w:r>
      <w:r>
        <w:rPr>
          <w:spacing w:val="-15"/>
          <w:sz w:val="24"/>
        </w:rPr>
        <w:t xml:space="preserve"> </w:t>
      </w:r>
      <w:r>
        <w:rPr>
          <w:sz w:val="24"/>
        </w:rPr>
        <w:t>o</w:t>
      </w:r>
      <w:r>
        <w:rPr>
          <w:spacing w:val="-15"/>
          <w:sz w:val="24"/>
        </w:rPr>
        <w:t xml:space="preserve"> </w:t>
      </w:r>
      <w:r>
        <w:rPr>
          <w:sz w:val="24"/>
        </w:rPr>
        <w:t>zrušení</w:t>
      </w:r>
      <w:r>
        <w:rPr>
          <w:spacing w:val="-15"/>
          <w:sz w:val="24"/>
        </w:rPr>
        <w:t xml:space="preserve"> </w:t>
      </w:r>
      <w:r>
        <w:rPr>
          <w:sz w:val="24"/>
        </w:rPr>
        <w:t>právnickej</w:t>
      </w:r>
      <w:r>
        <w:rPr>
          <w:spacing w:val="-14"/>
          <w:sz w:val="24"/>
        </w:rPr>
        <w:t xml:space="preserve"> </w:t>
      </w:r>
      <w:r>
        <w:rPr>
          <w:sz w:val="24"/>
        </w:rPr>
        <w:t>osoby</w:t>
      </w:r>
      <w:r>
        <w:rPr>
          <w:spacing w:val="-15"/>
          <w:sz w:val="24"/>
        </w:rPr>
        <w:t xml:space="preserve"> </w:t>
      </w:r>
      <w:r>
        <w:rPr>
          <w:sz w:val="24"/>
        </w:rPr>
        <w:t>s</w:t>
      </w:r>
      <w:r>
        <w:rPr>
          <w:spacing w:val="-15"/>
          <w:sz w:val="24"/>
        </w:rPr>
        <w:t xml:space="preserve"> </w:t>
      </w:r>
      <w:r>
        <w:rPr>
          <w:sz w:val="24"/>
        </w:rPr>
        <w:t>likvidáciou,</w:t>
      </w:r>
      <w:r>
        <w:rPr>
          <w:spacing w:val="-15"/>
          <w:sz w:val="24"/>
        </w:rPr>
        <w:t xml:space="preserve"> </w:t>
      </w:r>
      <w:r>
        <w:rPr>
          <w:sz w:val="24"/>
        </w:rPr>
        <w:t>o</w:t>
      </w:r>
      <w:r>
        <w:rPr>
          <w:spacing w:val="-15"/>
          <w:sz w:val="24"/>
        </w:rPr>
        <w:t xml:space="preserve"> </w:t>
      </w:r>
      <w:r>
        <w:rPr>
          <w:sz w:val="24"/>
        </w:rPr>
        <w:t>menovaní</w:t>
      </w:r>
      <w:r>
        <w:rPr>
          <w:spacing w:val="-12"/>
          <w:sz w:val="24"/>
        </w:rPr>
        <w:t xml:space="preserve"> </w:t>
      </w:r>
      <w:r>
        <w:rPr>
          <w:sz w:val="24"/>
        </w:rPr>
        <w:t>a</w:t>
      </w:r>
      <w:r>
        <w:rPr>
          <w:spacing w:val="-16"/>
          <w:sz w:val="24"/>
        </w:rPr>
        <w:t xml:space="preserve"> </w:t>
      </w:r>
      <w:r>
        <w:rPr>
          <w:sz w:val="24"/>
        </w:rPr>
        <w:t>odvolaní</w:t>
      </w:r>
      <w:r>
        <w:rPr>
          <w:spacing w:val="-15"/>
          <w:sz w:val="24"/>
        </w:rPr>
        <w:t xml:space="preserve"> </w:t>
      </w:r>
      <w:r>
        <w:rPr>
          <w:spacing w:val="-2"/>
          <w:sz w:val="24"/>
        </w:rPr>
        <w:t>likvidátora,</w:t>
      </w:r>
    </w:p>
    <w:p w:rsidR="0005759C" w:rsidRDefault="00636957">
      <w:pPr>
        <w:pStyle w:val="Odsekzoznamu"/>
        <w:numPr>
          <w:ilvl w:val="1"/>
          <w:numId w:val="3"/>
        </w:numPr>
        <w:tabs>
          <w:tab w:val="left" w:pos="732"/>
        </w:tabs>
        <w:ind w:right="148" w:firstLine="0"/>
        <w:jc w:val="both"/>
        <w:rPr>
          <w:sz w:val="24"/>
        </w:rPr>
      </w:pPr>
      <w:r>
        <w:rPr>
          <w:sz w:val="24"/>
        </w:rPr>
        <w:t>rozhodnutia o prevode obchodného podielu na inú osobu, o uzavretí zmluvy s nadobúdateľom tohto podielu, o schválení zmluvy o predaji podniku alebo časti podniku,</w:t>
      </w:r>
    </w:p>
    <w:p w:rsidR="0005759C" w:rsidRDefault="00636957">
      <w:pPr>
        <w:pStyle w:val="Odsekzoznamu"/>
        <w:numPr>
          <w:ilvl w:val="1"/>
          <w:numId w:val="3"/>
        </w:numPr>
        <w:tabs>
          <w:tab w:val="left" w:pos="679"/>
        </w:tabs>
        <w:ind w:right="141" w:firstLine="0"/>
        <w:jc w:val="both"/>
        <w:rPr>
          <w:sz w:val="24"/>
        </w:rPr>
      </w:pPr>
      <w:r>
        <w:rPr>
          <w:sz w:val="24"/>
        </w:rPr>
        <w:t>rozhodovania</w:t>
      </w:r>
      <w:r>
        <w:rPr>
          <w:spacing w:val="-7"/>
          <w:sz w:val="24"/>
        </w:rPr>
        <w:t xml:space="preserve"> </w:t>
      </w:r>
      <w:r>
        <w:rPr>
          <w:sz w:val="24"/>
        </w:rPr>
        <w:t>o</w:t>
      </w:r>
      <w:r>
        <w:rPr>
          <w:spacing w:val="-6"/>
          <w:sz w:val="24"/>
        </w:rPr>
        <w:t xml:space="preserve"> </w:t>
      </w:r>
      <w:r>
        <w:rPr>
          <w:sz w:val="24"/>
        </w:rPr>
        <w:t>splynutí</w:t>
      </w:r>
      <w:r>
        <w:rPr>
          <w:spacing w:val="-5"/>
          <w:sz w:val="24"/>
        </w:rPr>
        <w:t xml:space="preserve"> </w:t>
      </w:r>
      <w:r>
        <w:rPr>
          <w:sz w:val="24"/>
        </w:rPr>
        <w:t>alebo</w:t>
      </w:r>
      <w:r>
        <w:rPr>
          <w:spacing w:val="-6"/>
          <w:sz w:val="24"/>
        </w:rPr>
        <w:t xml:space="preserve"> </w:t>
      </w:r>
      <w:r>
        <w:rPr>
          <w:sz w:val="24"/>
        </w:rPr>
        <w:t>zlúčení</w:t>
      </w:r>
      <w:r>
        <w:rPr>
          <w:spacing w:val="-5"/>
          <w:sz w:val="24"/>
        </w:rPr>
        <w:t xml:space="preserve"> </w:t>
      </w:r>
      <w:r>
        <w:rPr>
          <w:sz w:val="24"/>
        </w:rPr>
        <w:t>s</w:t>
      </w:r>
      <w:r>
        <w:rPr>
          <w:spacing w:val="-6"/>
          <w:sz w:val="24"/>
        </w:rPr>
        <w:t xml:space="preserve"> </w:t>
      </w:r>
      <w:r>
        <w:rPr>
          <w:sz w:val="24"/>
        </w:rPr>
        <w:t>ďalšou</w:t>
      </w:r>
      <w:r>
        <w:rPr>
          <w:spacing w:val="-5"/>
          <w:sz w:val="24"/>
        </w:rPr>
        <w:t xml:space="preserve"> </w:t>
      </w:r>
      <w:r>
        <w:rPr>
          <w:sz w:val="24"/>
        </w:rPr>
        <w:t>právnickou</w:t>
      </w:r>
      <w:r>
        <w:rPr>
          <w:spacing w:val="-6"/>
          <w:sz w:val="24"/>
        </w:rPr>
        <w:t xml:space="preserve"> </w:t>
      </w:r>
      <w:r>
        <w:rPr>
          <w:sz w:val="24"/>
        </w:rPr>
        <w:t>osobou,</w:t>
      </w:r>
      <w:r>
        <w:rPr>
          <w:spacing w:val="-4"/>
          <w:sz w:val="24"/>
        </w:rPr>
        <w:t xml:space="preserve"> </w:t>
      </w:r>
      <w:r>
        <w:rPr>
          <w:sz w:val="24"/>
        </w:rPr>
        <w:t>o</w:t>
      </w:r>
      <w:r>
        <w:rPr>
          <w:spacing w:val="-6"/>
          <w:sz w:val="24"/>
        </w:rPr>
        <w:t xml:space="preserve"> </w:t>
      </w:r>
      <w:r>
        <w:rPr>
          <w:sz w:val="24"/>
        </w:rPr>
        <w:t>rozdelení</w:t>
      </w:r>
      <w:r>
        <w:rPr>
          <w:spacing w:val="-6"/>
          <w:sz w:val="24"/>
        </w:rPr>
        <w:t xml:space="preserve"> </w:t>
      </w:r>
      <w:r>
        <w:rPr>
          <w:sz w:val="24"/>
        </w:rPr>
        <w:t>podielu</w:t>
      </w:r>
      <w:r>
        <w:rPr>
          <w:spacing w:val="-3"/>
          <w:sz w:val="24"/>
        </w:rPr>
        <w:t xml:space="preserve"> </w:t>
      </w:r>
      <w:r>
        <w:rPr>
          <w:sz w:val="24"/>
        </w:rPr>
        <w:t>a o zmene právnej formy,</w:t>
      </w:r>
    </w:p>
    <w:p w:rsidR="0005759C" w:rsidRDefault="00636957">
      <w:pPr>
        <w:pStyle w:val="Odsekzoznamu"/>
        <w:numPr>
          <w:ilvl w:val="1"/>
          <w:numId w:val="3"/>
        </w:numPr>
        <w:tabs>
          <w:tab w:val="left" w:pos="683"/>
        </w:tabs>
        <w:ind w:left="683" w:hanging="259"/>
        <w:jc w:val="both"/>
        <w:rPr>
          <w:sz w:val="24"/>
        </w:rPr>
      </w:pPr>
      <w:r>
        <w:rPr>
          <w:sz w:val="24"/>
        </w:rPr>
        <w:t>rozhodnutia</w:t>
      </w:r>
      <w:r>
        <w:rPr>
          <w:spacing w:val="-3"/>
          <w:sz w:val="24"/>
        </w:rPr>
        <w:t xml:space="preserve"> </w:t>
      </w:r>
      <w:r>
        <w:rPr>
          <w:sz w:val="24"/>
        </w:rPr>
        <w:t>o</w:t>
      </w:r>
      <w:r>
        <w:rPr>
          <w:spacing w:val="-2"/>
          <w:sz w:val="24"/>
        </w:rPr>
        <w:t xml:space="preserve"> </w:t>
      </w:r>
      <w:r>
        <w:rPr>
          <w:sz w:val="24"/>
        </w:rPr>
        <w:t>založení</w:t>
      </w:r>
      <w:r>
        <w:rPr>
          <w:spacing w:val="1"/>
          <w:sz w:val="24"/>
        </w:rPr>
        <w:t xml:space="preserve"> </w:t>
      </w:r>
      <w:r>
        <w:rPr>
          <w:sz w:val="24"/>
        </w:rPr>
        <w:t>dcérskej</w:t>
      </w:r>
      <w:r>
        <w:rPr>
          <w:spacing w:val="-2"/>
          <w:sz w:val="24"/>
        </w:rPr>
        <w:t xml:space="preserve"> </w:t>
      </w:r>
      <w:r>
        <w:rPr>
          <w:sz w:val="24"/>
        </w:rPr>
        <w:t>právnickej</w:t>
      </w:r>
      <w:r>
        <w:rPr>
          <w:spacing w:val="-1"/>
          <w:sz w:val="24"/>
        </w:rPr>
        <w:t xml:space="preserve"> </w:t>
      </w:r>
      <w:r>
        <w:rPr>
          <w:sz w:val="24"/>
        </w:rPr>
        <w:t>osoby</w:t>
      </w:r>
      <w:r>
        <w:rPr>
          <w:spacing w:val="-2"/>
          <w:sz w:val="24"/>
        </w:rPr>
        <w:t xml:space="preserve"> </w:t>
      </w:r>
      <w:r>
        <w:rPr>
          <w:sz w:val="24"/>
        </w:rPr>
        <w:t>právnickou</w:t>
      </w:r>
      <w:r>
        <w:rPr>
          <w:spacing w:val="-1"/>
          <w:sz w:val="24"/>
        </w:rPr>
        <w:t xml:space="preserve"> </w:t>
      </w:r>
      <w:r>
        <w:rPr>
          <w:spacing w:val="-2"/>
          <w:sz w:val="24"/>
        </w:rPr>
        <w:t>sobou,</w:t>
      </w:r>
    </w:p>
    <w:p w:rsidR="0005759C" w:rsidRDefault="00636957">
      <w:pPr>
        <w:pStyle w:val="Odsekzoznamu"/>
        <w:numPr>
          <w:ilvl w:val="1"/>
          <w:numId w:val="3"/>
        </w:numPr>
        <w:tabs>
          <w:tab w:val="left" w:pos="630"/>
        </w:tabs>
        <w:ind w:left="630" w:hanging="206"/>
        <w:jc w:val="both"/>
        <w:rPr>
          <w:sz w:val="24"/>
        </w:rPr>
      </w:pPr>
      <w:r>
        <w:rPr>
          <w:sz w:val="24"/>
        </w:rPr>
        <w:t>rozhodnutia</w:t>
      </w:r>
      <w:r>
        <w:rPr>
          <w:spacing w:val="-4"/>
          <w:sz w:val="24"/>
        </w:rPr>
        <w:t xml:space="preserve"> </w:t>
      </w:r>
      <w:r>
        <w:rPr>
          <w:sz w:val="24"/>
        </w:rPr>
        <w:t>o schválení stanov</w:t>
      </w:r>
      <w:r>
        <w:rPr>
          <w:spacing w:val="-1"/>
          <w:sz w:val="24"/>
        </w:rPr>
        <w:t xml:space="preserve"> </w:t>
      </w:r>
      <w:r>
        <w:rPr>
          <w:sz w:val="24"/>
        </w:rPr>
        <w:t>a</w:t>
      </w:r>
      <w:r>
        <w:rPr>
          <w:spacing w:val="-1"/>
          <w:sz w:val="24"/>
        </w:rPr>
        <w:t xml:space="preserve"> </w:t>
      </w:r>
      <w:r>
        <w:rPr>
          <w:sz w:val="24"/>
        </w:rPr>
        <w:t>zmene</w:t>
      </w:r>
      <w:r>
        <w:rPr>
          <w:spacing w:val="-2"/>
          <w:sz w:val="24"/>
        </w:rPr>
        <w:t xml:space="preserve"> stanov,</w:t>
      </w:r>
    </w:p>
    <w:p w:rsidR="0005759C" w:rsidRDefault="00636957">
      <w:pPr>
        <w:pStyle w:val="Odsekzoznamu"/>
        <w:numPr>
          <w:ilvl w:val="1"/>
          <w:numId w:val="3"/>
        </w:numPr>
        <w:tabs>
          <w:tab w:val="left" w:pos="630"/>
        </w:tabs>
        <w:ind w:left="630" w:hanging="206"/>
        <w:jc w:val="both"/>
        <w:rPr>
          <w:sz w:val="24"/>
        </w:rPr>
      </w:pPr>
      <w:r>
        <w:rPr>
          <w:sz w:val="24"/>
        </w:rPr>
        <w:t>rozhodnutia</w:t>
      </w:r>
      <w:r>
        <w:rPr>
          <w:spacing w:val="-3"/>
          <w:sz w:val="24"/>
        </w:rPr>
        <w:t xml:space="preserve"> </w:t>
      </w:r>
      <w:r>
        <w:rPr>
          <w:sz w:val="24"/>
        </w:rPr>
        <w:t>o</w:t>
      </w:r>
      <w:r>
        <w:rPr>
          <w:spacing w:val="-2"/>
          <w:sz w:val="24"/>
        </w:rPr>
        <w:t xml:space="preserve"> </w:t>
      </w:r>
      <w:r>
        <w:rPr>
          <w:sz w:val="24"/>
        </w:rPr>
        <w:t>zmene</w:t>
      </w:r>
      <w:r>
        <w:rPr>
          <w:spacing w:val="-2"/>
          <w:sz w:val="24"/>
        </w:rPr>
        <w:t xml:space="preserve"> </w:t>
      </w:r>
      <w:r>
        <w:rPr>
          <w:sz w:val="24"/>
        </w:rPr>
        <w:t>zakladateľskej</w:t>
      </w:r>
      <w:r>
        <w:rPr>
          <w:spacing w:val="-2"/>
          <w:sz w:val="24"/>
        </w:rPr>
        <w:t xml:space="preserve"> </w:t>
      </w:r>
      <w:r>
        <w:rPr>
          <w:sz w:val="24"/>
        </w:rPr>
        <w:t>listiny</w:t>
      </w:r>
      <w:r>
        <w:rPr>
          <w:spacing w:val="-1"/>
          <w:sz w:val="24"/>
        </w:rPr>
        <w:t xml:space="preserve"> </w:t>
      </w:r>
      <w:r>
        <w:rPr>
          <w:sz w:val="24"/>
        </w:rPr>
        <w:t>alebo</w:t>
      </w:r>
      <w:r>
        <w:rPr>
          <w:spacing w:val="-2"/>
          <w:sz w:val="24"/>
        </w:rPr>
        <w:t xml:space="preserve"> </w:t>
      </w:r>
      <w:r>
        <w:rPr>
          <w:sz w:val="24"/>
        </w:rPr>
        <w:t>spoločenskej</w:t>
      </w:r>
      <w:r>
        <w:rPr>
          <w:spacing w:val="-1"/>
          <w:sz w:val="24"/>
        </w:rPr>
        <w:t xml:space="preserve"> </w:t>
      </w:r>
      <w:r>
        <w:rPr>
          <w:spacing w:val="-2"/>
          <w:sz w:val="24"/>
        </w:rPr>
        <w:t>zmluvy,</w:t>
      </w:r>
    </w:p>
    <w:p w:rsidR="0005759C" w:rsidRDefault="00636957">
      <w:pPr>
        <w:pStyle w:val="Odsekzoznamu"/>
        <w:numPr>
          <w:ilvl w:val="1"/>
          <w:numId w:val="3"/>
        </w:numPr>
        <w:tabs>
          <w:tab w:val="left" w:pos="683"/>
        </w:tabs>
        <w:ind w:left="683" w:hanging="259"/>
        <w:jc w:val="both"/>
        <w:rPr>
          <w:sz w:val="24"/>
        </w:rPr>
      </w:pPr>
      <w:r>
        <w:rPr>
          <w:sz w:val="24"/>
        </w:rPr>
        <w:t>rozhodnutia</w:t>
      </w:r>
      <w:r>
        <w:rPr>
          <w:spacing w:val="-2"/>
          <w:sz w:val="24"/>
        </w:rPr>
        <w:t xml:space="preserve"> </w:t>
      </w:r>
      <w:r>
        <w:rPr>
          <w:sz w:val="24"/>
        </w:rPr>
        <w:t>o zmene</w:t>
      </w:r>
      <w:r>
        <w:rPr>
          <w:spacing w:val="-1"/>
          <w:sz w:val="24"/>
        </w:rPr>
        <w:t xml:space="preserve"> </w:t>
      </w:r>
      <w:r>
        <w:rPr>
          <w:sz w:val="24"/>
        </w:rPr>
        <w:t>druhu</w:t>
      </w:r>
      <w:r>
        <w:rPr>
          <w:spacing w:val="-1"/>
          <w:sz w:val="24"/>
        </w:rPr>
        <w:t xml:space="preserve"> </w:t>
      </w:r>
      <w:r>
        <w:rPr>
          <w:spacing w:val="-2"/>
          <w:sz w:val="24"/>
        </w:rPr>
        <w:t>akcií,</w:t>
      </w:r>
    </w:p>
    <w:p w:rsidR="0005759C" w:rsidRDefault="00636957">
      <w:pPr>
        <w:pStyle w:val="Odsekzoznamu"/>
        <w:numPr>
          <w:ilvl w:val="1"/>
          <w:numId w:val="3"/>
        </w:numPr>
        <w:tabs>
          <w:tab w:val="left" w:pos="630"/>
        </w:tabs>
        <w:ind w:left="630" w:hanging="206"/>
        <w:jc w:val="both"/>
        <w:rPr>
          <w:sz w:val="24"/>
        </w:rPr>
      </w:pPr>
      <w:r>
        <w:rPr>
          <w:sz w:val="24"/>
        </w:rPr>
        <w:t>rozhodnutia</w:t>
      </w:r>
      <w:r>
        <w:rPr>
          <w:spacing w:val="-4"/>
          <w:sz w:val="24"/>
        </w:rPr>
        <w:t xml:space="preserve"> </w:t>
      </w:r>
      <w:r>
        <w:rPr>
          <w:sz w:val="24"/>
        </w:rPr>
        <w:t>o</w:t>
      </w:r>
      <w:r>
        <w:rPr>
          <w:spacing w:val="-1"/>
          <w:sz w:val="24"/>
        </w:rPr>
        <w:t xml:space="preserve"> </w:t>
      </w:r>
      <w:r>
        <w:rPr>
          <w:sz w:val="24"/>
        </w:rPr>
        <w:t>vydaní dlhopisov</w:t>
      </w:r>
      <w:r>
        <w:rPr>
          <w:spacing w:val="-1"/>
          <w:sz w:val="24"/>
        </w:rPr>
        <w:t xml:space="preserve"> </w:t>
      </w:r>
      <w:r>
        <w:rPr>
          <w:sz w:val="24"/>
        </w:rPr>
        <w:t>alebo iných</w:t>
      </w:r>
      <w:r>
        <w:rPr>
          <w:spacing w:val="-1"/>
          <w:sz w:val="24"/>
        </w:rPr>
        <w:t xml:space="preserve"> </w:t>
      </w:r>
      <w:r>
        <w:rPr>
          <w:sz w:val="24"/>
        </w:rPr>
        <w:t xml:space="preserve">cenných </w:t>
      </w:r>
      <w:r>
        <w:rPr>
          <w:spacing w:val="-2"/>
          <w:sz w:val="24"/>
        </w:rPr>
        <w:t>papierov,</w:t>
      </w:r>
    </w:p>
    <w:p w:rsidR="0005759C" w:rsidRDefault="00636957">
      <w:pPr>
        <w:pStyle w:val="Odsekzoznamu"/>
        <w:numPr>
          <w:ilvl w:val="1"/>
          <w:numId w:val="3"/>
        </w:numPr>
        <w:tabs>
          <w:tab w:val="left" w:pos="750"/>
        </w:tabs>
        <w:ind w:left="750" w:hanging="326"/>
        <w:jc w:val="both"/>
        <w:rPr>
          <w:sz w:val="24"/>
        </w:rPr>
      </w:pPr>
      <w:r>
        <w:rPr>
          <w:sz w:val="24"/>
        </w:rPr>
        <w:t>rozhodnutia</w:t>
      </w:r>
      <w:r>
        <w:rPr>
          <w:spacing w:val="-4"/>
          <w:sz w:val="24"/>
        </w:rPr>
        <w:t xml:space="preserve"> </w:t>
      </w:r>
      <w:r>
        <w:rPr>
          <w:sz w:val="24"/>
        </w:rPr>
        <w:t>o</w:t>
      </w:r>
      <w:r>
        <w:rPr>
          <w:spacing w:val="-1"/>
          <w:sz w:val="24"/>
        </w:rPr>
        <w:t xml:space="preserve"> </w:t>
      </w:r>
      <w:r>
        <w:rPr>
          <w:sz w:val="24"/>
        </w:rPr>
        <w:t>vylúčení spoločníka</w:t>
      </w:r>
      <w:r>
        <w:rPr>
          <w:spacing w:val="-2"/>
          <w:sz w:val="24"/>
        </w:rPr>
        <w:t xml:space="preserve"> </w:t>
      </w:r>
      <w:r>
        <w:rPr>
          <w:sz w:val="24"/>
        </w:rPr>
        <w:t xml:space="preserve">zo </w:t>
      </w:r>
      <w:r>
        <w:rPr>
          <w:spacing w:val="-2"/>
          <w:sz w:val="24"/>
        </w:rPr>
        <w:t>spoločnosti.</w:t>
      </w:r>
    </w:p>
    <w:p w:rsidR="0005759C" w:rsidRDefault="00636957">
      <w:pPr>
        <w:pStyle w:val="Odsekzoznamu"/>
        <w:numPr>
          <w:ilvl w:val="0"/>
          <w:numId w:val="3"/>
        </w:numPr>
        <w:tabs>
          <w:tab w:val="left" w:pos="507"/>
        </w:tabs>
        <w:ind w:right="139" w:firstLine="0"/>
        <w:jc w:val="both"/>
        <w:rPr>
          <w:sz w:val="24"/>
        </w:rPr>
      </w:pPr>
      <w:r>
        <w:rPr>
          <w:sz w:val="24"/>
        </w:rPr>
        <w:t>Starosta je pri výkone práv podľa odseku 2 tohto ustanovenia viazaný predchádzajúcim rozhodnutím obecného zastupiteľstva.</w:t>
      </w:r>
    </w:p>
    <w:p w:rsidR="0005759C" w:rsidRDefault="00636957">
      <w:pPr>
        <w:pStyle w:val="Odsekzoznamu"/>
        <w:numPr>
          <w:ilvl w:val="0"/>
          <w:numId w:val="3"/>
        </w:numPr>
        <w:tabs>
          <w:tab w:val="left" w:pos="487"/>
        </w:tabs>
        <w:spacing w:before="1"/>
        <w:ind w:right="137" w:firstLine="0"/>
        <w:jc w:val="both"/>
        <w:rPr>
          <w:sz w:val="24"/>
        </w:rPr>
      </w:pPr>
      <w:r>
        <w:rPr>
          <w:sz w:val="24"/>
        </w:rPr>
        <w:t>Štatutárny orgán obchodnej spoločnosti s</w:t>
      </w:r>
      <w:r>
        <w:rPr>
          <w:spacing w:val="-2"/>
          <w:sz w:val="24"/>
        </w:rPr>
        <w:t xml:space="preserve"> </w:t>
      </w:r>
      <w:r>
        <w:rPr>
          <w:sz w:val="24"/>
        </w:rPr>
        <w:t>väčšinovou majetkovou účasťou obce predkladá každoročne do 30.6. obecnému zastupiteľstvu správu o</w:t>
      </w:r>
      <w:r>
        <w:rPr>
          <w:spacing w:val="-2"/>
          <w:sz w:val="24"/>
        </w:rPr>
        <w:t xml:space="preserve"> </w:t>
      </w:r>
      <w:r>
        <w:rPr>
          <w:sz w:val="24"/>
        </w:rPr>
        <w:t>hospodárení obchodnej spoločnosti za predchádzajúci rozpočtový rok a</w:t>
      </w:r>
      <w:r>
        <w:rPr>
          <w:spacing w:val="-3"/>
          <w:sz w:val="24"/>
        </w:rPr>
        <w:t xml:space="preserve"> </w:t>
      </w:r>
      <w:r>
        <w:rPr>
          <w:sz w:val="24"/>
        </w:rPr>
        <w:t>správu o</w:t>
      </w:r>
      <w:r>
        <w:rPr>
          <w:spacing w:val="-3"/>
          <w:sz w:val="24"/>
        </w:rPr>
        <w:t xml:space="preserve"> </w:t>
      </w:r>
      <w:r>
        <w:rPr>
          <w:sz w:val="24"/>
        </w:rPr>
        <w:t>stave majetku obce, ktorý spoločnosť užíva. Pokiaľ sa v</w:t>
      </w:r>
      <w:r>
        <w:rPr>
          <w:spacing w:val="-3"/>
          <w:sz w:val="24"/>
        </w:rPr>
        <w:t xml:space="preserve"> </w:t>
      </w:r>
      <w:r>
        <w:rPr>
          <w:sz w:val="24"/>
        </w:rPr>
        <w:t xml:space="preserve">spoločnosti vykonáva audit účtovnej závierky predkladá aj správu audítora. </w:t>
      </w:r>
      <w:proofErr w:type="spellStart"/>
      <w:r>
        <w:rPr>
          <w:sz w:val="24"/>
        </w:rPr>
        <w:t>Obchodno</w:t>
      </w:r>
      <w:proofErr w:type="spellEnd"/>
      <w:r>
        <w:rPr>
          <w:sz w:val="24"/>
        </w:rPr>
        <w:t xml:space="preserve"> – finančný plán pre nasledujúci rozpočtový rok a</w:t>
      </w:r>
      <w:r>
        <w:rPr>
          <w:spacing w:val="-1"/>
          <w:sz w:val="24"/>
        </w:rPr>
        <w:t xml:space="preserve"> </w:t>
      </w:r>
      <w:r>
        <w:rPr>
          <w:sz w:val="24"/>
        </w:rPr>
        <w:t>správu o</w:t>
      </w:r>
      <w:r>
        <w:rPr>
          <w:spacing w:val="-2"/>
          <w:sz w:val="24"/>
        </w:rPr>
        <w:t xml:space="preserve"> </w:t>
      </w:r>
      <w:r>
        <w:rPr>
          <w:sz w:val="24"/>
        </w:rPr>
        <w:t>výhľade plnenia plánu za rozpočtový rok predkladá do 30.9. bežného rozpočtového roka. Informáciu o zmene v</w:t>
      </w:r>
      <w:r>
        <w:rPr>
          <w:spacing w:val="-1"/>
          <w:sz w:val="24"/>
        </w:rPr>
        <w:t xml:space="preserve"> </w:t>
      </w:r>
      <w:r>
        <w:rPr>
          <w:sz w:val="24"/>
        </w:rPr>
        <w:t>stave majetku spoločnosti</w:t>
      </w:r>
      <w:r>
        <w:rPr>
          <w:spacing w:val="-15"/>
          <w:sz w:val="24"/>
        </w:rPr>
        <w:t xml:space="preserve"> </w:t>
      </w:r>
      <w:r>
        <w:rPr>
          <w:sz w:val="24"/>
        </w:rPr>
        <w:t>nad</w:t>
      </w:r>
      <w:r>
        <w:rPr>
          <w:spacing w:val="-15"/>
          <w:sz w:val="24"/>
        </w:rPr>
        <w:t xml:space="preserve"> </w:t>
      </w:r>
      <w:r>
        <w:rPr>
          <w:sz w:val="24"/>
        </w:rPr>
        <w:t>10</w:t>
      </w:r>
      <w:r>
        <w:rPr>
          <w:spacing w:val="-15"/>
          <w:sz w:val="24"/>
        </w:rPr>
        <w:t xml:space="preserve"> </w:t>
      </w:r>
      <w:r>
        <w:rPr>
          <w:sz w:val="24"/>
        </w:rPr>
        <w:t>%</w:t>
      </w:r>
      <w:r>
        <w:rPr>
          <w:spacing w:val="-15"/>
          <w:sz w:val="24"/>
        </w:rPr>
        <w:t xml:space="preserve"> </w:t>
      </w:r>
      <w:r>
        <w:rPr>
          <w:sz w:val="24"/>
        </w:rPr>
        <w:t>hodnoty</w:t>
      </w:r>
      <w:r>
        <w:rPr>
          <w:spacing w:val="-15"/>
          <w:sz w:val="24"/>
        </w:rPr>
        <w:t xml:space="preserve"> </w:t>
      </w:r>
      <w:r>
        <w:rPr>
          <w:sz w:val="24"/>
        </w:rPr>
        <w:t>majetku</w:t>
      </w:r>
      <w:r>
        <w:rPr>
          <w:spacing w:val="-15"/>
          <w:sz w:val="24"/>
        </w:rPr>
        <w:t xml:space="preserve"> </w:t>
      </w:r>
      <w:r>
        <w:rPr>
          <w:sz w:val="24"/>
        </w:rPr>
        <w:t>spoločnosti</w:t>
      </w:r>
      <w:r>
        <w:rPr>
          <w:spacing w:val="-15"/>
          <w:sz w:val="24"/>
        </w:rPr>
        <w:t xml:space="preserve"> </w:t>
      </w:r>
      <w:r>
        <w:rPr>
          <w:sz w:val="24"/>
        </w:rPr>
        <w:t>oproti</w:t>
      </w:r>
      <w:r>
        <w:rPr>
          <w:spacing w:val="-15"/>
          <w:sz w:val="24"/>
        </w:rPr>
        <w:t xml:space="preserve"> </w:t>
      </w:r>
      <w:r>
        <w:rPr>
          <w:sz w:val="24"/>
        </w:rPr>
        <w:t>stavu</w:t>
      </w:r>
      <w:r>
        <w:rPr>
          <w:spacing w:val="-15"/>
          <w:sz w:val="24"/>
        </w:rPr>
        <w:t xml:space="preserve"> </w:t>
      </w:r>
      <w:r>
        <w:rPr>
          <w:sz w:val="24"/>
        </w:rPr>
        <w:t>k</w:t>
      </w:r>
      <w:r>
        <w:rPr>
          <w:spacing w:val="-6"/>
          <w:sz w:val="24"/>
        </w:rPr>
        <w:t xml:space="preserve"> </w:t>
      </w:r>
      <w:r>
        <w:rPr>
          <w:sz w:val="24"/>
        </w:rPr>
        <w:t>31.12.</w:t>
      </w:r>
      <w:r>
        <w:rPr>
          <w:spacing w:val="-14"/>
          <w:sz w:val="24"/>
        </w:rPr>
        <w:t xml:space="preserve"> </w:t>
      </w:r>
      <w:r>
        <w:rPr>
          <w:sz w:val="24"/>
        </w:rPr>
        <w:t>predchádzajúceho</w:t>
      </w:r>
      <w:r>
        <w:rPr>
          <w:spacing w:val="-15"/>
          <w:sz w:val="24"/>
        </w:rPr>
        <w:t xml:space="preserve"> </w:t>
      </w:r>
      <w:r>
        <w:rPr>
          <w:sz w:val="24"/>
        </w:rPr>
        <w:t>roka predkladá bez zbytočného odkladu na najbližšie zasadnutie obecného zastupiteľstva.</w:t>
      </w:r>
    </w:p>
    <w:p w:rsidR="0005759C" w:rsidRDefault="0005759C">
      <w:pPr>
        <w:pStyle w:val="Zkladntext"/>
        <w:ind w:left="0"/>
        <w:jc w:val="left"/>
      </w:pPr>
    </w:p>
    <w:p w:rsidR="0005759C" w:rsidRDefault="00636957">
      <w:pPr>
        <w:ind w:left="124" w:right="124"/>
        <w:jc w:val="center"/>
        <w:rPr>
          <w:b/>
          <w:sz w:val="24"/>
        </w:rPr>
      </w:pPr>
      <w:r>
        <w:rPr>
          <w:b/>
          <w:sz w:val="24"/>
        </w:rPr>
        <w:t>Čl.</w:t>
      </w:r>
      <w:r>
        <w:rPr>
          <w:b/>
          <w:spacing w:val="-1"/>
          <w:sz w:val="24"/>
        </w:rPr>
        <w:t xml:space="preserve"> </w:t>
      </w:r>
      <w:r>
        <w:rPr>
          <w:b/>
          <w:spacing w:val="-5"/>
          <w:sz w:val="24"/>
        </w:rPr>
        <w:t>20</w:t>
      </w:r>
    </w:p>
    <w:p w:rsidR="0005759C" w:rsidRDefault="00636957">
      <w:pPr>
        <w:ind w:left="124" w:right="123"/>
        <w:jc w:val="center"/>
        <w:rPr>
          <w:b/>
          <w:sz w:val="24"/>
        </w:rPr>
      </w:pPr>
      <w:r>
        <w:rPr>
          <w:b/>
          <w:sz w:val="24"/>
        </w:rPr>
        <w:t>Záverečné</w:t>
      </w:r>
      <w:r>
        <w:rPr>
          <w:b/>
          <w:spacing w:val="-5"/>
          <w:sz w:val="24"/>
        </w:rPr>
        <w:t xml:space="preserve"> </w:t>
      </w:r>
      <w:r>
        <w:rPr>
          <w:b/>
          <w:sz w:val="24"/>
        </w:rPr>
        <w:t>a</w:t>
      </w:r>
      <w:r>
        <w:rPr>
          <w:b/>
          <w:spacing w:val="-3"/>
          <w:sz w:val="24"/>
        </w:rPr>
        <w:t xml:space="preserve"> </w:t>
      </w:r>
      <w:r>
        <w:rPr>
          <w:b/>
          <w:sz w:val="24"/>
        </w:rPr>
        <w:t>zrušovacie</w:t>
      </w:r>
      <w:r>
        <w:rPr>
          <w:b/>
          <w:spacing w:val="-2"/>
          <w:sz w:val="24"/>
        </w:rPr>
        <w:t xml:space="preserve"> ustanovenia</w:t>
      </w:r>
    </w:p>
    <w:p w:rsidR="0005759C" w:rsidRDefault="0005759C">
      <w:pPr>
        <w:pStyle w:val="Zkladntext"/>
        <w:ind w:left="0"/>
        <w:jc w:val="left"/>
        <w:rPr>
          <w:b/>
        </w:rPr>
      </w:pPr>
    </w:p>
    <w:p w:rsidR="0005759C" w:rsidRDefault="00636957">
      <w:pPr>
        <w:pStyle w:val="Odsekzoznamu"/>
        <w:numPr>
          <w:ilvl w:val="0"/>
          <w:numId w:val="2"/>
        </w:numPr>
        <w:tabs>
          <w:tab w:val="left" w:pos="538"/>
        </w:tabs>
        <w:ind w:right="137" w:firstLine="0"/>
        <w:jc w:val="both"/>
        <w:rPr>
          <w:sz w:val="24"/>
        </w:rPr>
      </w:pPr>
      <w:r>
        <w:rPr>
          <w:sz w:val="24"/>
        </w:rPr>
        <w:t>So</w:t>
      </w:r>
      <w:r>
        <w:rPr>
          <w:spacing w:val="40"/>
          <w:sz w:val="24"/>
        </w:rPr>
        <w:t xml:space="preserve"> </w:t>
      </w:r>
      <w:r>
        <w:rPr>
          <w:sz w:val="24"/>
        </w:rPr>
        <w:t>zásadami musia byť oboznámení všetci zamestnanci obce a</w:t>
      </w:r>
      <w:r>
        <w:rPr>
          <w:spacing w:val="-1"/>
          <w:sz w:val="24"/>
        </w:rPr>
        <w:t xml:space="preserve"> </w:t>
      </w:r>
      <w:r>
        <w:rPr>
          <w:sz w:val="24"/>
        </w:rPr>
        <w:t>zamestnanci správcu majetku</w:t>
      </w:r>
      <w:r>
        <w:rPr>
          <w:spacing w:val="80"/>
          <w:sz w:val="24"/>
        </w:rPr>
        <w:t xml:space="preserve"> </w:t>
      </w:r>
      <w:r>
        <w:rPr>
          <w:sz w:val="24"/>
        </w:rPr>
        <w:t>obce,</w:t>
      </w:r>
      <w:r>
        <w:rPr>
          <w:spacing w:val="80"/>
          <w:sz w:val="24"/>
        </w:rPr>
        <w:t xml:space="preserve"> </w:t>
      </w:r>
      <w:r>
        <w:rPr>
          <w:sz w:val="24"/>
        </w:rPr>
        <w:t>u</w:t>
      </w:r>
      <w:r>
        <w:rPr>
          <w:spacing w:val="-2"/>
          <w:sz w:val="24"/>
        </w:rPr>
        <w:t xml:space="preserve"> </w:t>
      </w:r>
      <w:r>
        <w:rPr>
          <w:sz w:val="24"/>
        </w:rPr>
        <w:t>ktorých</w:t>
      </w:r>
      <w:r>
        <w:rPr>
          <w:spacing w:val="80"/>
          <w:sz w:val="24"/>
        </w:rPr>
        <w:t xml:space="preserve"> </w:t>
      </w:r>
      <w:r>
        <w:rPr>
          <w:sz w:val="24"/>
        </w:rPr>
        <w:t>plnenie</w:t>
      </w:r>
      <w:r>
        <w:rPr>
          <w:spacing w:val="80"/>
          <w:sz w:val="24"/>
        </w:rPr>
        <w:t xml:space="preserve"> </w:t>
      </w:r>
      <w:r>
        <w:rPr>
          <w:sz w:val="24"/>
        </w:rPr>
        <w:t>úloh</w:t>
      </w:r>
      <w:r>
        <w:rPr>
          <w:spacing w:val="80"/>
          <w:sz w:val="24"/>
        </w:rPr>
        <w:t xml:space="preserve"> </w:t>
      </w:r>
      <w:r>
        <w:rPr>
          <w:sz w:val="24"/>
        </w:rPr>
        <w:t>z</w:t>
      </w:r>
      <w:r>
        <w:rPr>
          <w:spacing w:val="-2"/>
          <w:sz w:val="24"/>
        </w:rPr>
        <w:t xml:space="preserve"> </w:t>
      </w:r>
      <w:r>
        <w:rPr>
          <w:sz w:val="24"/>
        </w:rPr>
        <w:t>pracovnoprávneho</w:t>
      </w:r>
      <w:r>
        <w:rPr>
          <w:spacing w:val="80"/>
          <w:sz w:val="24"/>
        </w:rPr>
        <w:t xml:space="preserve"> </w:t>
      </w:r>
      <w:r>
        <w:rPr>
          <w:sz w:val="24"/>
        </w:rPr>
        <w:t>vzťahu</w:t>
      </w:r>
      <w:r>
        <w:rPr>
          <w:spacing w:val="80"/>
          <w:sz w:val="24"/>
        </w:rPr>
        <w:t xml:space="preserve"> </w:t>
      </w:r>
      <w:r>
        <w:rPr>
          <w:sz w:val="24"/>
        </w:rPr>
        <w:t>súvisí</w:t>
      </w:r>
      <w:r>
        <w:rPr>
          <w:spacing w:val="80"/>
          <w:sz w:val="24"/>
        </w:rPr>
        <w:t xml:space="preserve"> </w:t>
      </w:r>
      <w:r>
        <w:rPr>
          <w:sz w:val="24"/>
        </w:rPr>
        <w:t>s nakladaním</w:t>
      </w:r>
      <w:r>
        <w:rPr>
          <w:spacing w:val="80"/>
          <w:sz w:val="24"/>
        </w:rPr>
        <w:t xml:space="preserve"> </w:t>
      </w:r>
      <w:r>
        <w:rPr>
          <w:sz w:val="24"/>
        </w:rPr>
        <w:t>s</w:t>
      </w:r>
      <w:r>
        <w:rPr>
          <w:spacing w:val="-2"/>
          <w:sz w:val="24"/>
        </w:rPr>
        <w:t xml:space="preserve"> </w:t>
      </w:r>
      <w:r>
        <w:rPr>
          <w:sz w:val="24"/>
        </w:rPr>
        <w:t>majetkom obce podľa týchto zásad. Oboznámenie potvrdia zamestnanci obce svojím podpisom na prezenčnej listine z pracovnej porady.</w:t>
      </w:r>
    </w:p>
    <w:p w:rsidR="0005759C" w:rsidRDefault="00636957">
      <w:pPr>
        <w:pStyle w:val="Odsekzoznamu"/>
        <w:numPr>
          <w:ilvl w:val="0"/>
          <w:numId w:val="2"/>
        </w:numPr>
        <w:tabs>
          <w:tab w:val="left" w:pos="567"/>
        </w:tabs>
        <w:ind w:right="141" w:firstLine="0"/>
        <w:jc w:val="both"/>
        <w:rPr>
          <w:sz w:val="24"/>
        </w:rPr>
      </w:pPr>
      <w:r>
        <w:rPr>
          <w:sz w:val="24"/>
        </w:rPr>
        <w:t>Zásady sú dostupné na obecnom úrade a</w:t>
      </w:r>
      <w:r>
        <w:rPr>
          <w:spacing w:val="-1"/>
          <w:sz w:val="24"/>
        </w:rPr>
        <w:t xml:space="preserve"> </w:t>
      </w:r>
      <w:r>
        <w:rPr>
          <w:sz w:val="24"/>
        </w:rPr>
        <w:t>u</w:t>
      </w:r>
      <w:r>
        <w:rPr>
          <w:spacing w:val="-2"/>
          <w:sz w:val="24"/>
        </w:rPr>
        <w:t xml:space="preserve"> </w:t>
      </w:r>
      <w:r>
        <w:rPr>
          <w:sz w:val="24"/>
        </w:rPr>
        <w:t>správcu majetku obce u</w:t>
      </w:r>
      <w:r>
        <w:rPr>
          <w:spacing w:val="-2"/>
          <w:sz w:val="24"/>
        </w:rPr>
        <w:t xml:space="preserve"> </w:t>
      </w:r>
      <w:r>
        <w:rPr>
          <w:sz w:val="24"/>
        </w:rPr>
        <w:t>zodpovedného zamestnanca, ktorý podľa pracovnej náplne vedie evidenciu vnútorných predpisov obce.</w:t>
      </w:r>
    </w:p>
    <w:p w:rsidR="0005759C" w:rsidRDefault="00636957">
      <w:pPr>
        <w:pStyle w:val="Odsekzoznamu"/>
        <w:numPr>
          <w:ilvl w:val="0"/>
          <w:numId w:val="2"/>
        </w:numPr>
        <w:tabs>
          <w:tab w:val="left" w:pos="504"/>
        </w:tabs>
        <w:ind w:right="141" w:firstLine="0"/>
        <w:jc w:val="both"/>
        <w:rPr>
          <w:sz w:val="24"/>
        </w:rPr>
      </w:pPr>
      <w:r>
        <w:rPr>
          <w:sz w:val="24"/>
        </w:rPr>
        <w:t>Rozhodnutia</w:t>
      </w:r>
      <w:r>
        <w:rPr>
          <w:spacing w:val="24"/>
          <w:sz w:val="24"/>
        </w:rPr>
        <w:t xml:space="preserve"> </w:t>
      </w:r>
      <w:r>
        <w:rPr>
          <w:sz w:val="24"/>
        </w:rPr>
        <w:t>orgánov</w:t>
      </w:r>
      <w:r>
        <w:rPr>
          <w:spacing w:val="24"/>
          <w:sz w:val="24"/>
        </w:rPr>
        <w:t xml:space="preserve"> </w:t>
      </w:r>
      <w:r>
        <w:rPr>
          <w:sz w:val="24"/>
        </w:rPr>
        <w:t>obce</w:t>
      </w:r>
      <w:r>
        <w:rPr>
          <w:spacing w:val="24"/>
          <w:sz w:val="24"/>
        </w:rPr>
        <w:t xml:space="preserve"> </w:t>
      </w:r>
      <w:r>
        <w:rPr>
          <w:sz w:val="24"/>
        </w:rPr>
        <w:t>a</w:t>
      </w:r>
      <w:r>
        <w:rPr>
          <w:spacing w:val="-3"/>
          <w:sz w:val="24"/>
        </w:rPr>
        <w:t xml:space="preserve"> </w:t>
      </w:r>
      <w:r>
        <w:rPr>
          <w:sz w:val="24"/>
        </w:rPr>
        <w:t>správcu</w:t>
      </w:r>
      <w:r>
        <w:rPr>
          <w:spacing w:val="25"/>
          <w:sz w:val="24"/>
        </w:rPr>
        <w:t xml:space="preserve"> </w:t>
      </w:r>
      <w:r>
        <w:rPr>
          <w:sz w:val="24"/>
        </w:rPr>
        <w:t>majetku</w:t>
      </w:r>
      <w:r>
        <w:rPr>
          <w:spacing w:val="24"/>
          <w:sz w:val="24"/>
        </w:rPr>
        <w:t xml:space="preserve"> </w:t>
      </w:r>
      <w:r>
        <w:rPr>
          <w:sz w:val="24"/>
        </w:rPr>
        <w:t>obce</w:t>
      </w:r>
      <w:r>
        <w:rPr>
          <w:spacing w:val="24"/>
          <w:sz w:val="24"/>
        </w:rPr>
        <w:t xml:space="preserve"> </w:t>
      </w:r>
      <w:r>
        <w:rPr>
          <w:sz w:val="24"/>
        </w:rPr>
        <w:t>pri</w:t>
      </w:r>
      <w:r>
        <w:rPr>
          <w:spacing w:val="22"/>
          <w:sz w:val="24"/>
        </w:rPr>
        <w:t xml:space="preserve"> </w:t>
      </w:r>
      <w:r>
        <w:rPr>
          <w:sz w:val="24"/>
        </w:rPr>
        <w:t>nakladaní</w:t>
      </w:r>
      <w:r>
        <w:rPr>
          <w:spacing w:val="25"/>
          <w:sz w:val="24"/>
        </w:rPr>
        <w:t xml:space="preserve"> </w:t>
      </w:r>
      <w:r>
        <w:rPr>
          <w:sz w:val="24"/>
        </w:rPr>
        <w:t>s</w:t>
      </w:r>
      <w:r>
        <w:rPr>
          <w:spacing w:val="-1"/>
          <w:sz w:val="24"/>
        </w:rPr>
        <w:t xml:space="preserve"> </w:t>
      </w:r>
      <w:r>
        <w:rPr>
          <w:sz w:val="24"/>
        </w:rPr>
        <w:t>majetkom</w:t>
      </w:r>
      <w:r>
        <w:rPr>
          <w:spacing w:val="23"/>
          <w:sz w:val="24"/>
        </w:rPr>
        <w:t xml:space="preserve"> </w:t>
      </w:r>
      <w:r>
        <w:rPr>
          <w:sz w:val="24"/>
        </w:rPr>
        <w:t>musia</w:t>
      </w:r>
      <w:r>
        <w:rPr>
          <w:spacing w:val="22"/>
          <w:sz w:val="24"/>
        </w:rPr>
        <w:t xml:space="preserve"> </w:t>
      </w:r>
      <w:r>
        <w:rPr>
          <w:sz w:val="24"/>
        </w:rPr>
        <w:t>byť v súlade s týmito zásadami.</w:t>
      </w:r>
    </w:p>
    <w:p w:rsidR="0005759C" w:rsidRDefault="0005759C">
      <w:pPr>
        <w:pStyle w:val="Odsekzoznamu"/>
        <w:rPr>
          <w:sz w:val="24"/>
        </w:rPr>
        <w:sectPr w:rsidR="0005759C">
          <w:pgSz w:w="11910" w:h="16840"/>
          <w:pgMar w:top="1600" w:right="1275" w:bottom="1200" w:left="1275" w:header="0" w:footer="1000" w:gutter="0"/>
          <w:cols w:space="708"/>
        </w:sectPr>
      </w:pPr>
    </w:p>
    <w:p w:rsidR="0005759C" w:rsidRDefault="00636957">
      <w:pPr>
        <w:pStyle w:val="Odsekzoznamu"/>
        <w:numPr>
          <w:ilvl w:val="0"/>
          <w:numId w:val="2"/>
        </w:numPr>
        <w:tabs>
          <w:tab w:val="left" w:pos="528"/>
        </w:tabs>
        <w:spacing w:before="77"/>
        <w:ind w:right="140" w:firstLine="0"/>
        <w:jc w:val="both"/>
        <w:rPr>
          <w:sz w:val="24"/>
        </w:rPr>
      </w:pPr>
      <w:r>
        <w:rPr>
          <w:sz w:val="24"/>
        </w:rPr>
        <w:lastRenderedPageBreak/>
        <w:t>Zmeny a</w:t>
      </w:r>
      <w:r>
        <w:rPr>
          <w:spacing w:val="-4"/>
          <w:sz w:val="24"/>
        </w:rPr>
        <w:t xml:space="preserve"> </w:t>
      </w:r>
      <w:r>
        <w:rPr>
          <w:sz w:val="24"/>
        </w:rPr>
        <w:t>doplnky týchto zásad schvaľuje obecné zastupiteľstvo uznesením. Po každej zmene alebo doplnení zásad je starosta obce oprávnený vydať ich úplné znenie a</w:t>
      </w:r>
      <w:r>
        <w:rPr>
          <w:spacing w:val="-2"/>
          <w:sz w:val="24"/>
        </w:rPr>
        <w:t xml:space="preserve"> </w:t>
      </w:r>
      <w:r>
        <w:rPr>
          <w:sz w:val="24"/>
        </w:rPr>
        <w:t>postupovať primerane podľa odsekov 1 a 2.</w:t>
      </w:r>
    </w:p>
    <w:p w:rsidR="0005759C" w:rsidRDefault="00636957">
      <w:pPr>
        <w:pStyle w:val="Odsekzoznamu"/>
        <w:numPr>
          <w:ilvl w:val="0"/>
          <w:numId w:val="2"/>
        </w:numPr>
        <w:tabs>
          <w:tab w:val="left" w:pos="518"/>
        </w:tabs>
        <w:ind w:right="141" w:firstLine="0"/>
        <w:jc w:val="both"/>
        <w:rPr>
          <w:sz w:val="24"/>
        </w:rPr>
      </w:pPr>
      <w:r>
        <w:rPr>
          <w:sz w:val="24"/>
        </w:rPr>
        <w:t>Na týchto zásadách sa uznieslo obecné zastupiteľstvo dňa</w:t>
      </w:r>
      <w:r w:rsidR="00B72723">
        <w:rPr>
          <w:sz w:val="24"/>
        </w:rPr>
        <w:t xml:space="preserve"> 28. 02. 2025 </w:t>
      </w:r>
      <w:r>
        <w:rPr>
          <w:sz w:val="24"/>
        </w:rPr>
        <w:t xml:space="preserve"> uznesením číslo </w:t>
      </w:r>
      <w:r w:rsidR="00B72723" w:rsidRPr="00B72723">
        <w:rPr>
          <w:rFonts w:eastAsia="Lucida Sans Unicode"/>
          <w:b/>
          <w:kern w:val="2"/>
          <w:sz w:val="24"/>
          <w:szCs w:val="24"/>
        </w:rPr>
        <w:t>74/02/2025</w:t>
      </w:r>
    </w:p>
    <w:p w:rsidR="0005759C" w:rsidRDefault="00636957">
      <w:pPr>
        <w:pStyle w:val="Odsekzoznamu"/>
        <w:numPr>
          <w:ilvl w:val="0"/>
          <w:numId w:val="2"/>
        </w:numPr>
        <w:tabs>
          <w:tab w:val="left" w:pos="473"/>
        </w:tabs>
        <w:ind w:left="473" w:hanging="332"/>
        <w:jc w:val="both"/>
        <w:rPr>
          <w:sz w:val="24"/>
        </w:rPr>
      </w:pPr>
      <w:r>
        <w:rPr>
          <w:sz w:val="24"/>
        </w:rPr>
        <w:t>Tieto</w:t>
      </w:r>
      <w:r>
        <w:rPr>
          <w:spacing w:val="-3"/>
          <w:sz w:val="24"/>
        </w:rPr>
        <w:t xml:space="preserve"> </w:t>
      </w:r>
      <w:r>
        <w:rPr>
          <w:sz w:val="24"/>
        </w:rPr>
        <w:t>Zásady</w:t>
      </w:r>
      <w:r>
        <w:rPr>
          <w:spacing w:val="-3"/>
          <w:sz w:val="24"/>
        </w:rPr>
        <w:t xml:space="preserve"> </w:t>
      </w:r>
      <w:r>
        <w:rPr>
          <w:sz w:val="24"/>
        </w:rPr>
        <w:t>nadobúdajú</w:t>
      </w:r>
      <w:r>
        <w:rPr>
          <w:spacing w:val="-2"/>
          <w:sz w:val="24"/>
        </w:rPr>
        <w:t xml:space="preserve"> </w:t>
      </w:r>
      <w:r>
        <w:rPr>
          <w:sz w:val="24"/>
        </w:rPr>
        <w:t>účinnosť</w:t>
      </w:r>
      <w:r>
        <w:rPr>
          <w:spacing w:val="-3"/>
          <w:sz w:val="24"/>
        </w:rPr>
        <w:t xml:space="preserve"> </w:t>
      </w:r>
      <w:r>
        <w:rPr>
          <w:sz w:val="24"/>
        </w:rPr>
        <w:t>dňom</w:t>
      </w:r>
      <w:r>
        <w:rPr>
          <w:spacing w:val="-2"/>
          <w:sz w:val="24"/>
        </w:rPr>
        <w:t xml:space="preserve"> schválenia.</w:t>
      </w:r>
    </w:p>
    <w:p w:rsidR="0005759C" w:rsidRDefault="00636957" w:rsidP="009F0B7C">
      <w:pPr>
        <w:pStyle w:val="Odsekzoznamu"/>
        <w:numPr>
          <w:ilvl w:val="0"/>
          <w:numId w:val="2"/>
        </w:numPr>
        <w:tabs>
          <w:tab w:val="left" w:pos="485"/>
        </w:tabs>
        <w:ind w:right="141" w:firstLine="0"/>
        <w:jc w:val="both"/>
      </w:pPr>
      <w:r>
        <w:rPr>
          <w:sz w:val="24"/>
        </w:rPr>
        <w:t>Týmito zásadami nie sú dotknuté ustanovenia všeobecne záväzných nariadení a</w:t>
      </w:r>
      <w:r>
        <w:rPr>
          <w:spacing w:val="-4"/>
          <w:sz w:val="24"/>
        </w:rPr>
        <w:t xml:space="preserve"> </w:t>
      </w:r>
      <w:r>
        <w:rPr>
          <w:sz w:val="24"/>
        </w:rPr>
        <w:t xml:space="preserve">interných predpisov obce </w:t>
      </w:r>
      <w:r w:rsidR="009F0B7C">
        <w:rPr>
          <w:sz w:val="24"/>
        </w:rPr>
        <w:t xml:space="preserve">Barca </w:t>
      </w:r>
      <w:r>
        <w:rPr>
          <w:spacing w:val="20"/>
          <w:sz w:val="24"/>
        </w:rPr>
        <w:t xml:space="preserve"> </w:t>
      </w:r>
      <w:r>
        <w:rPr>
          <w:sz w:val="24"/>
        </w:rPr>
        <w:t>o</w:t>
      </w:r>
      <w:r>
        <w:rPr>
          <w:spacing w:val="-4"/>
          <w:sz w:val="24"/>
        </w:rPr>
        <w:t xml:space="preserve"> </w:t>
      </w:r>
      <w:r>
        <w:rPr>
          <w:sz w:val="24"/>
        </w:rPr>
        <w:t>nakladaní s</w:t>
      </w:r>
      <w:r>
        <w:rPr>
          <w:spacing w:val="-4"/>
          <w:sz w:val="24"/>
        </w:rPr>
        <w:t xml:space="preserve"> </w:t>
      </w:r>
      <w:r>
        <w:rPr>
          <w:sz w:val="24"/>
        </w:rPr>
        <w:t>majetkom obce vydaných podľa osobitných predpisov</w:t>
      </w:r>
      <w:r w:rsidR="009F0B7C">
        <w:rPr>
          <w:sz w:val="24"/>
        </w:rPr>
        <w:t xml:space="preserve">. </w:t>
      </w:r>
    </w:p>
    <w:p w:rsidR="0005759C" w:rsidRDefault="0005759C">
      <w:pPr>
        <w:pStyle w:val="Zkladntext"/>
        <w:ind w:left="0"/>
        <w:jc w:val="left"/>
      </w:pPr>
    </w:p>
    <w:p w:rsidR="0005759C" w:rsidRDefault="00636957">
      <w:pPr>
        <w:pStyle w:val="Zkladntext"/>
        <w:jc w:val="left"/>
      </w:pPr>
      <w:r>
        <w:t>V</w:t>
      </w:r>
      <w:r w:rsidR="009F0B7C">
        <w:rPr>
          <w:spacing w:val="-7"/>
        </w:rPr>
        <w:t> </w:t>
      </w:r>
      <w:r w:rsidR="009F0B7C">
        <w:t xml:space="preserve">Barci </w:t>
      </w:r>
      <w:r>
        <w:t>,</w:t>
      </w:r>
      <w:r>
        <w:rPr>
          <w:spacing w:val="-1"/>
        </w:rPr>
        <w:t xml:space="preserve"> </w:t>
      </w:r>
      <w:r>
        <w:t>dňa</w:t>
      </w:r>
      <w:r>
        <w:rPr>
          <w:spacing w:val="-2"/>
        </w:rPr>
        <w:t xml:space="preserve"> </w:t>
      </w:r>
      <w:r w:rsidR="00B72723">
        <w:rPr>
          <w:spacing w:val="-2"/>
        </w:rPr>
        <w:t xml:space="preserve"> 28. 02. 2025 </w:t>
      </w:r>
    </w:p>
    <w:p w:rsidR="0005759C" w:rsidRDefault="0005759C">
      <w:pPr>
        <w:pStyle w:val="Zkladntext"/>
        <w:ind w:left="0"/>
        <w:jc w:val="left"/>
      </w:pPr>
    </w:p>
    <w:p w:rsidR="0005759C" w:rsidRDefault="0005759C">
      <w:pPr>
        <w:pStyle w:val="Zkladntext"/>
        <w:ind w:left="0"/>
        <w:jc w:val="left"/>
      </w:pPr>
    </w:p>
    <w:p w:rsidR="0005759C" w:rsidRDefault="0005759C">
      <w:pPr>
        <w:pStyle w:val="Zkladntext"/>
        <w:ind w:left="0"/>
        <w:jc w:val="left"/>
      </w:pPr>
    </w:p>
    <w:p w:rsidR="0005759C" w:rsidRDefault="0005759C">
      <w:pPr>
        <w:pStyle w:val="Zkladntext"/>
        <w:ind w:left="0"/>
        <w:jc w:val="left"/>
      </w:pPr>
    </w:p>
    <w:p w:rsidR="0005759C" w:rsidRDefault="0005759C">
      <w:pPr>
        <w:pStyle w:val="Zkladntext"/>
        <w:ind w:left="0"/>
        <w:jc w:val="left"/>
      </w:pPr>
    </w:p>
    <w:p w:rsidR="009F0B7C" w:rsidRDefault="009F0B7C">
      <w:pPr>
        <w:pStyle w:val="Zkladntext"/>
        <w:ind w:left="5424" w:right="123"/>
        <w:jc w:val="center"/>
      </w:pPr>
      <w:bookmarkStart w:id="0" w:name="_GoBack"/>
      <w:bookmarkEnd w:id="0"/>
      <w:r>
        <w:t xml:space="preserve">Richard </w:t>
      </w:r>
      <w:proofErr w:type="spellStart"/>
      <w:r>
        <w:t>Szajkó</w:t>
      </w:r>
      <w:proofErr w:type="spellEnd"/>
      <w:r>
        <w:t xml:space="preserve"> </w:t>
      </w:r>
    </w:p>
    <w:p w:rsidR="009E1C31" w:rsidRDefault="009E1C31">
      <w:pPr>
        <w:pStyle w:val="Zkladntext"/>
        <w:ind w:left="5424" w:right="123"/>
        <w:jc w:val="center"/>
      </w:pPr>
      <w:r>
        <w:t xml:space="preserve">Starosta obce Barca </w:t>
      </w:r>
    </w:p>
    <w:p w:rsidR="00636957" w:rsidRDefault="00636957" w:rsidP="009F0B7C">
      <w:pPr>
        <w:pStyle w:val="Zkladntext"/>
        <w:spacing w:before="77"/>
        <w:ind w:left="0" w:right="139"/>
      </w:pPr>
    </w:p>
    <w:sectPr w:rsidR="00636957">
      <w:pgSz w:w="11910" w:h="16840"/>
      <w:pgMar w:top="1320" w:right="1275" w:bottom="1200" w:left="1275" w:header="0" w:footer="100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0851" w:rsidRDefault="00930851">
      <w:r>
        <w:separator/>
      </w:r>
    </w:p>
  </w:endnote>
  <w:endnote w:type="continuationSeparator" w:id="0">
    <w:p w:rsidR="00930851" w:rsidRDefault="00930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B7C" w:rsidRDefault="009F0B7C">
    <w:pPr>
      <w:pStyle w:val="Zkladntext"/>
      <w:spacing w:line="14" w:lineRule="auto"/>
      <w:ind w:left="0"/>
      <w:jc w:val="left"/>
      <w:rPr>
        <w:sz w:val="20"/>
      </w:rPr>
    </w:pPr>
    <w:r>
      <w:rPr>
        <w:noProof/>
        <w:sz w:val="20"/>
      </w:rPr>
      <mc:AlternateContent>
        <mc:Choice Requires="wps">
          <w:drawing>
            <wp:anchor distT="0" distB="0" distL="0" distR="0" simplePos="0" relativeHeight="487115776" behindDoc="1" locked="0" layoutInCell="1" allowOverlap="1">
              <wp:simplePos x="0" y="0"/>
              <wp:positionH relativeFrom="page">
                <wp:posOffset>3707257</wp:posOffset>
              </wp:positionH>
              <wp:positionV relativeFrom="page">
                <wp:posOffset>9917683</wp:posOffset>
              </wp:positionV>
              <wp:extent cx="160020"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rsidR="009F0B7C" w:rsidRDefault="009F0B7C">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2</w:t>
                          </w:r>
                          <w:r>
                            <w:rPr>
                              <w:rFonts w:ascii="Calibri"/>
                              <w:spacing w:val="-1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291.9pt;margin-top:780.9pt;width:12.6pt;height:13.05pt;z-index:-16200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" filled="f" stroked="f">
              <v:textbox inset="0,0,0,0">
                <w:txbxContent>
                  <w:p w:rsidR="009F0B7C" w:rsidRDefault="009F0B7C">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2</w:t>
                    </w:r>
                    <w:r>
                      <w:rPr>
                        <w:rFonts w:ascii="Calibri"/>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B7C" w:rsidRDefault="009F0B7C">
    <w:pPr>
      <w:pStyle w:val="Zkladntext"/>
      <w:spacing w:line="14" w:lineRule="auto"/>
      <w:ind w:left="0"/>
      <w:jc w:val="left"/>
      <w:rPr>
        <w:sz w:val="20"/>
      </w:rPr>
    </w:pPr>
    <w:r>
      <w:rPr>
        <w:noProof/>
        <w:sz w:val="20"/>
      </w:rPr>
      <mc:AlternateContent>
        <mc:Choice Requires="wps">
          <w:drawing>
            <wp:anchor distT="0" distB="0" distL="0" distR="0" simplePos="0" relativeHeight="487116288" behindDoc="1" locked="0" layoutInCell="1" allowOverlap="1">
              <wp:simplePos x="0" y="0"/>
              <wp:positionH relativeFrom="page">
                <wp:posOffset>3695827</wp:posOffset>
              </wp:positionH>
              <wp:positionV relativeFrom="page">
                <wp:posOffset>9917683</wp:posOffset>
              </wp:positionV>
              <wp:extent cx="168910" cy="16573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rsidR="009F0B7C" w:rsidRDefault="009F0B7C">
                          <w:pPr>
                            <w:spacing w:line="245" w:lineRule="exact"/>
                            <w:ind w:left="20"/>
                            <w:rPr>
                              <w:rFonts w:ascii="Calibri"/>
                            </w:rPr>
                          </w:pPr>
                          <w:r>
                            <w:rPr>
                              <w:rFonts w:ascii="Calibri"/>
                              <w:spacing w:val="-5"/>
                            </w:rPr>
                            <w:t>10</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8" o:spid="_x0000_s1027" type="#_x0000_t202" style="position:absolute;margin-left:291pt;margin-top:780.9pt;width:13.3pt;height:13.05pt;z-index:-16200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" filled="f" stroked="f">
              <v:textbox inset="0,0,0,0">
                <w:txbxContent>
                  <w:p w:rsidR="009F0B7C" w:rsidRDefault="009F0B7C">
                    <w:pPr>
                      <w:spacing w:line="245" w:lineRule="exact"/>
                      <w:ind w:left="20"/>
                      <w:rPr>
                        <w:rFonts w:ascii="Calibri"/>
                      </w:rPr>
                    </w:pPr>
                    <w:r>
                      <w:rPr>
                        <w:rFonts w:ascii="Calibri"/>
                        <w:spacing w:val="-5"/>
                      </w:rPr>
                      <w:t>10</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B7C" w:rsidRDefault="009F0B7C">
    <w:pPr>
      <w:pStyle w:val="Zkladntext"/>
      <w:spacing w:line="14" w:lineRule="auto"/>
      <w:ind w:left="0"/>
      <w:jc w:val="left"/>
      <w:rPr>
        <w:sz w:val="20"/>
      </w:rPr>
    </w:pPr>
    <w:r>
      <w:rPr>
        <w:noProof/>
        <w:sz w:val="20"/>
      </w:rPr>
      <mc:AlternateContent>
        <mc:Choice Requires="wps">
          <w:drawing>
            <wp:anchor distT="0" distB="0" distL="0" distR="0" simplePos="0" relativeHeight="487116800" behindDoc="1" locked="0" layoutInCell="1" allowOverlap="1">
              <wp:simplePos x="0" y="0"/>
              <wp:positionH relativeFrom="page">
                <wp:posOffset>3695827</wp:posOffset>
              </wp:positionH>
              <wp:positionV relativeFrom="page">
                <wp:posOffset>9917683</wp:posOffset>
              </wp:positionV>
              <wp:extent cx="207010" cy="16573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010" cy="165735"/>
                      </a:xfrm>
                      <a:prstGeom prst="rect">
                        <a:avLst/>
                      </a:prstGeom>
                    </wps:spPr>
                    <wps:txbx>
                      <w:txbxContent>
                        <w:p w:rsidR="009F0B7C" w:rsidRDefault="009F0B7C">
                          <w:pPr>
                            <w:spacing w:line="245" w:lineRule="exact"/>
                            <w:ind w:left="20"/>
                            <w:rPr>
                              <w:rFonts w:ascii="Calibri"/>
                            </w:rPr>
                          </w:pPr>
                          <w:r>
                            <w:rPr>
                              <w:rFonts w:ascii="Calibri"/>
                              <w:spacing w:val="-5"/>
                            </w:rPr>
                            <w:t>1</w:t>
                          </w: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9" o:spid="_x0000_s1028" type="#_x0000_t202" style="position:absolute;margin-left:291pt;margin-top:780.9pt;width:16.3pt;height:13.05pt;z-index:-16199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" filled="f" stroked="f">
              <v:textbox inset="0,0,0,0">
                <w:txbxContent>
                  <w:p w:rsidR="009F0B7C" w:rsidRDefault="009F0B7C">
                    <w:pPr>
                      <w:spacing w:line="245" w:lineRule="exact"/>
                      <w:ind w:left="20"/>
                      <w:rPr>
                        <w:rFonts w:ascii="Calibri"/>
                      </w:rPr>
                    </w:pPr>
                    <w:r>
                      <w:rPr>
                        <w:rFonts w:ascii="Calibri"/>
                        <w:spacing w:val="-5"/>
                      </w:rPr>
                      <w:t>1</w:t>
                    </w: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w:t>
                    </w:r>
                    <w:r>
                      <w:rPr>
                        <w:rFonts w:ascii="Calibri"/>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B7C" w:rsidRDefault="009F0B7C">
    <w:pPr>
      <w:pStyle w:val="Zkladntext"/>
      <w:spacing w:line="14" w:lineRule="auto"/>
      <w:ind w:left="0"/>
      <w:jc w:val="left"/>
      <w:rPr>
        <w:sz w:val="20"/>
      </w:rPr>
    </w:pPr>
    <w:r>
      <w:rPr>
        <w:noProof/>
        <w:sz w:val="20"/>
      </w:rPr>
      <mc:AlternateContent>
        <mc:Choice Requires="wps">
          <w:drawing>
            <wp:anchor distT="0" distB="0" distL="0" distR="0" simplePos="0" relativeHeight="487117312" behindDoc="1" locked="0" layoutInCell="1" allowOverlap="1">
              <wp:simplePos x="0" y="0"/>
              <wp:positionH relativeFrom="page">
                <wp:posOffset>3695827</wp:posOffset>
              </wp:positionH>
              <wp:positionV relativeFrom="page">
                <wp:posOffset>9917683</wp:posOffset>
              </wp:positionV>
              <wp:extent cx="168910" cy="16573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rsidR="009F0B7C" w:rsidRDefault="009F0B7C">
                          <w:pPr>
                            <w:spacing w:line="245" w:lineRule="exact"/>
                            <w:ind w:left="20"/>
                            <w:rPr>
                              <w:rFonts w:ascii="Calibri"/>
                            </w:rPr>
                          </w:pPr>
                          <w:r>
                            <w:rPr>
                              <w:rFonts w:ascii="Calibri"/>
                              <w:spacing w:val="-5"/>
                            </w:rPr>
                            <w:t>20</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4" o:spid="_x0000_s1029" type="#_x0000_t202" style="position:absolute;margin-left:291pt;margin-top:780.9pt;width:13.3pt;height:13.05pt;z-index:-16199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" filled="f" stroked="f">
              <v:textbox inset="0,0,0,0">
                <w:txbxContent>
                  <w:p w:rsidR="009F0B7C" w:rsidRDefault="009F0B7C">
                    <w:pPr>
                      <w:spacing w:line="245" w:lineRule="exact"/>
                      <w:ind w:left="20"/>
                      <w:rPr>
                        <w:rFonts w:ascii="Calibri"/>
                      </w:rPr>
                    </w:pPr>
                    <w:r>
                      <w:rPr>
                        <w:rFonts w:ascii="Calibri"/>
                        <w:spacing w:val="-5"/>
                      </w:rPr>
                      <w:t>20</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B7C" w:rsidRDefault="009F0B7C">
    <w:pPr>
      <w:pStyle w:val="Zkladntext"/>
      <w:spacing w:line="14" w:lineRule="auto"/>
      <w:ind w:left="0"/>
      <w:jc w:val="left"/>
      <w:rPr>
        <w:sz w:val="20"/>
      </w:rPr>
    </w:pPr>
    <w:r>
      <w:rPr>
        <w:noProof/>
        <w:sz w:val="20"/>
      </w:rPr>
      <mc:AlternateContent>
        <mc:Choice Requires="wps">
          <w:drawing>
            <wp:anchor distT="0" distB="0" distL="0" distR="0" simplePos="0" relativeHeight="487117824" behindDoc="1" locked="0" layoutInCell="1" allowOverlap="1">
              <wp:simplePos x="0" y="0"/>
              <wp:positionH relativeFrom="page">
                <wp:posOffset>3695827</wp:posOffset>
              </wp:positionH>
              <wp:positionV relativeFrom="page">
                <wp:posOffset>9917683</wp:posOffset>
              </wp:positionV>
              <wp:extent cx="207010" cy="16573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010" cy="165735"/>
                      </a:xfrm>
                      <a:prstGeom prst="rect">
                        <a:avLst/>
                      </a:prstGeom>
                    </wps:spPr>
                    <wps:txbx>
                      <w:txbxContent>
                        <w:p w:rsidR="009F0B7C" w:rsidRDefault="009F0B7C">
                          <w:pPr>
                            <w:spacing w:line="245" w:lineRule="exact"/>
                            <w:ind w:left="20"/>
                            <w:rPr>
                              <w:rFonts w:ascii="Calibri"/>
                            </w:rPr>
                          </w:pPr>
                          <w:r>
                            <w:rPr>
                              <w:rFonts w:ascii="Calibri"/>
                              <w:spacing w:val="-5"/>
                            </w:rPr>
                            <w:t>2</w:t>
                          </w: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 o:spid="_x0000_s1030" type="#_x0000_t202" style="position:absolute;margin-left:291pt;margin-top:780.9pt;width:16.3pt;height:13.05pt;z-index:-16198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" filled="f" stroked="f">
              <v:textbox inset="0,0,0,0">
                <w:txbxContent>
                  <w:p w:rsidR="009F0B7C" w:rsidRDefault="009F0B7C">
                    <w:pPr>
                      <w:spacing w:line="245" w:lineRule="exact"/>
                      <w:ind w:left="20"/>
                      <w:rPr>
                        <w:rFonts w:ascii="Calibri"/>
                      </w:rPr>
                    </w:pPr>
                    <w:r>
                      <w:rPr>
                        <w:rFonts w:ascii="Calibri"/>
                        <w:spacing w:val="-5"/>
                      </w:rPr>
                      <w:t>2</w:t>
                    </w: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0851" w:rsidRDefault="00930851">
      <w:r>
        <w:separator/>
      </w:r>
    </w:p>
  </w:footnote>
  <w:footnote w:type="continuationSeparator" w:id="0">
    <w:p w:rsidR="00930851" w:rsidRDefault="009308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E7F04"/>
    <w:multiLevelType w:val="hybridMultilevel"/>
    <w:tmpl w:val="3ABEED42"/>
    <w:lvl w:ilvl="0" w:tplc="C07247C0">
      <w:start w:val="1"/>
      <w:numFmt w:val="decimal"/>
      <w:lvlText w:val="(%1)"/>
      <w:lvlJc w:val="left"/>
      <w:pPr>
        <w:ind w:left="141" w:hanging="396"/>
        <w:jc w:val="right"/>
      </w:pPr>
      <w:rPr>
        <w:rFonts w:ascii="Times New Roman" w:eastAsia="Times New Roman" w:hAnsi="Times New Roman" w:cs="Times New Roman" w:hint="default"/>
        <w:b w:val="0"/>
        <w:bCs w:val="0"/>
        <w:i w:val="0"/>
        <w:iCs w:val="0"/>
        <w:spacing w:val="0"/>
        <w:w w:val="100"/>
        <w:sz w:val="24"/>
        <w:szCs w:val="24"/>
        <w:lang w:val="sk-SK" w:eastAsia="en-US" w:bidi="ar-SA"/>
      </w:rPr>
    </w:lvl>
    <w:lvl w:ilvl="1" w:tplc="ED101AE4">
      <w:start w:val="1"/>
      <w:numFmt w:val="lowerLetter"/>
      <w:lvlText w:val="%2)"/>
      <w:lvlJc w:val="left"/>
      <w:pPr>
        <w:ind w:left="141" w:hanging="245"/>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275EC78C">
      <w:numFmt w:val="bullet"/>
      <w:lvlText w:val="•"/>
      <w:lvlJc w:val="left"/>
      <w:pPr>
        <w:ind w:left="1983" w:hanging="245"/>
      </w:pPr>
      <w:rPr>
        <w:rFonts w:hint="default"/>
        <w:lang w:val="sk-SK" w:eastAsia="en-US" w:bidi="ar-SA"/>
      </w:rPr>
    </w:lvl>
    <w:lvl w:ilvl="3" w:tplc="EEF6DF76">
      <w:numFmt w:val="bullet"/>
      <w:lvlText w:val="•"/>
      <w:lvlJc w:val="left"/>
      <w:pPr>
        <w:ind w:left="2904" w:hanging="245"/>
      </w:pPr>
      <w:rPr>
        <w:rFonts w:hint="default"/>
        <w:lang w:val="sk-SK" w:eastAsia="en-US" w:bidi="ar-SA"/>
      </w:rPr>
    </w:lvl>
    <w:lvl w:ilvl="4" w:tplc="36C8EE20">
      <w:numFmt w:val="bullet"/>
      <w:lvlText w:val="•"/>
      <w:lvlJc w:val="left"/>
      <w:pPr>
        <w:ind w:left="3826" w:hanging="245"/>
      </w:pPr>
      <w:rPr>
        <w:rFonts w:hint="default"/>
        <w:lang w:val="sk-SK" w:eastAsia="en-US" w:bidi="ar-SA"/>
      </w:rPr>
    </w:lvl>
    <w:lvl w:ilvl="5" w:tplc="EC7601B2">
      <w:numFmt w:val="bullet"/>
      <w:lvlText w:val="•"/>
      <w:lvlJc w:val="left"/>
      <w:pPr>
        <w:ind w:left="4748" w:hanging="245"/>
      </w:pPr>
      <w:rPr>
        <w:rFonts w:hint="default"/>
        <w:lang w:val="sk-SK" w:eastAsia="en-US" w:bidi="ar-SA"/>
      </w:rPr>
    </w:lvl>
    <w:lvl w:ilvl="6" w:tplc="52366FF4">
      <w:numFmt w:val="bullet"/>
      <w:lvlText w:val="•"/>
      <w:lvlJc w:val="left"/>
      <w:pPr>
        <w:ind w:left="5669" w:hanging="245"/>
      </w:pPr>
      <w:rPr>
        <w:rFonts w:hint="default"/>
        <w:lang w:val="sk-SK" w:eastAsia="en-US" w:bidi="ar-SA"/>
      </w:rPr>
    </w:lvl>
    <w:lvl w:ilvl="7" w:tplc="442A7D44">
      <w:numFmt w:val="bullet"/>
      <w:lvlText w:val="•"/>
      <w:lvlJc w:val="left"/>
      <w:pPr>
        <w:ind w:left="6591" w:hanging="245"/>
      </w:pPr>
      <w:rPr>
        <w:rFonts w:hint="default"/>
        <w:lang w:val="sk-SK" w:eastAsia="en-US" w:bidi="ar-SA"/>
      </w:rPr>
    </w:lvl>
    <w:lvl w:ilvl="8" w:tplc="151AFF22">
      <w:numFmt w:val="bullet"/>
      <w:lvlText w:val="•"/>
      <w:lvlJc w:val="left"/>
      <w:pPr>
        <w:ind w:left="7513" w:hanging="245"/>
      </w:pPr>
      <w:rPr>
        <w:rFonts w:hint="default"/>
        <w:lang w:val="sk-SK" w:eastAsia="en-US" w:bidi="ar-SA"/>
      </w:rPr>
    </w:lvl>
  </w:abstractNum>
  <w:abstractNum w:abstractNumId="1" w15:restartNumberingAfterBreak="0">
    <w:nsid w:val="072C565D"/>
    <w:multiLevelType w:val="hybridMultilevel"/>
    <w:tmpl w:val="E17E1D40"/>
    <w:lvl w:ilvl="0" w:tplc="68CE25FA">
      <w:start w:val="1"/>
      <w:numFmt w:val="decimal"/>
      <w:lvlText w:val="(%1)"/>
      <w:lvlJc w:val="left"/>
      <w:pPr>
        <w:ind w:left="141" w:hanging="384"/>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513AB454">
      <w:start w:val="1"/>
      <w:numFmt w:val="lowerLetter"/>
      <w:lvlText w:val="%2)"/>
      <w:lvlJc w:val="left"/>
      <w:pPr>
        <w:ind w:left="424" w:hanging="267"/>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841EFA3E">
      <w:numFmt w:val="bullet"/>
      <w:lvlText w:val="•"/>
      <w:lvlJc w:val="left"/>
      <w:pPr>
        <w:ind w:left="1412" w:hanging="267"/>
      </w:pPr>
      <w:rPr>
        <w:rFonts w:hint="default"/>
        <w:lang w:val="sk-SK" w:eastAsia="en-US" w:bidi="ar-SA"/>
      </w:rPr>
    </w:lvl>
    <w:lvl w:ilvl="3" w:tplc="B9FA44B2">
      <w:numFmt w:val="bullet"/>
      <w:lvlText w:val="•"/>
      <w:lvlJc w:val="left"/>
      <w:pPr>
        <w:ind w:left="2405" w:hanging="267"/>
      </w:pPr>
      <w:rPr>
        <w:rFonts w:hint="default"/>
        <w:lang w:val="sk-SK" w:eastAsia="en-US" w:bidi="ar-SA"/>
      </w:rPr>
    </w:lvl>
    <w:lvl w:ilvl="4" w:tplc="DF928A9E">
      <w:numFmt w:val="bullet"/>
      <w:lvlText w:val="•"/>
      <w:lvlJc w:val="left"/>
      <w:pPr>
        <w:ind w:left="3398" w:hanging="267"/>
      </w:pPr>
      <w:rPr>
        <w:rFonts w:hint="default"/>
        <w:lang w:val="sk-SK" w:eastAsia="en-US" w:bidi="ar-SA"/>
      </w:rPr>
    </w:lvl>
    <w:lvl w:ilvl="5" w:tplc="7174F442">
      <w:numFmt w:val="bullet"/>
      <w:lvlText w:val="•"/>
      <w:lvlJc w:val="left"/>
      <w:pPr>
        <w:ind w:left="4391" w:hanging="267"/>
      </w:pPr>
      <w:rPr>
        <w:rFonts w:hint="default"/>
        <w:lang w:val="sk-SK" w:eastAsia="en-US" w:bidi="ar-SA"/>
      </w:rPr>
    </w:lvl>
    <w:lvl w:ilvl="6" w:tplc="339C3AB8">
      <w:numFmt w:val="bullet"/>
      <w:lvlText w:val="•"/>
      <w:lvlJc w:val="left"/>
      <w:pPr>
        <w:ind w:left="5384" w:hanging="267"/>
      </w:pPr>
      <w:rPr>
        <w:rFonts w:hint="default"/>
        <w:lang w:val="sk-SK" w:eastAsia="en-US" w:bidi="ar-SA"/>
      </w:rPr>
    </w:lvl>
    <w:lvl w:ilvl="7" w:tplc="F4E8E87E">
      <w:numFmt w:val="bullet"/>
      <w:lvlText w:val="•"/>
      <w:lvlJc w:val="left"/>
      <w:pPr>
        <w:ind w:left="6377" w:hanging="267"/>
      </w:pPr>
      <w:rPr>
        <w:rFonts w:hint="default"/>
        <w:lang w:val="sk-SK" w:eastAsia="en-US" w:bidi="ar-SA"/>
      </w:rPr>
    </w:lvl>
    <w:lvl w:ilvl="8" w:tplc="ECE47518">
      <w:numFmt w:val="bullet"/>
      <w:lvlText w:val="•"/>
      <w:lvlJc w:val="left"/>
      <w:pPr>
        <w:ind w:left="7370" w:hanging="267"/>
      </w:pPr>
      <w:rPr>
        <w:rFonts w:hint="default"/>
        <w:lang w:val="sk-SK" w:eastAsia="en-US" w:bidi="ar-SA"/>
      </w:rPr>
    </w:lvl>
  </w:abstractNum>
  <w:abstractNum w:abstractNumId="2" w15:restartNumberingAfterBreak="0">
    <w:nsid w:val="08F60525"/>
    <w:multiLevelType w:val="hybridMultilevel"/>
    <w:tmpl w:val="05D2B7E2"/>
    <w:lvl w:ilvl="0" w:tplc="00784D6E">
      <w:start w:val="1"/>
      <w:numFmt w:val="decimal"/>
      <w:lvlText w:val="(%1)"/>
      <w:lvlJc w:val="left"/>
      <w:pPr>
        <w:ind w:left="141" w:hanging="327"/>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C368FB9E">
      <w:numFmt w:val="bullet"/>
      <w:lvlText w:val="-"/>
      <w:lvlJc w:val="left"/>
      <w:pPr>
        <w:ind w:left="707" w:hanging="284"/>
      </w:pPr>
      <w:rPr>
        <w:rFonts w:ascii="Times New Roman" w:eastAsia="Times New Roman" w:hAnsi="Times New Roman" w:cs="Times New Roman" w:hint="default"/>
        <w:b w:val="0"/>
        <w:bCs w:val="0"/>
        <w:i w:val="0"/>
        <w:iCs w:val="0"/>
        <w:spacing w:val="0"/>
        <w:w w:val="100"/>
        <w:sz w:val="24"/>
        <w:szCs w:val="24"/>
        <w:lang w:val="sk-SK" w:eastAsia="en-US" w:bidi="ar-SA"/>
      </w:rPr>
    </w:lvl>
    <w:lvl w:ilvl="2" w:tplc="A9BC3902">
      <w:numFmt w:val="bullet"/>
      <w:lvlText w:val="•"/>
      <w:lvlJc w:val="left"/>
      <w:pPr>
        <w:ind w:left="700" w:hanging="284"/>
      </w:pPr>
      <w:rPr>
        <w:rFonts w:hint="default"/>
        <w:lang w:val="sk-SK" w:eastAsia="en-US" w:bidi="ar-SA"/>
      </w:rPr>
    </w:lvl>
    <w:lvl w:ilvl="3" w:tplc="5D6C8234">
      <w:numFmt w:val="bullet"/>
      <w:lvlText w:val="•"/>
      <w:lvlJc w:val="left"/>
      <w:pPr>
        <w:ind w:left="1782" w:hanging="284"/>
      </w:pPr>
      <w:rPr>
        <w:rFonts w:hint="default"/>
        <w:lang w:val="sk-SK" w:eastAsia="en-US" w:bidi="ar-SA"/>
      </w:rPr>
    </w:lvl>
    <w:lvl w:ilvl="4" w:tplc="69ECDEFC">
      <w:numFmt w:val="bullet"/>
      <w:lvlText w:val="•"/>
      <w:lvlJc w:val="left"/>
      <w:pPr>
        <w:ind w:left="2864" w:hanging="284"/>
      </w:pPr>
      <w:rPr>
        <w:rFonts w:hint="default"/>
        <w:lang w:val="sk-SK" w:eastAsia="en-US" w:bidi="ar-SA"/>
      </w:rPr>
    </w:lvl>
    <w:lvl w:ilvl="5" w:tplc="2BB64F26">
      <w:numFmt w:val="bullet"/>
      <w:lvlText w:val="•"/>
      <w:lvlJc w:val="left"/>
      <w:pPr>
        <w:ind w:left="3946" w:hanging="284"/>
      </w:pPr>
      <w:rPr>
        <w:rFonts w:hint="default"/>
        <w:lang w:val="sk-SK" w:eastAsia="en-US" w:bidi="ar-SA"/>
      </w:rPr>
    </w:lvl>
    <w:lvl w:ilvl="6" w:tplc="CEBA7266">
      <w:numFmt w:val="bullet"/>
      <w:lvlText w:val="•"/>
      <w:lvlJc w:val="left"/>
      <w:pPr>
        <w:ind w:left="5028" w:hanging="284"/>
      </w:pPr>
      <w:rPr>
        <w:rFonts w:hint="default"/>
        <w:lang w:val="sk-SK" w:eastAsia="en-US" w:bidi="ar-SA"/>
      </w:rPr>
    </w:lvl>
    <w:lvl w:ilvl="7" w:tplc="1D56C102">
      <w:numFmt w:val="bullet"/>
      <w:lvlText w:val="•"/>
      <w:lvlJc w:val="left"/>
      <w:pPr>
        <w:ind w:left="6110" w:hanging="284"/>
      </w:pPr>
      <w:rPr>
        <w:rFonts w:hint="default"/>
        <w:lang w:val="sk-SK" w:eastAsia="en-US" w:bidi="ar-SA"/>
      </w:rPr>
    </w:lvl>
    <w:lvl w:ilvl="8" w:tplc="09566E48">
      <w:numFmt w:val="bullet"/>
      <w:lvlText w:val="•"/>
      <w:lvlJc w:val="left"/>
      <w:pPr>
        <w:ind w:left="7192" w:hanging="284"/>
      </w:pPr>
      <w:rPr>
        <w:rFonts w:hint="default"/>
        <w:lang w:val="sk-SK" w:eastAsia="en-US" w:bidi="ar-SA"/>
      </w:rPr>
    </w:lvl>
  </w:abstractNum>
  <w:abstractNum w:abstractNumId="3" w15:restartNumberingAfterBreak="0">
    <w:nsid w:val="092D247B"/>
    <w:multiLevelType w:val="hybridMultilevel"/>
    <w:tmpl w:val="898434C6"/>
    <w:lvl w:ilvl="0" w:tplc="11B6AEC8">
      <w:start w:val="1"/>
      <w:numFmt w:val="decimal"/>
      <w:lvlText w:val="(%1)"/>
      <w:lvlJc w:val="left"/>
      <w:pPr>
        <w:ind w:left="141" w:hanging="360"/>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BCACA6AC">
      <w:start w:val="1"/>
      <w:numFmt w:val="lowerLetter"/>
      <w:lvlText w:val="%2)"/>
      <w:lvlJc w:val="left"/>
      <w:pPr>
        <w:ind w:left="670" w:hanging="246"/>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96FE0FBE">
      <w:numFmt w:val="bullet"/>
      <w:lvlText w:val="-"/>
      <w:lvlJc w:val="left"/>
      <w:pPr>
        <w:ind w:left="1144" w:hanging="360"/>
      </w:pPr>
      <w:rPr>
        <w:rFonts w:ascii="Times New Roman" w:eastAsia="Times New Roman" w:hAnsi="Times New Roman" w:cs="Times New Roman" w:hint="default"/>
        <w:b w:val="0"/>
        <w:bCs w:val="0"/>
        <w:i w:val="0"/>
        <w:iCs w:val="0"/>
        <w:spacing w:val="0"/>
        <w:w w:val="100"/>
        <w:sz w:val="24"/>
        <w:szCs w:val="24"/>
        <w:lang w:val="sk-SK" w:eastAsia="en-US" w:bidi="ar-SA"/>
      </w:rPr>
    </w:lvl>
    <w:lvl w:ilvl="3" w:tplc="4CF260A4">
      <w:numFmt w:val="bullet"/>
      <w:lvlText w:val="•"/>
      <w:lvlJc w:val="left"/>
      <w:pPr>
        <w:ind w:left="2167" w:hanging="360"/>
      </w:pPr>
      <w:rPr>
        <w:rFonts w:hint="default"/>
        <w:lang w:val="sk-SK" w:eastAsia="en-US" w:bidi="ar-SA"/>
      </w:rPr>
    </w:lvl>
    <w:lvl w:ilvl="4" w:tplc="C6BC9D42">
      <w:numFmt w:val="bullet"/>
      <w:lvlText w:val="•"/>
      <w:lvlJc w:val="left"/>
      <w:pPr>
        <w:ind w:left="3194" w:hanging="360"/>
      </w:pPr>
      <w:rPr>
        <w:rFonts w:hint="default"/>
        <w:lang w:val="sk-SK" w:eastAsia="en-US" w:bidi="ar-SA"/>
      </w:rPr>
    </w:lvl>
    <w:lvl w:ilvl="5" w:tplc="8572C752">
      <w:numFmt w:val="bullet"/>
      <w:lvlText w:val="•"/>
      <w:lvlJc w:val="left"/>
      <w:pPr>
        <w:ind w:left="4221" w:hanging="360"/>
      </w:pPr>
      <w:rPr>
        <w:rFonts w:hint="default"/>
        <w:lang w:val="sk-SK" w:eastAsia="en-US" w:bidi="ar-SA"/>
      </w:rPr>
    </w:lvl>
    <w:lvl w:ilvl="6" w:tplc="5282CE76">
      <w:numFmt w:val="bullet"/>
      <w:lvlText w:val="•"/>
      <w:lvlJc w:val="left"/>
      <w:pPr>
        <w:ind w:left="5248" w:hanging="360"/>
      </w:pPr>
      <w:rPr>
        <w:rFonts w:hint="default"/>
        <w:lang w:val="sk-SK" w:eastAsia="en-US" w:bidi="ar-SA"/>
      </w:rPr>
    </w:lvl>
    <w:lvl w:ilvl="7" w:tplc="0CAC7BC6">
      <w:numFmt w:val="bullet"/>
      <w:lvlText w:val="•"/>
      <w:lvlJc w:val="left"/>
      <w:pPr>
        <w:ind w:left="6275" w:hanging="360"/>
      </w:pPr>
      <w:rPr>
        <w:rFonts w:hint="default"/>
        <w:lang w:val="sk-SK" w:eastAsia="en-US" w:bidi="ar-SA"/>
      </w:rPr>
    </w:lvl>
    <w:lvl w:ilvl="8" w:tplc="DCC2BCDA">
      <w:numFmt w:val="bullet"/>
      <w:lvlText w:val="•"/>
      <w:lvlJc w:val="left"/>
      <w:pPr>
        <w:ind w:left="7302" w:hanging="360"/>
      </w:pPr>
      <w:rPr>
        <w:rFonts w:hint="default"/>
        <w:lang w:val="sk-SK" w:eastAsia="en-US" w:bidi="ar-SA"/>
      </w:rPr>
    </w:lvl>
  </w:abstractNum>
  <w:abstractNum w:abstractNumId="4" w15:restartNumberingAfterBreak="0">
    <w:nsid w:val="0B3C22FB"/>
    <w:multiLevelType w:val="hybridMultilevel"/>
    <w:tmpl w:val="443C0964"/>
    <w:lvl w:ilvl="0" w:tplc="AE14D808">
      <w:numFmt w:val="bullet"/>
      <w:lvlText w:val="-"/>
      <w:lvlJc w:val="left"/>
      <w:pPr>
        <w:ind w:left="707" w:hanging="284"/>
      </w:pPr>
      <w:rPr>
        <w:rFonts w:ascii="Times New Roman" w:eastAsia="Times New Roman" w:hAnsi="Times New Roman" w:cs="Times New Roman" w:hint="default"/>
        <w:b w:val="0"/>
        <w:bCs w:val="0"/>
        <w:i w:val="0"/>
        <w:iCs w:val="0"/>
        <w:spacing w:val="0"/>
        <w:w w:val="100"/>
        <w:sz w:val="24"/>
        <w:szCs w:val="24"/>
        <w:lang w:val="sk-SK" w:eastAsia="en-US" w:bidi="ar-SA"/>
      </w:rPr>
    </w:lvl>
    <w:lvl w:ilvl="1" w:tplc="4720F896">
      <w:numFmt w:val="bullet"/>
      <w:lvlText w:val="•"/>
      <w:lvlJc w:val="left"/>
      <w:pPr>
        <w:ind w:left="1565" w:hanging="284"/>
      </w:pPr>
      <w:rPr>
        <w:rFonts w:hint="default"/>
        <w:lang w:val="sk-SK" w:eastAsia="en-US" w:bidi="ar-SA"/>
      </w:rPr>
    </w:lvl>
    <w:lvl w:ilvl="2" w:tplc="335C97A8">
      <w:numFmt w:val="bullet"/>
      <w:lvlText w:val="•"/>
      <w:lvlJc w:val="left"/>
      <w:pPr>
        <w:ind w:left="2431" w:hanging="284"/>
      </w:pPr>
      <w:rPr>
        <w:rFonts w:hint="default"/>
        <w:lang w:val="sk-SK" w:eastAsia="en-US" w:bidi="ar-SA"/>
      </w:rPr>
    </w:lvl>
    <w:lvl w:ilvl="3" w:tplc="9662B1F0">
      <w:numFmt w:val="bullet"/>
      <w:lvlText w:val="•"/>
      <w:lvlJc w:val="left"/>
      <w:pPr>
        <w:ind w:left="3296" w:hanging="284"/>
      </w:pPr>
      <w:rPr>
        <w:rFonts w:hint="default"/>
        <w:lang w:val="sk-SK" w:eastAsia="en-US" w:bidi="ar-SA"/>
      </w:rPr>
    </w:lvl>
    <w:lvl w:ilvl="4" w:tplc="D1568F78">
      <w:numFmt w:val="bullet"/>
      <w:lvlText w:val="•"/>
      <w:lvlJc w:val="left"/>
      <w:pPr>
        <w:ind w:left="4162" w:hanging="284"/>
      </w:pPr>
      <w:rPr>
        <w:rFonts w:hint="default"/>
        <w:lang w:val="sk-SK" w:eastAsia="en-US" w:bidi="ar-SA"/>
      </w:rPr>
    </w:lvl>
    <w:lvl w:ilvl="5" w:tplc="8D48668A">
      <w:numFmt w:val="bullet"/>
      <w:lvlText w:val="•"/>
      <w:lvlJc w:val="left"/>
      <w:pPr>
        <w:ind w:left="5028" w:hanging="284"/>
      </w:pPr>
      <w:rPr>
        <w:rFonts w:hint="default"/>
        <w:lang w:val="sk-SK" w:eastAsia="en-US" w:bidi="ar-SA"/>
      </w:rPr>
    </w:lvl>
    <w:lvl w:ilvl="6" w:tplc="577CC374">
      <w:numFmt w:val="bullet"/>
      <w:lvlText w:val="•"/>
      <w:lvlJc w:val="left"/>
      <w:pPr>
        <w:ind w:left="5893" w:hanging="284"/>
      </w:pPr>
      <w:rPr>
        <w:rFonts w:hint="default"/>
        <w:lang w:val="sk-SK" w:eastAsia="en-US" w:bidi="ar-SA"/>
      </w:rPr>
    </w:lvl>
    <w:lvl w:ilvl="7" w:tplc="BB28644E">
      <w:numFmt w:val="bullet"/>
      <w:lvlText w:val="•"/>
      <w:lvlJc w:val="left"/>
      <w:pPr>
        <w:ind w:left="6759" w:hanging="284"/>
      </w:pPr>
      <w:rPr>
        <w:rFonts w:hint="default"/>
        <w:lang w:val="sk-SK" w:eastAsia="en-US" w:bidi="ar-SA"/>
      </w:rPr>
    </w:lvl>
    <w:lvl w:ilvl="8" w:tplc="76C6F6FA">
      <w:numFmt w:val="bullet"/>
      <w:lvlText w:val="•"/>
      <w:lvlJc w:val="left"/>
      <w:pPr>
        <w:ind w:left="7625" w:hanging="284"/>
      </w:pPr>
      <w:rPr>
        <w:rFonts w:hint="default"/>
        <w:lang w:val="sk-SK" w:eastAsia="en-US" w:bidi="ar-SA"/>
      </w:rPr>
    </w:lvl>
  </w:abstractNum>
  <w:abstractNum w:abstractNumId="5" w15:restartNumberingAfterBreak="0">
    <w:nsid w:val="0E4A590D"/>
    <w:multiLevelType w:val="hybridMultilevel"/>
    <w:tmpl w:val="209A2D68"/>
    <w:lvl w:ilvl="0" w:tplc="416E8D82">
      <w:start w:val="1"/>
      <w:numFmt w:val="decimal"/>
      <w:lvlText w:val="(%1)"/>
      <w:lvlJc w:val="left"/>
      <w:pPr>
        <w:ind w:left="141" w:hanging="332"/>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3100179E">
      <w:start w:val="1"/>
      <w:numFmt w:val="lowerLetter"/>
      <w:lvlText w:val="%2)"/>
      <w:lvlJc w:val="left"/>
      <w:pPr>
        <w:ind w:left="141" w:hanging="305"/>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8EDE6E0C">
      <w:numFmt w:val="bullet"/>
      <w:lvlText w:val="•"/>
      <w:lvlJc w:val="left"/>
      <w:pPr>
        <w:ind w:left="700" w:hanging="305"/>
      </w:pPr>
      <w:rPr>
        <w:rFonts w:hint="default"/>
        <w:lang w:val="sk-SK" w:eastAsia="en-US" w:bidi="ar-SA"/>
      </w:rPr>
    </w:lvl>
    <w:lvl w:ilvl="3" w:tplc="548A8194">
      <w:numFmt w:val="bullet"/>
      <w:lvlText w:val="•"/>
      <w:lvlJc w:val="left"/>
      <w:pPr>
        <w:ind w:left="1782" w:hanging="305"/>
      </w:pPr>
      <w:rPr>
        <w:rFonts w:hint="default"/>
        <w:lang w:val="sk-SK" w:eastAsia="en-US" w:bidi="ar-SA"/>
      </w:rPr>
    </w:lvl>
    <w:lvl w:ilvl="4" w:tplc="9DD68BBA">
      <w:numFmt w:val="bullet"/>
      <w:lvlText w:val="•"/>
      <w:lvlJc w:val="left"/>
      <w:pPr>
        <w:ind w:left="2864" w:hanging="305"/>
      </w:pPr>
      <w:rPr>
        <w:rFonts w:hint="default"/>
        <w:lang w:val="sk-SK" w:eastAsia="en-US" w:bidi="ar-SA"/>
      </w:rPr>
    </w:lvl>
    <w:lvl w:ilvl="5" w:tplc="037282AC">
      <w:numFmt w:val="bullet"/>
      <w:lvlText w:val="•"/>
      <w:lvlJc w:val="left"/>
      <w:pPr>
        <w:ind w:left="3946" w:hanging="305"/>
      </w:pPr>
      <w:rPr>
        <w:rFonts w:hint="default"/>
        <w:lang w:val="sk-SK" w:eastAsia="en-US" w:bidi="ar-SA"/>
      </w:rPr>
    </w:lvl>
    <w:lvl w:ilvl="6" w:tplc="969EB840">
      <w:numFmt w:val="bullet"/>
      <w:lvlText w:val="•"/>
      <w:lvlJc w:val="left"/>
      <w:pPr>
        <w:ind w:left="5028" w:hanging="305"/>
      </w:pPr>
      <w:rPr>
        <w:rFonts w:hint="default"/>
        <w:lang w:val="sk-SK" w:eastAsia="en-US" w:bidi="ar-SA"/>
      </w:rPr>
    </w:lvl>
    <w:lvl w:ilvl="7" w:tplc="E402A3A4">
      <w:numFmt w:val="bullet"/>
      <w:lvlText w:val="•"/>
      <w:lvlJc w:val="left"/>
      <w:pPr>
        <w:ind w:left="6110" w:hanging="305"/>
      </w:pPr>
      <w:rPr>
        <w:rFonts w:hint="default"/>
        <w:lang w:val="sk-SK" w:eastAsia="en-US" w:bidi="ar-SA"/>
      </w:rPr>
    </w:lvl>
    <w:lvl w:ilvl="8" w:tplc="62AE03BC">
      <w:numFmt w:val="bullet"/>
      <w:lvlText w:val="•"/>
      <w:lvlJc w:val="left"/>
      <w:pPr>
        <w:ind w:left="7192" w:hanging="305"/>
      </w:pPr>
      <w:rPr>
        <w:rFonts w:hint="default"/>
        <w:lang w:val="sk-SK" w:eastAsia="en-US" w:bidi="ar-SA"/>
      </w:rPr>
    </w:lvl>
  </w:abstractNum>
  <w:abstractNum w:abstractNumId="6" w15:restartNumberingAfterBreak="0">
    <w:nsid w:val="178E57E4"/>
    <w:multiLevelType w:val="hybridMultilevel"/>
    <w:tmpl w:val="1EAC246C"/>
    <w:lvl w:ilvl="0" w:tplc="8C18E2B0">
      <w:start w:val="1"/>
      <w:numFmt w:val="decimal"/>
      <w:lvlText w:val="(%1)"/>
      <w:lvlJc w:val="left"/>
      <w:pPr>
        <w:ind w:left="479" w:hanging="339"/>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18DADF4C">
      <w:start w:val="1"/>
      <w:numFmt w:val="lowerLetter"/>
      <w:lvlText w:val="%2)"/>
      <w:lvlJc w:val="left"/>
      <w:pPr>
        <w:ind w:left="670" w:hanging="246"/>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E65A9070">
      <w:numFmt w:val="bullet"/>
      <w:lvlText w:val="•"/>
      <w:lvlJc w:val="left"/>
      <w:pPr>
        <w:ind w:left="1644" w:hanging="246"/>
      </w:pPr>
      <w:rPr>
        <w:rFonts w:hint="default"/>
        <w:lang w:val="sk-SK" w:eastAsia="en-US" w:bidi="ar-SA"/>
      </w:rPr>
    </w:lvl>
    <w:lvl w:ilvl="3" w:tplc="ABFEC2FA">
      <w:numFmt w:val="bullet"/>
      <w:lvlText w:val="•"/>
      <w:lvlJc w:val="left"/>
      <w:pPr>
        <w:ind w:left="2608" w:hanging="246"/>
      </w:pPr>
      <w:rPr>
        <w:rFonts w:hint="default"/>
        <w:lang w:val="sk-SK" w:eastAsia="en-US" w:bidi="ar-SA"/>
      </w:rPr>
    </w:lvl>
    <w:lvl w:ilvl="4" w:tplc="9106FF10">
      <w:numFmt w:val="bullet"/>
      <w:lvlText w:val="•"/>
      <w:lvlJc w:val="left"/>
      <w:pPr>
        <w:ind w:left="3572" w:hanging="246"/>
      </w:pPr>
      <w:rPr>
        <w:rFonts w:hint="default"/>
        <w:lang w:val="sk-SK" w:eastAsia="en-US" w:bidi="ar-SA"/>
      </w:rPr>
    </w:lvl>
    <w:lvl w:ilvl="5" w:tplc="AB205E3C">
      <w:numFmt w:val="bullet"/>
      <w:lvlText w:val="•"/>
      <w:lvlJc w:val="left"/>
      <w:pPr>
        <w:ind w:left="4536" w:hanging="246"/>
      </w:pPr>
      <w:rPr>
        <w:rFonts w:hint="default"/>
        <w:lang w:val="sk-SK" w:eastAsia="en-US" w:bidi="ar-SA"/>
      </w:rPr>
    </w:lvl>
    <w:lvl w:ilvl="6" w:tplc="A42E0964">
      <w:numFmt w:val="bullet"/>
      <w:lvlText w:val="•"/>
      <w:lvlJc w:val="left"/>
      <w:pPr>
        <w:ind w:left="5500" w:hanging="246"/>
      </w:pPr>
      <w:rPr>
        <w:rFonts w:hint="default"/>
        <w:lang w:val="sk-SK" w:eastAsia="en-US" w:bidi="ar-SA"/>
      </w:rPr>
    </w:lvl>
    <w:lvl w:ilvl="7" w:tplc="98EE8574">
      <w:numFmt w:val="bullet"/>
      <w:lvlText w:val="•"/>
      <w:lvlJc w:val="left"/>
      <w:pPr>
        <w:ind w:left="6464" w:hanging="246"/>
      </w:pPr>
      <w:rPr>
        <w:rFonts w:hint="default"/>
        <w:lang w:val="sk-SK" w:eastAsia="en-US" w:bidi="ar-SA"/>
      </w:rPr>
    </w:lvl>
    <w:lvl w:ilvl="8" w:tplc="5A0A99CE">
      <w:numFmt w:val="bullet"/>
      <w:lvlText w:val="•"/>
      <w:lvlJc w:val="left"/>
      <w:pPr>
        <w:ind w:left="7428" w:hanging="246"/>
      </w:pPr>
      <w:rPr>
        <w:rFonts w:hint="default"/>
        <w:lang w:val="sk-SK" w:eastAsia="en-US" w:bidi="ar-SA"/>
      </w:rPr>
    </w:lvl>
  </w:abstractNum>
  <w:abstractNum w:abstractNumId="7" w15:restartNumberingAfterBreak="0">
    <w:nsid w:val="1A4C0129"/>
    <w:multiLevelType w:val="hybridMultilevel"/>
    <w:tmpl w:val="3C1A311A"/>
    <w:lvl w:ilvl="0" w:tplc="3EF6F6E4">
      <w:start w:val="1"/>
      <w:numFmt w:val="decimal"/>
      <w:lvlText w:val="(%1)"/>
      <w:lvlJc w:val="left"/>
      <w:pPr>
        <w:ind w:left="141" w:hanging="442"/>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55A2C43A">
      <w:numFmt w:val="bullet"/>
      <w:lvlText w:val="•"/>
      <w:lvlJc w:val="left"/>
      <w:pPr>
        <w:ind w:left="1061" w:hanging="442"/>
      </w:pPr>
      <w:rPr>
        <w:rFonts w:hint="default"/>
        <w:lang w:val="sk-SK" w:eastAsia="en-US" w:bidi="ar-SA"/>
      </w:rPr>
    </w:lvl>
    <w:lvl w:ilvl="2" w:tplc="588E9A4C">
      <w:numFmt w:val="bullet"/>
      <w:lvlText w:val="•"/>
      <w:lvlJc w:val="left"/>
      <w:pPr>
        <w:ind w:left="1983" w:hanging="442"/>
      </w:pPr>
      <w:rPr>
        <w:rFonts w:hint="default"/>
        <w:lang w:val="sk-SK" w:eastAsia="en-US" w:bidi="ar-SA"/>
      </w:rPr>
    </w:lvl>
    <w:lvl w:ilvl="3" w:tplc="003ECB98">
      <w:numFmt w:val="bullet"/>
      <w:lvlText w:val="•"/>
      <w:lvlJc w:val="left"/>
      <w:pPr>
        <w:ind w:left="2904" w:hanging="442"/>
      </w:pPr>
      <w:rPr>
        <w:rFonts w:hint="default"/>
        <w:lang w:val="sk-SK" w:eastAsia="en-US" w:bidi="ar-SA"/>
      </w:rPr>
    </w:lvl>
    <w:lvl w:ilvl="4" w:tplc="37762836">
      <w:numFmt w:val="bullet"/>
      <w:lvlText w:val="•"/>
      <w:lvlJc w:val="left"/>
      <w:pPr>
        <w:ind w:left="3826" w:hanging="442"/>
      </w:pPr>
      <w:rPr>
        <w:rFonts w:hint="default"/>
        <w:lang w:val="sk-SK" w:eastAsia="en-US" w:bidi="ar-SA"/>
      </w:rPr>
    </w:lvl>
    <w:lvl w:ilvl="5" w:tplc="EB4093E4">
      <w:numFmt w:val="bullet"/>
      <w:lvlText w:val="•"/>
      <w:lvlJc w:val="left"/>
      <w:pPr>
        <w:ind w:left="4748" w:hanging="442"/>
      </w:pPr>
      <w:rPr>
        <w:rFonts w:hint="default"/>
        <w:lang w:val="sk-SK" w:eastAsia="en-US" w:bidi="ar-SA"/>
      </w:rPr>
    </w:lvl>
    <w:lvl w:ilvl="6" w:tplc="4008D2D8">
      <w:numFmt w:val="bullet"/>
      <w:lvlText w:val="•"/>
      <w:lvlJc w:val="left"/>
      <w:pPr>
        <w:ind w:left="5669" w:hanging="442"/>
      </w:pPr>
      <w:rPr>
        <w:rFonts w:hint="default"/>
        <w:lang w:val="sk-SK" w:eastAsia="en-US" w:bidi="ar-SA"/>
      </w:rPr>
    </w:lvl>
    <w:lvl w:ilvl="7" w:tplc="60A65E7C">
      <w:numFmt w:val="bullet"/>
      <w:lvlText w:val="•"/>
      <w:lvlJc w:val="left"/>
      <w:pPr>
        <w:ind w:left="6591" w:hanging="442"/>
      </w:pPr>
      <w:rPr>
        <w:rFonts w:hint="default"/>
        <w:lang w:val="sk-SK" w:eastAsia="en-US" w:bidi="ar-SA"/>
      </w:rPr>
    </w:lvl>
    <w:lvl w:ilvl="8" w:tplc="39FE1942">
      <w:numFmt w:val="bullet"/>
      <w:lvlText w:val="•"/>
      <w:lvlJc w:val="left"/>
      <w:pPr>
        <w:ind w:left="7513" w:hanging="442"/>
      </w:pPr>
      <w:rPr>
        <w:rFonts w:hint="default"/>
        <w:lang w:val="sk-SK" w:eastAsia="en-US" w:bidi="ar-SA"/>
      </w:rPr>
    </w:lvl>
  </w:abstractNum>
  <w:abstractNum w:abstractNumId="8" w15:restartNumberingAfterBreak="0">
    <w:nsid w:val="1FCF01E3"/>
    <w:multiLevelType w:val="hybridMultilevel"/>
    <w:tmpl w:val="19B47FAE"/>
    <w:lvl w:ilvl="0" w:tplc="C5FCE464">
      <w:numFmt w:val="bullet"/>
      <w:lvlText w:val="-"/>
      <w:lvlJc w:val="left"/>
      <w:pPr>
        <w:ind w:left="707" w:hanging="207"/>
      </w:pPr>
      <w:rPr>
        <w:rFonts w:ascii="Times New Roman" w:eastAsia="Times New Roman" w:hAnsi="Times New Roman" w:cs="Times New Roman" w:hint="default"/>
        <w:b w:val="0"/>
        <w:bCs w:val="0"/>
        <w:i w:val="0"/>
        <w:iCs w:val="0"/>
        <w:spacing w:val="0"/>
        <w:w w:val="100"/>
        <w:sz w:val="24"/>
        <w:szCs w:val="24"/>
        <w:lang w:val="sk-SK" w:eastAsia="en-US" w:bidi="ar-SA"/>
      </w:rPr>
    </w:lvl>
    <w:lvl w:ilvl="1" w:tplc="83E0C0DE">
      <w:numFmt w:val="bullet"/>
      <w:lvlText w:val="•"/>
      <w:lvlJc w:val="left"/>
      <w:pPr>
        <w:ind w:left="1565" w:hanging="207"/>
      </w:pPr>
      <w:rPr>
        <w:rFonts w:hint="default"/>
        <w:lang w:val="sk-SK" w:eastAsia="en-US" w:bidi="ar-SA"/>
      </w:rPr>
    </w:lvl>
    <w:lvl w:ilvl="2" w:tplc="BE901A42">
      <w:numFmt w:val="bullet"/>
      <w:lvlText w:val="•"/>
      <w:lvlJc w:val="left"/>
      <w:pPr>
        <w:ind w:left="2431" w:hanging="207"/>
      </w:pPr>
      <w:rPr>
        <w:rFonts w:hint="default"/>
        <w:lang w:val="sk-SK" w:eastAsia="en-US" w:bidi="ar-SA"/>
      </w:rPr>
    </w:lvl>
    <w:lvl w:ilvl="3" w:tplc="DF36949C">
      <w:numFmt w:val="bullet"/>
      <w:lvlText w:val="•"/>
      <w:lvlJc w:val="left"/>
      <w:pPr>
        <w:ind w:left="3296" w:hanging="207"/>
      </w:pPr>
      <w:rPr>
        <w:rFonts w:hint="default"/>
        <w:lang w:val="sk-SK" w:eastAsia="en-US" w:bidi="ar-SA"/>
      </w:rPr>
    </w:lvl>
    <w:lvl w:ilvl="4" w:tplc="8C3657E0">
      <w:numFmt w:val="bullet"/>
      <w:lvlText w:val="•"/>
      <w:lvlJc w:val="left"/>
      <w:pPr>
        <w:ind w:left="4162" w:hanging="207"/>
      </w:pPr>
      <w:rPr>
        <w:rFonts w:hint="default"/>
        <w:lang w:val="sk-SK" w:eastAsia="en-US" w:bidi="ar-SA"/>
      </w:rPr>
    </w:lvl>
    <w:lvl w:ilvl="5" w:tplc="AD5C1B7E">
      <w:numFmt w:val="bullet"/>
      <w:lvlText w:val="•"/>
      <w:lvlJc w:val="left"/>
      <w:pPr>
        <w:ind w:left="5028" w:hanging="207"/>
      </w:pPr>
      <w:rPr>
        <w:rFonts w:hint="default"/>
        <w:lang w:val="sk-SK" w:eastAsia="en-US" w:bidi="ar-SA"/>
      </w:rPr>
    </w:lvl>
    <w:lvl w:ilvl="6" w:tplc="1BE6CE36">
      <w:numFmt w:val="bullet"/>
      <w:lvlText w:val="•"/>
      <w:lvlJc w:val="left"/>
      <w:pPr>
        <w:ind w:left="5893" w:hanging="207"/>
      </w:pPr>
      <w:rPr>
        <w:rFonts w:hint="default"/>
        <w:lang w:val="sk-SK" w:eastAsia="en-US" w:bidi="ar-SA"/>
      </w:rPr>
    </w:lvl>
    <w:lvl w:ilvl="7" w:tplc="92CC249A">
      <w:numFmt w:val="bullet"/>
      <w:lvlText w:val="•"/>
      <w:lvlJc w:val="left"/>
      <w:pPr>
        <w:ind w:left="6759" w:hanging="207"/>
      </w:pPr>
      <w:rPr>
        <w:rFonts w:hint="default"/>
        <w:lang w:val="sk-SK" w:eastAsia="en-US" w:bidi="ar-SA"/>
      </w:rPr>
    </w:lvl>
    <w:lvl w:ilvl="8" w:tplc="75ACD2B6">
      <w:numFmt w:val="bullet"/>
      <w:lvlText w:val="•"/>
      <w:lvlJc w:val="left"/>
      <w:pPr>
        <w:ind w:left="7625" w:hanging="207"/>
      </w:pPr>
      <w:rPr>
        <w:rFonts w:hint="default"/>
        <w:lang w:val="sk-SK" w:eastAsia="en-US" w:bidi="ar-SA"/>
      </w:rPr>
    </w:lvl>
  </w:abstractNum>
  <w:abstractNum w:abstractNumId="9" w15:restartNumberingAfterBreak="0">
    <w:nsid w:val="27B17AA8"/>
    <w:multiLevelType w:val="hybridMultilevel"/>
    <w:tmpl w:val="A5AE85EE"/>
    <w:lvl w:ilvl="0" w:tplc="8DA0C026">
      <w:start w:val="2"/>
      <w:numFmt w:val="lowerLetter"/>
      <w:lvlText w:val="%1)"/>
      <w:lvlJc w:val="left"/>
      <w:pPr>
        <w:ind w:left="141" w:hanging="257"/>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26C49032">
      <w:numFmt w:val="bullet"/>
      <w:lvlText w:val="-"/>
      <w:lvlJc w:val="left"/>
      <w:pPr>
        <w:ind w:left="1144" w:hanging="360"/>
      </w:pPr>
      <w:rPr>
        <w:rFonts w:ascii="Times New Roman" w:eastAsia="Times New Roman" w:hAnsi="Times New Roman" w:cs="Times New Roman" w:hint="default"/>
        <w:b w:val="0"/>
        <w:bCs w:val="0"/>
        <w:i w:val="0"/>
        <w:iCs w:val="0"/>
        <w:spacing w:val="0"/>
        <w:w w:val="100"/>
        <w:sz w:val="24"/>
        <w:szCs w:val="24"/>
        <w:lang w:val="sk-SK" w:eastAsia="en-US" w:bidi="ar-SA"/>
      </w:rPr>
    </w:lvl>
    <w:lvl w:ilvl="2" w:tplc="3F088360">
      <w:numFmt w:val="bullet"/>
      <w:lvlText w:val="•"/>
      <w:lvlJc w:val="left"/>
      <w:pPr>
        <w:ind w:left="2052" w:hanging="360"/>
      </w:pPr>
      <w:rPr>
        <w:rFonts w:hint="default"/>
        <w:lang w:val="sk-SK" w:eastAsia="en-US" w:bidi="ar-SA"/>
      </w:rPr>
    </w:lvl>
    <w:lvl w:ilvl="3" w:tplc="80F26660">
      <w:numFmt w:val="bullet"/>
      <w:lvlText w:val="•"/>
      <w:lvlJc w:val="left"/>
      <w:pPr>
        <w:ind w:left="2965" w:hanging="360"/>
      </w:pPr>
      <w:rPr>
        <w:rFonts w:hint="default"/>
        <w:lang w:val="sk-SK" w:eastAsia="en-US" w:bidi="ar-SA"/>
      </w:rPr>
    </w:lvl>
    <w:lvl w:ilvl="4" w:tplc="0D60657C">
      <w:numFmt w:val="bullet"/>
      <w:lvlText w:val="•"/>
      <w:lvlJc w:val="left"/>
      <w:pPr>
        <w:ind w:left="3878" w:hanging="360"/>
      </w:pPr>
      <w:rPr>
        <w:rFonts w:hint="default"/>
        <w:lang w:val="sk-SK" w:eastAsia="en-US" w:bidi="ar-SA"/>
      </w:rPr>
    </w:lvl>
    <w:lvl w:ilvl="5" w:tplc="B0309B30">
      <w:numFmt w:val="bullet"/>
      <w:lvlText w:val="•"/>
      <w:lvlJc w:val="left"/>
      <w:pPr>
        <w:ind w:left="4791" w:hanging="360"/>
      </w:pPr>
      <w:rPr>
        <w:rFonts w:hint="default"/>
        <w:lang w:val="sk-SK" w:eastAsia="en-US" w:bidi="ar-SA"/>
      </w:rPr>
    </w:lvl>
    <w:lvl w:ilvl="6" w:tplc="0BCA91A0">
      <w:numFmt w:val="bullet"/>
      <w:lvlText w:val="•"/>
      <w:lvlJc w:val="left"/>
      <w:pPr>
        <w:ind w:left="5704" w:hanging="360"/>
      </w:pPr>
      <w:rPr>
        <w:rFonts w:hint="default"/>
        <w:lang w:val="sk-SK" w:eastAsia="en-US" w:bidi="ar-SA"/>
      </w:rPr>
    </w:lvl>
    <w:lvl w:ilvl="7" w:tplc="0F9416B2">
      <w:numFmt w:val="bullet"/>
      <w:lvlText w:val="•"/>
      <w:lvlJc w:val="left"/>
      <w:pPr>
        <w:ind w:left="6617" w:hanging="360"/>
      </w:pPr>
      <w:rPr>
        <w:rFonts w:hint="default"/>
        <w:lang w:val="sk-SK" w:eastAsia="en-US" w:bidi="ar-SA"/>
      </w:rPr>
    </w:lvl>
    <w:lvl w:ilvl="8" w:tplc="080E782E">
      <w:numFmt w:val="bullet"/>
      <w:lvlText w:val="•"/>
      <w:lvlJc w:val="left"/>
      <w:pPr>
        <w:ind w:left="7530" w:hanging="360"/>
      </w:pPr>
      <w:rPr>
        <w:rFonts w:hint="default"/>
        <w:lang w:val="sk-SK" w:eastAsia="en-US" w:bidi="ar-SA"/>
      </w:rPr>
    </w:lvl>
  </w:abstractNum>
  <w:abstractNum w:abstractNumId="10" w15:restartNumberingAfterBreak="0">
    <w:nsid w:val="2EFE76B5"/>
    <w:multiLevelType w:val="hybridMultilevel"/>
    <w:tmpl w:val="7E2AA0E8"/>
    <w:lvl w:ilvl="0" w:tplc="6C825944">
      <w:numFmt w:val="bullet"/>
      <w:lvlText w:val="-"/>
      <w:lvlJc w:val="left"/>
      <w:pPr>
        <w:ind w:left="849" w:hanging="281"/>
      </w:pPr>
      <w:rPr>
        <w:rFonts w:ascii="Times New Roman" w:eastAsia="Times New Roman" w:hAnsi="Times New Roman" w:cs="Times New Roman" w:hint="default"/>
        <w:b w:val="0"/>
        <w:bCs w:val="0"/>
        <w:i w:val="0"/>
        <w:iCs w:val="0"/>
        <w:spacing w:val="0"/>
        <w:w w:val="100"/>
        <w:sz w:val="24"/>
        <w:szCs w:val="24"/>
        <w:lang w:val="sk-SK" w:eastAsia="en-US" w:bidi="ar-SA"/>
      </w:rPr>
    </w:lvl>
    <w:lvl w:ilvl="1" w:tplc="13CAB1AC">
      <w:numFmt w:val="bullet"/>
      <w:lvlText w:val="•"/>
      <w:lvlJc w:val="left"/>
      <w:pPr>
        <w:ind w:left="1691" w:hanging="281"/>
      </w:pPr>
      <w:rPr>
        <w:rFonts w:hint="default"/>
        <w:lang w:val="sk-SK" w:eastAsia="en-US" w:bidi="ar-SA"/>
      </w:rPr>
    </w:lvl>
    <w:lvl w:ilvl="2" w:tplc="99EC582C">
      <w:numFmt w:val="bullet"/>
      <w:lvlText w:val="•"/>
      <w:lvlJc w:val="left"/>
      <w:pPr>
        <w:ind w:left="2543" w:hanging="281"/>
      </w:pPr>
      <w:rPr>
        <w:rFonts w:hint="default"/>
        <w:lang w:val="sk-SK" w:eastAsia="en-US" w:bidi="ar-SA"/>
      </w:rPr>
    </w:lvl>
    <w:lvl w:ilvl="3" w:tplc="26FC0AF6">
      <w:numFmt w:val="bullet"/>
      <w:lvlText w:val="•"/>
      <w:lvlJc w:val="left"/>
      <w:pPr>
        <w:ind w:left="3394" w:hanging="281"/>
      </w:pPr>
      <w:rPr>
        <w:rFonts w:hint="default"/>
        <w:lang w:val="sk-SK" w:eastAsia="en-US" w:bidi="ar-SA"/>
      </w:rPr>
    </w:lvl>
    <w:lvl w:ilvl="4" w:tplc="D8445DB8">
      <w:numFmt w:val="bullet"/>
      <w:lvlText w:val="•"/>
      <w:lvlJc w:val="left"/>
      <w:pPr>
        <w:ind w:left="4246" w:hanging="281"/>
      </w:pPr>
      <w:rPr>
        <w:rFonts w:hint="default"/>
        <w:lang w:val="sk-SK" w:eastAsia="en-US" w:bidi="ar-SA"/>
      </w:rPr>
    </w:lvl>
    <w:lvl w:ilvl="5" w:tplc="CF4ADB36">
      <w:numFmt w:val="bullet"/>
      <w:lvlText w:val="•"/>
      <w:lvlJc w:val="left"/>
      <w:pPr>
        <w:ind w:left="5098" w:hanging="281"/>
      </w:pPr>
      <w:rPr>
        <w:rFonts w:hint="default"/>
        <w:lang w:val="sk-SK" w:eastAsia="en-US" w:bidi="ar-SA"/>
      </w:rPr>
    </w:lvl>
    <w:lvl w:ilvl="6" w:tplc="40184C94">
      <w:numFmt w:val="bullet"/>
      <w:lvlText w:val="•"/>
      <w:lvlJc w:val="left"/>
      <w:pPr>
        <w:ind w:left="5949" w:hanging="281"/>
      </w:pPr>
      <w:rPr>
        <w:rFonts w:hint="default"/>
        <w:lang w:val="sk-SK" w:eastAsia="en-US" w:bidi="ar-SA"/>
      </w:rPr>
    </w:lvl>
    <w:lvl w:ilvl="7" w:tplc="2B167922">
      <w:numFmt w:val="bullet"/>
      <w:lvlText w:val="•"/>
      <w:lvlJc w:val="left"/>
      <w:pPr>
        <w:ind w:left="6801" w:hanging="281"/>
      </w:pPr>
      <w:rPr>
        <w:rFonts w:hint="default"/>
        <w:lang w:val="sk-SK" w:eastAsia="en-US" w:bidi="ar-SA"/>
      </w:rPr>
    </w:lvl>
    <w:lvl w:ilvl="8" w:tplc="6DBE7B8C">
      <w:numFmt w:val="bullet"/>
      <w:lvlText w:val="•"/>
      <w:lvlJc w:val="left"/>
      <w:pPr>
        <w:ind w:left="7653" w:hanging="281"/>
      </w:pPr>
      <w:rPr>
        <w:rFonts w:hint="default"/>
        <w:lang w:val="sk-SK" w:eastAsia="en-US" w:bidi="ar-SA"/>
      </w:rPr>
    </w:lvl>
  </w:abstractNum>
  <w:abstractNum w:abstractNumId="11" w15:restartNumberingAfterBreak="0">
    <w:nsid w:val="33A9190D"/>
    <w:multiLevelType w:val="hybridMultilevel"/>
    <w:tmpl w:val="78EED930"/>
    <w:lvl w:ilvl="0" w:tplc="AB3CA094">
      <w:start w:val="1"/>
      <w:numFmt w:val="decimal"/>
      <w:lvlText w:val="(%1)"/>
      <w:lvlJc w:val="left"/>
      <w:pPr>
        <w:ind w:left="141" w:hanging="341"/>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1" w:tplc="C6180D7E">
      <w:numFmt w:val="bullet"/>
      <w:lvlText w:val="-"/>
      <w:lvlJc w:val="left"/>
      <w:pPr>
        <w:ind w:left="849" w:hanging="281"/>
      </w:pPr>
      <w:rPr>
        <w:rFonts w:ascii="Times New Roman" w:eastAsia="Times New Roman" w:hAnsi="Times New Roman" w:cs="Times New Roman" w:hint="default"/>
        <w:b w:val="0"/>
        <w:bCs w:val="0"/>
        <w:i w:val="0"/>
        <w:iCs w:val="0"/>
        <w:spacing w:val="0"/>
        <w:w w:val="100"/>
        <w:sz w:val="24"/>
        <w:szCs w:val="24"/>
        <w:lang w:val="sk-SK" w:eastAsia="en-US" w:bidi="ar-SA"/>
      </w:rPr>
    </w:lvl>
    <w:lvl w:ilvl="2" w:tplc="0392356A">
      <w:numFmt w:val="bullet"/>
      <w:lvlText w:val="•"/>
      <w:lvlJc w:val="left"/>
      <w:pPr>
        <w:ind w:left="1786" w:hanging="281"/>
      </w:pPr>
      <w:rPr>
        <w:rFonts w:hint="default"/>
        <w:lang w:val="sk-SK" w:eastAsia="en-US" w:bidi="ar-SA"/>
      </w:rPr>
    </w:lvl>
    <w:lvl w:ilvl="3" w:tplc="73BC7F96">
      <w:numFmt w:val="bullet"/>
      <w:lvlText w:val="•"/>
      <w:lvlJc w:val="left"/>
      <w:pPr>
        <w:ind w:left="2732" w:hanging="281"/>
      </w:pPr>
      <w:rPr>
        <w:rFonts w:hint="default"/>
        <w:lang w:val="sk-SK" w:eastAsia="en-US" w:bidi="ar-SA"/>
      </w:rPr>
    </w:lvl>
    <w:lvl w:ilvl="4" w:tplc="0644C804">
      <w:numFmt w:val="bullet"/>
      <w:lvlText w:val="•"/>
      <w:lvlJc w:val="left"/>
      <w:pPr>
        <w:ind w:left="3678" w:hanging="281"/>
      </w:pPr>
      <w:rPr>
        <w:rFonts w:hint="default"/>
        <w:lang w:val="sk-SK" w:eastAsia="en-US" w:bidi="ar-SA"/>
      </w:rPr>
    </w:lvl>
    <w:lvl w:ilvl="5" w:tplc="D02C9EE8">
      <w:numFmt w:val="bullet"/>
      <w:lvlText w:val="•"/>
      <w:lvlJc w:val="left"/>
      <w:pPr>
        <w:ind w:left="4625" w:hanging="281"/>
      </w:pPr>
      <w:rPr>
        <w:rFonts w:hint="default"/>
        <w:lang w:val="sk-SK" w:eastAsia="en-US" w:bidi="ar-SA"/>
      </w:rPr>
    </w:lvl>
    <w:lvl w:ilvl="6" w:tplc="D5BABAF2">
      <w:numFmt w:val="bullet"/>
      <w:lvlText w:val="•"/>
      <w:lvlJc w:val="left"/>
      <w:pPr>
        <w:ind w:left="5571" w:hanging="281"/>
      </w:pPr>
      <w:rPr>
        <w:rFonts w:hint="default"/>
        <w:lang w:val="sk-SK" w:eastAsia="en-US" w:bidi="ar-SA"/>
      </w:rPr>
    </w:lvl>
    <w:lvl w:ilvl="7" w:tplc="45BA7A6E">
      <w:numFmt w:val="bullet"/>
      <w:lvlText w:val="•"/>
      <w:lvlJc w:val="left"/>
      <w:pPr>
        <w:ind w:left="6517" w:hanging="281"/>
      </w:pPr>
      <w:rPr>
        <w:rFonts w:hint="default"/>
        <w:lang w:val="sk-SK" w:eastAsia="en-US" w:bidi="ar-SA"/>
      </w:rPr>
    </w:lvl>
    <w:lvl w:ilvl="8" w:tplc="2E5A99F2">
      <w:numFmt w:val="bullet"/>
      <w:lvlText w:val="•"/>
      <w:lvlJc w:val="left"/>
      <w:pPr>
        <w:ind w:left="7463" w:hanging="281"/>
      </w:pPr>
      <w:rPr>
        <w:rFonts w:hint="default"/>
        <w:lang w:val="sk-SK" w:eastAsia="en-US" w:bidi="ar-SA"/>
      </w:rPr>
    </w:lvl>
  </w:abstractNum>
  <w:abstractNum w:abstractNumId="12" w15:restartNumberingAfterBreak="0">
    <w:nsid w:val="35540370"/>
    <w:multiLevelType w:val="hybridMultilevel"/>
    <w:tmpl w:val="0330ACFE"/>
    <w:lvl w:ilvl="0" w:tplc="314EFE2C">
      <w:start w:val="6"/>
      <w:numFmt w:val="lowerLetter"/>
      <w:lvlText w:val="%1)"/>
      <w:lvlJc w:val="left"/>
      <w:pPr>
        <w:ind w:left="849" w:hanging="274"/>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1" w:tplc="794492B2">
      <w:numFmt w:val="bullet"/>
      <w:lvlText w:val="•"/>
      <w:lvlJc w:val="left"/>
      <w:pPr>
        <w:ind w:left="1691" w:hanging="274"/>
      </w:pPr>
      <w:rPr>
        <w:rFonts w:hint="default"/>
        <w:lang w:val="sk-SK" w:eastAsia="en-US" w:bidi="ar-SA"/>
      </w:rPr>
    </w:lvl>
    <w:lvl w:ilvl="2" w:tplc="30DEFCFC">
      <w:numFmt w:val="bullet"/>
      <w:lvlText w:val="•"/>
      <w:lvlJc w:val="left"/>
      <w:pPr>
        <w:ind w:left="2543" w:hanging="274"/>
      </w:pPr>
      <w:rPr>
        <w:rFonts w:hint="default"/>
        <w:lang w:val="sk-SK" w:eastAsia="en-US" w:bidi="ar-SA"/>
      </w:rPr>
    </w:lvl>
    <w:lvl w:ilvl="3" w:tplc="EB6658F6">
      <w:numFmt w:val="bullet"/>
      <w:lvlText w:val="•"/>
      <w:lvlJc w:val="left"/>
      <w:pPr>
        <w:ind w:left="3394" w:hanging="274"/>
      </w:pPr>
      <w:rPr>
        <w:rFonts w:hint="default"/>
        <w:lang w:val="sk-SK" w:eastAsia="en-US" w:bidi="ar-SA"/>
      </w:rPr>
    </w:lvl>
    <w:lvl w:ilvl="4" w:tplc="4D9E1290">
      <w:numFmt w:val="bullet"/>
      <w:lvlText w:val="•"/>
      <w:lvlJc w:val="left"/>
      <w:pPr>
        <w:ind w:left="4246" w:hanging="274"/>
      </w:pPr>
      <w:rPr>
        <w:rFonts w:hint="default"/>
        <w:lang w:val="sk-SK" w:eastAsia="en-US" w:bidi="ar-SA"/>
      </w:rPr>
    </w:lvl>
    <w:lvl w:ilvl="5" w:tplc="72AA4D3C">
      <w:numFmt w:val="bullet"/>
      <w:lvlText w:val="•"/>
      <w:lvlJc w:val="left"/>
      <w:pPr>
        <w:ind w:left="5098" w:hanging="274"/>
      </w:pPr>
      <w:rPr>
        <w:rFonts w:hint="default"/>
        <w:lang w:val="sk-SK" w:eastAsia="en-US" w:bidi="ar-SA"/>
      </w:rPr>
    </w:lvl>
    <w:lvl w:ilvl="6" w:tplc="855EDEA4">
      <w:numFmt w:val="bullet"/>
      <w:lvlText w:val="•"/>
      <w:lvlJc w:val="left"/>
      <w:pPr>
        <w:ind w:left="5949" w:hanging="274"/>
      </w:pPr>
      <w:rPr>
        <w:rFonts w:hint="default"/>
        <w:lang w:val="sk-SK" w:eastAsia="en-US" w:bidi="ar-SA"/>
      </w:rPr>
    </w:lvl>
    <w:lvl w:ilvl="7" w:tplc="E0828D84">
      <w:numFmt w:val="bullet"/>
      <w:lvlText w:val="•"/>
      <w:lvlJc w:val="left"/>
      <w:pPr>
        <w:ind w:left="6801" w:hanging="274"/>
      </w:pPr>
      <w:rPr>
        <w:rFonts w:hint="default"/>
        <w:lang w:val="sk-SK" w:eastAsia="en-US" w:bidi="ar-SA"/>
      </w:rPr>
    </w:lvl>
    <w:lvl w:ilvl="8" w:tplc="9692D1F6">
      <w:numFmt w:val="bullet"/>
      <w:lvlText w:val="•"/>
      <w:lvlJc w:val="left"/>
      <w:pPr>
        <w:ind w:left="7653" w:hanging="274"/>
      </w:pPr>
      <w:rPr>
        <w:rFonts w:hint="default"/>
        <w:lang w:val="sk-SK" w:eastAsia="en-US" w:bidi="ar-SA"/>
      </w:rPr>
    </w:lvl>
  </w:abstractNum>
  <w:abstractNum w:abstractNumId="13" w15:restartNumberingAfterBreak="0">
    <w:nsid w:val="373D64CE"/>
    <w:multiLevelType w:val="hybridMultilevel"/>
    <w:tmpl w:val="1F8828D4"/>
    <w:lvl w:ilvl="0" w:tplc="B80A0FB6">
      <w:start w:val="1"/>
      <w:numFmt w:val="decimal"/>
      <w:lvlText w:val="(%1)"/>
      <w:lvlJc w:val="left"/>
      <w:pPr>
        <w:ind w:left="141" w:hanging="406"/>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05FABE7E">
      <w:start w:val="1"/>
      <w:numFmt w:val="lowerLetter"/>
      <w:lvlText w:val="%2)"/>
      <w:lvlJc w:val="left"/>
      <w:pPr>
        <w:ind w:left="424" w:hanging="252"/>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9788DDE4">
      <w:numFmt w:val="bullet"/>
      <w:lvlText w:val="-"/>
      <w:lvlJc w:val="left"/>
      <w:pPr>
        <w:ind w:left="1144" w:hanging="360"/>
      </w:pPr>
      <w:rPr>
        <w:rFonts w:ascii="Times New Roman" w:eastAsia="Times New Roman" w:hAnsi="Times New Roman" w:cs="Times New Roman" w:hint="default"/>
        <w:b w:val="0"/>
        <w:bCs w:val="0"/>
        <w:i w:val="0"/>
        <w:iCs w:val="0"/>
        <w:spacing w:val="0"/>
        <w:w w:val="100"/>
        <w:sz w:val="24"/>
        <w:szCs w:val="24"/>
        <w:lang w:val="sk-SK" w:eastAsia="en-US" w:bidi="ar-SA"/>
      </w:rPr>
    </w:lvl>
    <w:lvl w:ilvl="3" w:tplc="FD6475EE">
      <w:numFmt w:val="bullet"/>
      <w:lvlText w:val="•"/>
      <w:lvlJc w:val="left"/>
      <w:pPr>
        <w:ind w:left="1140" w:hanging="360"/>
      </w:pPr>
      <w:rPr>
        <w:rFonts w:hint="default"/>
        <w:lang w:val="sk-SK" w:eastAsia="en-US" w:bidi="ar-SA"/>
      </w:rPr>
    </w:lvl>
    <w:lvl w:ilvl="4" w:tplc="92F69612">
      <w:numFmt w:val="bullet"/>
      <w:lvlText w:val="•"/>
      <w:lvlJc w:val="left"/>
      <w:pPr>
        <w:ind w:left="2313" w:hanging="360"/>
      </w:pPr>
      <w:rPr>
        <w:rFonts w:hint="default"/>
        <w:lang w:val="sk-SK" w:eastAsia="en-US" w:bidi="ar-SA"/>
      </w:rPr>
    </w:lvl>
    <w:lvl w:ilvl="5" w:tplc="AE184CFC">
      <w:numFmt w:val="bullet"/>
      <w:lvlText w:val="•"/>
      <w:lvlJc w:val="left"/>
      <w:pPr>
        <w:ind w:left="3487" w:hanging="360"/>
      </w:pPr>
      <w:rPr>
        <w:rFonts w:hint="default"/>
        <w:lang w:val="sk-SK" w:eastAsia="en-US" w:bidi="ar-SA"/>
      </w:rPr>
    </w:lvl>
    <w:lvl w:ilvl="6" w:tplc="F852F7BC">
      <w:numFmt w:val="bullet"/>
      <w:lvlText w:val="•"/>
      <w:lvlJc w:val="left"/>
      <w:pPr>
        <w:ind w:left="4661" w:hanging="360"/>
      </w:pPr>
      <w:rPr>
        <w:rFonts w:hint="default"/>
        <w:lang w:val="sk-SK" w:eastAsia="en-US" w:bidi="ar-SA"/>
      </w:rPr>
    </w:lvl>
    <w:lvl w:ilvl="7" w:tplc="748A431E">
      <w:numFmt w:val="bullet"/>
      <w:lvlText w:val="•"/>
      <w:lvlJc w:val="left"/>
      <w:pPr>
        <w:ind w:left="5835" w:hanging="360"/>
      </w:pPr>
      <w:rPr>
        <w:rFonts w:hint="default"/>
        <w:lang w:val="sk-SK" w:eastAsia="en-US" w:bidi="ar-SA"/>
      </w:rPr>
    </w:lvl>
    <w:lvl w:ilvl="8" w:tplc="5B88F2FC">
      <w:numFmt w:val="bullet"/>
      <w:lvlText w:val="•"/>
      <w:lvlJc w:val="left"/>
      <w:pPr>
        <w:ind w:left="7008" w:hanging="360"/>
      </w:pPr>
      <w:rPr>
        <w:rFonts w:hint="default"/>
        <w:lang w:val="sk-SK" w:eastAsia="en-US" w:bidi="ar-SA"/>
      </w:rPr>
    </w:lvl>
  </w:abstractNum>
  <w:abstractNum w:abstractNumId="14" w15:restartNumberingAfterBreak="0">
    <w:nsid w:val="38D87A75"/>
    <w:multiLevelType w:val="hybridMultilevel"/>
    <w:tmpl w:val="6972BA88"/>
    <w:lvl w:ilvl="0" w:tplc="A6627E6E">
      <w:start w:val="1"/>
      <w:numFmt w:val="decimal"/>
      <w:lvlText w:val="(%1)"/>
      <w:lvlJc w:val="left"/>
      <w:pPr>
        <w:ind w:left="141" w:hanging="425"/>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1" w:tplc="9E3C1554">
      <w:start w:val="1"/>
      <w:numFmt w:val="lowerLetter"/>
      <w:lvlText w:val="%2)"/>
      <w:lvlJc w:val="left"/>
      <w:pPr>
        <w:ind w:left="670" w:hanging="246"/>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80A6DE1A">
      <w:numFmt w:val="bullet"/>
      <w:lvlText w:val="•"/>
      <w:lvlJc w:val="left"/>
      <w:pPr>
        <w:ind w:left="840" w:hanging="246"/>
      </w:pPr>
      <w:rPr>
        <w:rFonts w:hint="default"/>
        <w:lang w:val="sk-SK" w:eastAsia="en-US" w:bidi="ar-SA"/>
      </w:rPr>
    </w:lvl>
    <w:lvl w:ilvl="3" w:tplc="4F803AEE">
      <w:numFmt w:val="bullet"/>
      <w:lvlText w:val="•"/>
      <w:lvlJc w:val="left"/>
      <w:pPr>
        <w:ind w:left="1904" w:hanging="246"/>
      </w:pPr>
      <w:rPr>
        <w:rFonts w:hint="default"/>
        <w:lang w:val="sk-SK" w:eastAsia="en-US" w:bidi="ar-SA"/>
      </w:rPr>
    </w:lvl>
    <w:lvl w:ilvl="4" w:tplc="214492B4">
      <w:numFmt w:val="bullet"/>
      <w:lvlText w:val="•"/>
      <w:lvlJc w:val="left"/>
      <w:pPr>
        <w:ind w:left="2969" w:hanging="246"/>
      </w:pPr>
      <w:rPr>
        <w:rFonts w:hint="default"/>
        <w:lang w:val="sk-SK" w:eastAsia="en-US" w:bidi="ar-SA"/>
      </w:rPr>
    </w:lvl>
    <w:lvl w:ilvl="5" w:tplc="943A0512">
      <w:numFmt w:val="bullet"/>
      <w:lvlText w:val="•"/>
      <w:lvlJc w:val="left"/>
      <w:pPr>
        <w:ind w:left="4033" w:hanging="246"/>
      </w:pPr>
      <w:rPr>
        <w:rFonts w:hint="default"/>
        <w:lang w:val="sk-SK" w:eastAsia="en-US" w:bidi="ar-SA"/>
      </w:rPr>
    </w:lvl>
    <w:lvl w:ilvl="6" w:tplc="CD445DDC">
      <w:numFmt w:val="bullet"/>
      <w:lvlText w:val="•"/>
      <w:lvlJc w:val="left"/>
      <w:pPr>
        <w:ind w:left="5098" w:hanging="246"/>
      </w:pPr>
      <w:rPr>
        <w:rFonts w:hint="default"/>
        <w:lang w:val="sk-SK" w:eastAsia="en-US" w:bidi="ar-SA"/>
      </w:rPr>
    </w:lvl>
    <w:lvl w:ilvl="7" w:tplc="533A5698">
      <w:numFmt w:val="bullet"/>
      <w:lvlText w:val="•"/>
      <w:lvlJc w:val="left"/>
      <w:pPr>
        <w:ind w:left="6162" w:hanging="246"/>
      </w:pPr>
      <w:rPr>
        <w:rFonts w:hint="default"/>
        <w:lang w:val="sk-SK" w:eastAsia="en-US" w:bidi="ar-SA"/>
      </w:rPr>
    </w:lvl>
    <w:lvl w:ilvl="8" w:tplc="9E0A91E8">
      <w:numFmt w:val="bullet"/>
      <w:lvlText w:val="•"/>
      <w:lvlJc w:val="left"/>
      <w:pPr>
        <w:ind w:left="7227" w:hanging="246"/>
      </w:pPr>
      <w:rPr>
        <w:rFonts w:hint="default"/>
        <w:lang w:val="sk-SK" w:eastAsia="en-US" w:bidi="ar-SA"/>
      </w:rPr>
    </w:lvl>
  </w:abstractNum>
  <w:abstractNum w:abstractNumId="15" w15:restartNumberingAfterBreak="0">
    <w:nsid w:val="3A21527F"/>
    <w:multiLevelType w:val="hybridMultilevel"/>
    <w:tmpl w:val="4D66C406"/>
    <w:lvl w:ilvl="0" w:tplc="AC7E124C">
      <w:start w:val="1"/>
      <w:numFmt w:val="decimal"/>
      <w:lvlText w:val="(%1)"/>
      <w:lvlJc w:val="left"/>
      <w:pPr>
        <w:ind w:left="141" w:hanging="356"/>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5B08DCAA">
      <w:start w:val="1"/>
      <w:numFmt w:val="lowerLetter"/>
      <w:lvlText w:val="%2)"/>
      <w:lvlJc w:val="left"/>
      <w:pPr>
        <w:ind w:left="424" w:hanging="236"/>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F7F646B4">
      <w:numFmt w:val="bullet"/>
      <w:lvlText w:val="•"/>
      <w:lvlJc w:val="left"/>
      <w:pPr>
        <w:ind w:left="1412" w:hanging="236"/>
      </w:pPr>
      <w:rPr>
        <w:rFonts w:hint="default"/>
        <w:lang w:val="sk-SK" w:eastAsia="en-US" w:bidi="ar-SA"/>
      </w:rPr>
    </w:lvl>
    <w:lvl w:ilvl="3" w:tplc="C5B664B4">
      <w:numFmt w:val="bullet"/>
      <w:lvlText w:val="•"/>
      <w:lvlJc w:val="left"/>
      <w:pPr>
        <w:ind w:left="2405" w:hanging="236"/>
      </w:pPr>
      <w:rPr>
        <w:rFonts w:hint="default"/>
        <w:lang w:val="sk-SK" w:eastAsia="en-US" w:bidi="ar-SA"/>
      </w:rPr>
    </w:lvl>
    <w:lvl w:ilvl="4" w:tplc="E1261306">
      <w:numFmt w:val="bullet"/>
      <w:lvlText w:val="•"/>
      <w:lvlJc w:val="left"/>
      <w:pPr>
        <w:ind w:left="3398" w:hanging="236"/>
      </w:pPr>
      <w:rPr>
        <w:rFonts w:hint="default"/>
        <w:lang w:val="sk-SK" w:eastAsia="en-US" w:bidi="ar-SA"/>
      </w:rPr>
    </w:lvl>
    <w:lvl w:ilvl="5" w:tplc="35708918">
      <w:numFmt w:val="bullet"/>
      <w:lvlText w:val="•"/>
      <w:lvlJc w:val="left"/>
      <w:pPr>
        <w:ind w:left="4391" w:hanging="236"/>
      </w:pPr>
      <w:rPr>
        <w:rFonts w:hint="default"/>
        <w:lang w:val="sk-SK" w:eastAsia="en-US" w:bidi="ar-SA"/>
      </w:rPr>
    </w:lvl>
    <w:lvl w:ilvl="6" w:tplc="BFD62FD6">
      <w:numFmt w:val="bullet"/>
      <w:lvlText w:val="•"/>
      <w:lvlJc w:val="left"/>
      <w:pPr>
        <w:ind w:left="5384" w:hanging="236"/>
      </w:pPr>
      <w:rPr>
        <w:rFonts w:hint="default"/>
        <w:lang w:val="sk-SK" w:eastAsia="en-US" w:bidi="ar-SA"/>
      </w:rPr>
    </w:lvl>
    <w:lvl w:ilvl="7" w:tplc="89E8FD94">
      <w:numFmt w:val="bullet"/>
      <w:lvlText w:val="•"/>
      <w:lvlJc w:val="left"/>
      <w:pPr>
        <w:ind w:left="6377" w:hanging="236"/>
      </w:pPr>
      <w:rPr>
        <w:rFonts w:hint="default"/>
        <w:lang w:val="sk-SK" w:eastAsia="en-US" w:bidi="ar-SA"/>
      </w:rPr>
    </w:lvl>
    <w:lvl w:ilvl="8" w:tplc="D8526748">
      <w:numFmt w:val="bullet"/>
      <w:lvlText w:val="•"/>
      <w:lvlJc w:val="left"/>
      <w:pPr>
        <w:ind w:left="7370" w:hanging="236"/>
      </w:pPr>
      <w:rPr>
        <w:rFonts w:hint="default"/>
        <w:lang w:val="sk-SK" w:eastAsia="en-US" w:bidi="ar-SA"/>
      </w:rPr>
    </w:lvl>
  </w:abstractNum>
  <w:abstractNum w:abstractNumId="16" w15:restartNumberingAfterBreak="0">
    <w:nsid w:val="3AC60A6E"/>
    <w:multiLevelType w:val="hybridMultilevel"/>
    <w:tmpl w:val="A2528BE0"/>
    <w:lvl w:ilvl="0" w:tplc="BA561206">
      <w:start w:val="1"/>
      <w:numFmt w:val="decimal"/>
      <w:lvlText w:val="(%1)"/>
      <w:lvlJc w:val="left"/>
      <w:pPr>
        <w:ind w:left="141" w:hanging="329"/>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D97AD632">
      <w:start w:val="1"/>
      <w:numFmt w:val="lowerLetter"/>
      <w:lvlText w:val="%2)"/>
      <w:lvlJc w:val="left"/>
      <w:pPr>
        <w:ind w:left="669" w:hanging="245"/>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B35EC37A">
      <w:numFmt w:val="bullet"/>
      <w:lvlText w:val="•"/>
      <w:lvlJc w:val="left"/>
      <w:pPr>
        <w:ind w:left="840" w:hanging="245"/>
      </w:pPr>
      <w:rPr>
        <w:rFonts w:hint="default"/>
        <w:lang w:val="sk-SK" w:eastAsia="en-US" w:bidi="ar-SA"/>
      </w:rPr>
    </w:lvl>
    <w:lvl w:ilvl="3" w:tplc="D1A8CE5A">
      <w:numFmt w:val="bullet"/>
      <w:lvlText w:val="•"/>
      <w:lvlJc w:val="left"/>
      <w:pPr>
        <w:ind w:left="1904" w:hanging="245"/>
      </w:pPr>
      <w:rPr>
        <w:rFonts w:hint="default"/>
        <w:lang w:val="sk-SK" w:eastAsia="en-US" w:bidi="ar-SA"/>
      </w:rPr>
    </w:lvl>
    <w:lvl w:ilvl="4" w:tplc="F1F618AA">
      <w:numFmt w:val="bullet"/>
      <w:lvlText w:val="•"/>
      <w:lvlJc w:val="left"/>
      <w:pPr>
        <w:ind w:left="2969" w:hanging="245"/>
      </w:pPr>
      <w:rPr>
        <w:rFonts w:hint="default"/>
        <w:lang w:val="sk-SK" w:eastAsia="en-US" w:bidi="ar-SA"/>
      </w:rPr>
    </w:lvl>
    <w:lvl w:ilvl="5" w:tplc="87647458">
      <w:numFmt w:val="bullet"/>
      <w:lvlText w:val="•"/>
      <w:lvlJc w:val="left"/>
      <w:pPr>
        <w:ind w:left="4033" w:hanging="245"/>
      </w:pPr>
      <w:rPr>
        <w:rFonts w:hint="default"/>
        <w:lang w:val="sk-SK" w:eastAsia="en-US" w:bidi="ar-SA"/>
      </w:rPr>
    </w:lvl>
    <w:lvl w:ilvl="6" w:tplc="D794DCB2">
      <w:numFmt w:val="bullet"/>
      <w:lvlText w:val="•"/>
      <w:lvlJc w:val="left"/>
      <w:pPr>
        <w:ind w:left="5098" w:hanging="245"/>
      </w:pPr>
      <w:rPr>
        <w:rFonts w:hint="default"/>
        <w:lang w:val="sk-SK" w:eastAsia="en-US" w:bidi="ar-SA"/>
      </w:rPr>
    </w:lvl>
    <w:lvl w:ilvl="7" w:tplc="3A5C6700">
      <w:numFmt w:val="bullet"/>
      <w:lvlText w:val="•"/>
      <w:lvlJc w:val="left"/>
      <w:pPr>
        <w:ind w:left="6162" w:hanging="245"/>
      </w:pPr>
      <w:rPr>
        <w:rFonts w:hint="default"/>
        <w:lang w:val="sk-SK" w:eastAsia="en-US" w:bidi="ar-SA"/>
      </w:rPr>
    </w:lvl>
    <w:lvl w:ilvl="8" w:tplc="03820480">
      <w:numFmt w:val="bullet"/>
      <w:lvlText w:val="•"/>
      <w:lvlJc w:val="left"/>
      <w:pPr>
        <w:ind w:left="7227" w:hanging="245"/>
      </w:pPr>
      <w:rPr>
        <w:rFonts w:hint="default"/>
        <w:lang w:val="sk-SK" w:eastAsia="en-US" w:bidi="ar-SA"/>
      </w:rPr>
    </w:lvl>
  </w:abstractNum>
  <w:abstractNum w:abstractNumId="17" w15:restartNumberingAfterBreak="0">
    <w:nsid w:val="3E4A5717"/>
    <w:multiLevelType w:val="hybridMultilevel"/>
    <w:tmpl w:val="B76AFE52"/>
    <w:lvl w:ilvl="0" w:tplc="36560AD4">
      <w:numFmt w:val="bullet"/>
      <w:lvlText w:val="-"/>
      <w:lvlJc w:val="left"/>
      <w:pPr>
        <w:ind w:left="861" w:hanging="360"/>
      </w:pPr>
      <w:rPr>
        <w:rFonts w:ascii="Times New Roman" w:eastAsia="Times New Roman" w:hAnsi="Times New Roman" w:cs="Times New Roman" w:hint="default"/>
        <w:b w:val="0"/>
        <w:bCs w:val="0"/>
        <w:i w:val="0"/>
        <w:iCs w:val="0"/>
        <w:spacing w:val="0"/>
        <w:w w:val="100"/>
        <w:sz w:val="24"/>
        <w:szCs w:val="24"/>
        <w:lang w:val="sk-SK" w:eastAsia="en-US" w:bidi="ar-SA"/>
      </w:rPr>
    </w:lvl>
    <w:lvl w:ilvl="1" w:tplc="E8A458DE">
      <w:numFmt w:val="bullet"/>
      <w:lvlText w:val="•"/>
      <w:lvlJc w:val="left"/>
      <w:pPr>
        <w:ind w:left="1709" w:hanging="360"/>
      </w:pPr>
      <w:rPr>
        <w:rFonts w:hint="default"/>
        <w:lang w:val="sk-SK" w:eastAsia="en-US" w:bidi="ar-SA"/>
      </w:rPr>
    </w:lvl>
    <w:lvl w:ilvl="2" w:tplc="947AA8D6">
      <w:numFmt w:val="bullet"/>
      <w:lvlText w:val="•"/>
      <w:lvlJc w:val="left"/>
      <w:pPr>
        <w:ind w:left="2559" w:hanging="360"/>
      </w:pPr>
      <w:rPr>
        <w:rFonts w:hint="default"/>
        <w:lang w:val="sk-SK" w:eastAsia="en-US" w:bidi="ar-SA"/>
      </w:rPr>
    </w:lvl>
    <w:lvl w:ilvl="3" w:tplc="BE181C8E">
      <w:numFmt w:val="bullet"/>
      <w:lvlText w:val="•"/>
      <w:lvlJc w:val="left"/>
      <w:pPr>
        <w:ind w:left="3408" w:hanging="360"/>
      </w:pPr>
      <w:rPr>
        <w:rFonts w:hint="default"/>
        <w:lang w:val="sk-SK" w:eastAsia="en-US" w:bidi="ar-SA"/>
      </w:rPr>
    </w:lvl>
    <w:lvl w:ilvl="4" w:tplc="E376E9D2">
      <w:numFmt w:val="bullet"/>
      <w:lvlText w:val="•"/>
      <w:lvlJc w:val="left"/>
      <w:pPr>
        <w:ind w:left="4258" w:hanging="360"/>
      </w:pPr>
      <w:rPr>
        <w:rFonts w:hint="default"/>
        <w:lang w:val="sk-SK" w:eastAsia="en-US" w:bidi="ar-SA"/>
      </w:rPr>
    </w:lvl>
    <w:lvl w:ilvl="5" w:tplc="C194FC88">
      <w:numFmt w:val="bullet"/>
      <w:lvlText w:val="•"/>
      <w:lvlJc w:val="left"/>
      <w:pPr>
        <w:ind w:left="5108" w:hanging="360"/>
      </w:pPr>
      <w:rPr>
        <w:rFonts w:hint="default"/>
        <w:lang w:val="sk-SK" w:eastAsia="en-US" w:bidi="ar-SA"/>
      </w:rPr>
    </w:lvl>
    <w:lvl w:ilvl="6" w:tplc="B4BE8B3E">
      <w:numFmt w:val="bullet"/>
      <w:lvlText w:val="•"/>
      <w:lvlJc w:val="left"/>
      <w:pPr>
        <w:ind w:left="5957" w:hanging="360"/>
      </w:pPr>
      <w:rPr>
        <w:rFonts w:hint="default"/>
        <w:lang w:val="sk-SK" w:eastAsia="en-US" w:bidi="ar-SA"/>
      </w:rPr>
    </w:lvl>
    <w:lvl w:ilvl="7" w:tplc="6214069C">
      <w:numFmt w:val="bullet"/>
      <w:lvlText w:val="•"/>
      <w:lvlJc w:val="left"/>
      <w:pPr>
        <w:ind w:left="6807" w:hanging="360"/>
      </w:pPr>
      <w:rPr>
        <w:rFonts w:hint="default"/>
        <w:lang w:val="sk-SK" w:eastAsia="en-US" w:bidi="ar-SA"/>
      </w:rPr>
    </w:lvl>
    <w:lvl w:ilvl="8" w:tplc="EB4A1DCA">
      <w:numFmt w:val="bullet"/>
      <w:lvlText w:val="•"/>
      <w:lvlJc w:val="left"/>
      <w:pPr>
        <w:ind w:left="7657" w:hanging="360"/>
      </w:pPr>
      <w:rPr>
        <w:rFonts w:hint="default"/>
        <w:lang w:val="sk-SK" w:eastAsia="en-US" w:bidi="ar-SA"/>
      </w:rPr>
    </w:lvl>
  </w:abstractNum>
  <w:abstractNum w:abstractNumId="18" w15:restartNumberingAfterBreak="0">
    <w:nsid w:val="41970ACB"/>
    <w:multiLevelType w:val="hybridMultilevel"/>
    <w:tmpl w:val="71B6EF2E"/>
    <w:lvl w:ilvl="0" w:tplc="3AB6CB0E">
      <w:start w:val="1"/>
      <w:numFmt w:val="decimal"/>
      <w:lvlText w:val="(%1)"/>
      <w:lvlJc w:val="left"/>
      <w:pPr>
        <w:ind w:left="141" w:hanging="399"/>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6FD22EBA">
      <w:numFmt w:val="bullet"/>
      <w:lvlText w:val="-"/>
      <w:lvlJc w:val="left"/>
      <w:pPr>
        <w:ind w:left="849" w:hanging="281"/>
      </w:pPr>
      <w:rPr>
        <w:rFonts w:ascii="Times New Roman" w:eastAsia="Times New Roman" w:hAnsi="Times New Roman" w:cs="Times New Roman" w:hint="default"/>
        <w:b w:val="0"/>
        <w:bCs w:val="0"/>
        <w:i w:val="0"/>
        <w:iCs w:val="0"/>
        <w:spacing w:val="0"/>
        <w:w w:val="100"/>
        <w:sz w:val="24"/>
        <w:szCs w:val="24"/>
        <w:lang w:val="sk-SK" w:eastAsia="en-US" w:bidi="ar-SA"/>
      </w:rPr>
    </w:lvl>
    <w:lvl w:ilvl="2" w:tplc="14E605F8">
      <w:numFmt w:val="bullet"/>
      <w:lvlText w:val="•"/>
      <w:lvlJc w:val="left"/>
      <w:pPr>
        <w:ind w:left="1786" w:hanging="281"/>
      </w:pPr>
      <w:rPr>
        <w:rFonts w:hint="default"/>
        <w:lang w:val="sk-SK" w:eastAsia="en-US" w:bidi="ar-SA"/>
      </w:rPr>
    </w:lvl>
    <w:lvl w:ilvl="3" w:tplc="466E4A0C">
      <w:numFmt w:val="bullet"/>
      <w:lvlText w:val="•"/>
      <w:lvlJc w:val="left"/>
      <w:pPr>
        <w:ind w:left="2732" w:hanging="281"/>
      </w:pPr>
      <w:rPr>
        <w:rFonts w:hint="default"/>
        <w:lang w:val="sk-SK" w:eastAsia="en-US" w:bidi="ar-SA"/>
      </w:rPr>
    </w:lvl>
    <w:lvl w:ilvl="4" w:tplc="34180C00">
      <w:numFmt w:val="bullet"/>
      <w:lvlText w:val="•"/>
      <w:lvlJc w:val="left"/>
      <w:pPr>
        <w:ind w:left="3678" w:hanging="281"/>
      </w:pPr>
      <w:rPr>
        <w:rFonts w:hint="default"/>
        <w:lang w:val="sk-SK" w:eastAsia="en-US" w:bidi="ar-SA"/>
      </w:rPr>
    </w:lvl>
    <w:lvl w:ilvl="5" w:tplc="BB400EDE">
      <w:numFmt w:val="bullet"/>
      <w:lvlText w:val="•"/>
      <w:lvlJc w:val="left"/>
      <w:pPr>
        <w:ind w:left="4625" w:hanging="281"/>
      </w:pPr>
      <w:rPr>
        <w:rFonts w:hint="default"/>
        <w:lang w:val="sk-SK" w:eastAsia="en-US" w:bidi="ar-SA"/>
      </w:rPr>
    </w:lvl>
    <w:lvl w:ilvl="6" w:tplc="C5A0015A">
      <w:numFmt w:val="bullet"/>
      <w:lvlText w:val="•"/>
      <w:lvlJc w:val="left"/>
      <w:pPr>
        <w:ind w:left="5571" w:hanging="281"/>
      </w:pPr>
      <w:rPr>
        <w:rFonts w:hint="default"/>
        <w:lang w:val="sk-SK" w:eastAsia="en-US" w:bidi="ar-SA"/>
      </w:rPr>
    </w:lvl>
    <w:lvl w:ilvl="7" w:tplc="1A14D08E">
      <w:numFmt w:val="bullet"/>
      <w:lvlText w:val="•"/>
      <w:lvlJc w:val="left"/>
      <w:pPr>
        <w:ind w:left="6517" w:hanging="281"/>
      </w:pPr>
      <w:rPr>
        <w:rFonts w:hint="default"/>
        <w:lang w:val="sk-SK" w:eastAsia="en-US" w:bidi="ar-SA"/>
      </w:rPr>
    </w:lvl>
    <w:lvl w:ilvl="8" w:tplc="82C8D818">
      <w:numFmt w:val="bullet"/>
      <w:lvlText w:val="•"/>
      <w:lvlJc w:val="left"/>
      <w:pPr>
        <w:ind w:left="7463" w:hanging="281"/>
      </w:pPr>
      <w:rPr>
        <w:rFonts w:hint="default"/>
        <w:lang w:val="sk-SK" w:eastAsia="en-US" w:bidi="ar-SA"/>
      </w:rPr>
    </w:lvl>
  </w:abstractNum>
  <w:abstractNum w:abstractNumId="19" w15:restartNumberingAfterBreak="0">
    <w:nsid w:val="4FCF7982"/>
    <w:multiLevelType w:val="hybridMultilevel"/>
    <w:tmpl w:val="8F2E7E46"/>
    <w:lvl w:ilvl="0" w:tplc="E064E688">
      <w:start w:val="1"/>
      <w:numFmt w:val="decimal"/>
      <w:lvlText w:val="(%1)"/>
      <w:lvlJc w:val="left"/>
      <w:pPr>
        <w:ind w:left="141" w:hanging="336"/>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9042C028">
      <w:numFmt w:val="bullet"/>
      <w:lvlText w:val="-"/>
      <w:lvlJc w:val="left"/>
      <w:pPr>
        <w:ind w:left="707" w:hanging="284"/>
      </w:pPr>
      <w:rPr>
        <w:rFonts w:ascii="Times New Roman" w:eastAsia="Times New Roman" w:hAnsi="Times New Roman" w:cs="Times New Roman" w:hint="default"/>
        <w:b w:val="0"/>
        <w:bCs w:val="0"/>
        <w:i w:val="0"/>
        <w:iCs w:val="0"/>
        <w:spacing w:val="0"/>
        <w:w w:val="100"/>
        <w:sz w:val="24"/>
        <w:szCs w:val="24"/>
        <w:lang w:val="sk-SK" w:eastAsia="en-US" w:bidi="ar-SA"/>
      </w:rPr>
    </w:lvl>
    <w:lvl w:ilvl="2" w:tplc="62163992">
      <w:numFmt w:val="bullet"/>
      <w:lvlText w:val="•"/>
      <w:lvlJc w:val="left"/>
      <w:pPr>
        <w:ind w:left="1661" w:hanging="284"/>
      </w:pPr>
      <w:rPr>
        <w:rFonts w:hint="default"/>
        <w:lang w:val="sk-SK" w:eastAsia="en-US" w:bidi="ar-SA"/>
      </w:rPr>
    </w:lvl>
    <w:lvl w:ilvl="3" w:tplc="FC7E0B0A">
      <w:numFmt w:val="bullet"/>
      <w:lvlText w:val="•"/>
      <w:lvlJc w:val="left"/>
      <w:pPr>
        <w:ind w:left="2623" w:hanging="284"/>
      </w:pPr>
      <w:rPr>
        <w:rFonts w:hint="default"/>
        <w:lang w:val="sk-SK" w:eastAsia="en-US" w:bidi="ar-SA"/>
      </w:rPr>
    </w:lvl>
    <w:lvl w:ilvl="4" w:tplc="ECE48316">
      <w:numFmt w:val="bullet"/>
      <w:lvlText w:val="•"/>
      <w:lvlJc w:val="left"/>
      <w:pPr>
        <w:ind w:left="3585" w:hanging="284"/>
      </w:pPr>
      <w:rPr>
        <w:rFonts w:hint="default"/>
        <w:lang w:val="sk-SK" w:eastAsia="en-US" w:bidi="ar-SA"/>
      </w:rPr>
    </w:lvl>
    <w:lvl w:ilvl="5" w:tplc="6E48194C">
      <w:numFmt w:val="bullet"/>
      <w:lvlText w:val="•"/>
      <w:lvlJc w:val="left"/>
      <w:pPr>
        <w:ind w:left="4547" w:hanging="284"/>
      </w:pPr>
      <w:rPr>
        <w:rFonts w:hint="default"/>
        <w:lang w:val="sk-SK" w:eastAsia="en-US" w:bidi="ar-SA"/>
      </w:rPr>
    </w:lvl>
    <w:lvl w:ilvl="6" w:tplc="DA905596">
      <w:numFmt w:val="bullet"/>
      <w:lvlText w:val="•"/>
      <w:lvlJc w:val="left"/>
      <w:pPr>
        <w:ind w:left="5509" w:hanging="284"/>
      </w:pPr>
      <w:rPr>
        <w:rFonts w:hint="default"/>
        <w:lang w:val="sk-SK" w:eastAsia="en-US" w:bidi="ar-SA"/>
      </w:rPr>
    </w:lvl>
    <w:lvl w:ilvl="7" w:tplc="AC12A846">
      <w:numFmt w:val="bullet"/>
      <w:lvlText w:val="•"/>
      <w:lvlJc w:val="left"/>
      <w:pPr>
        <w:ind w:left="6470" w:hanging="284"/>
      </w:pPr>
      <w:rPr>
        <w:rFonts w:hint="default"/>
        <w:lang w:val="sk-SK" w:eastAsia="en-US" w:bidi="ar-SA"/>
      </w:rPr>
    </w:lvl>
    <w:lvl w:ilvl="8" w:tplc="17127C30">
      <w:numFmt w:val="bullet"/>
      <w:lvlText w:val="•"/>
      <w:lvlJc w:val="left"/>
      <w:pPr>
        <w:ind w:left="7432" w:hanging="284"/>
      </w:pPr>
      <w:rPr>
        <w:rFonts w:hint="default"/>
        <w:lang w:val="sk-SK" w:eastAsia="en-US" w:bidi="ar-SA"/>
      </w:rPr>
    </w:lvl>
  </w:abstractNum>
  <w:abstractNum w:abstractNumId="20" w15:restartNumberingAfterBreak="0">
    <w:nsid w:val="518E0945"/>
    <w:multiLevelType w:val="hybridMultilevel"/>
    <w:tmpl w:val="74F2E148"/>
    <w:lvl w:ilvl="0" w:tplc="4AC4CC72">
      <w:start w:val="1"/>
      <w:numFmt w:val="decimal"/>
      <w:lvlText w:val="(%1)"/>
      <w:lvlJc w:val="left"/>
      <w:pPr>
        <w:ind w:left="141" w:hanging="428"/>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AA40EC86">
      <w:start w:val="1"/>
      <w:numFmt w:val="lowerLetter"/>
      <w:lvlText w:val="%2)"/>
      <w:lvlJc w:val="left"/>
      <w:pPr>
        <w:ind w:left="424" w:hanging="267"/>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886ADEB2">
      <w:numFmt w:val="bullet"/>
      <w:lvlText w:val="•"/>
      <w:lvlJc w:val="left"/>
      <w:pPr>
        <w:ind w:left="1412" w:hanging="267"/>
      </w:pPr>
      <w:rPr>
        <w:rFonts w:hint="default"/>
        <w:lang w:val="sk-SK" w:eastAsia="en-US" w:bidi="ar-SA"/>
      </w:rPr>
    </w:lvl>
    <w:lvl w:ilvl="3" w:tplc="F68AB3E8">
      <w:numFmt w:val="bullet"/>
      <w:lvlText w:val="•"/>
      <w:lvlJc w:val="left"/>
      <w:pPr>
        <w:ind w:left="2405" w:hanging="267"/>
      </w:pPr>
      <w:rPr>
        <w:rFonts w:hint="default"/>
        <w:lang w:val="sk-SK" w:eastAsia="en-US" w:bidi="ar-SA"/>
      </w:rPr>
    </w:lvl>
    <w:lvl w:ilvl="4" w:tplc="5F0E33EE">
      <w:numFmt w:val="bullet"/>
      <w:lvlText w:val="•"/>
      <w:lvlJc w:val="left"/>
      <w:pPr>
        <w:ind w:left="3398" w:hanging="267"/>
      </w:pPr>
      <w:rPr>
        <w:rFonts w:hint="default"/>
        <w:lang w:val="sk-SK" w:eastAsia="en-US" w:bidi="ar-SA"/>
      </w:rPr>
    </w:lvl>
    <w:lvl w:ilvl="5" w:tplc="7938FBDA">
      <w:numFmt w:val="bullet"/>
      <w:lvlText w:val="•"/>
      <w:lvlJc w:val="left"/>
      <w:pPr>
        <w:ind w:left="4391" w:hanging="267"/>
      </w:pPr>
      <w:rPr>
        <w:rFonts w:hint="default"/>
        <w:lang w:val="sk-SK" w:eastAsia="en-US" w:bidi="ar-SA"/>
      </w:rPr>
    </w:lvl>
    <w:lvl w:ilvl="6" w:tplc="90C666B6">
      <w:numFmt w:val="bullet"/>
      <w:lvlText w:val="•"/>
      <w:lvlJc w:val="left"/>
      <w:pPr>
        <w:ind w:left="5384" w:hanging="267"/>
      </w:pPr>
      <w:rPr>
        <w:rFonts w:hint="default"/>
        <w:lang w:val="sk-SK" w:eastAsia="en-US" w:bidi="ar-SA"/>
      </w:rPr>
    </w:lvl>
    <w:lvl w:ilvl="7" w:tplc="AB98672A">
      <w:numFmt w:val="bullet"/>
      <w:lvlText w:val="•"/>
      <w:lvlJc w:val="left"/>
      <w:pPr>
        <w:ind w:left="6377" w:hanging="267"/>
      </w:pPr>
      <w:rPr>
        <w:rFonts w:hint="default"/>
        <w:lang w:val="sk-SK" w:eastAsia="en-US" w:bidi="ar-SA"/>
      </w:rPr>
    </w:lvl>
    <w:lvl w:ilvl="8" w:tplc="1A8E2C2E">
      <w:numFmt w:val="bullet"/>
      <w:lvlText w:val="•"/>
      <w:lvlJc w:val="left"/>
      <w:pPr>
        <w:ind w:left="7370" w:hanging="267"/>
      </w:pPr>
      <w:rPr>
        <w:rFonts w:hint="default"/>
        <w:lang w:val="sk-SK" w:eastAsia="en-US" w:bidi="ar-SA"/>
      </w:rPr>
    </w:lvl>
  </w:abstractNum>
  <w:abstractNum w:abstractNumId="21" w15:restartNumberingAfterBreak="0">
    <w:nsid w:val="55E2070F"/>
    <w:multiLevelType w:val="hybridMultilevel"/>
    <w:tmpl w:val="084EF9E6"/>
    <w:lvl w:ilvl="0" w:tplc="828A60E4">
      <w:start w:val="1"/>
      <w:numFmt w:val="decimal"/>
      <w:lvlText w:val="(%1)"/>
      <w:lvlJc w:val="left"/>
      <w:pPr>
        <w:ind w:left="141" w:hanging="353"/>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9EC2FFE4">
      <w:start w:val="1"/>
      <w:numFmt w:val="lowerLetter"/>
      <w:lvlText w:val="%2)"/>
      <w:lvlJc w:val="left"/>
      <w:pPr>
        <w:ind w:left="424" w:hanging="250"/>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99E46F26">
      <w:numFmt w:val="bullet"/>
      <w:lvlText w:val="•"/>
      <w:lvlJc w:val="left"/>
      <w:pPr>
        <w:ind w:left="680" w:hanging="250"/>
      </w:pPr>
      <w:rPr>
        <w:rFonts w:hint="default"/>
        <w:lang w:val="sk-SK" w:eastAsia="en-US" w:bidi="ar-SA"/>
      </w:rPr>
    </w:lvl>
    <w:lvl w:ilvl="3" w:tplc="63AC4BFE">
      <w:numFmt w:val="bullet"/>
      <w:lvlText w:val="•"/>
      <w:lvlJc w:val="left"/>
      <w:pPr>
        <w:ind w:left="1764" w:hanging="250"/>
      </w:pPr>
      <w:rPr>
        <w:rFonts w:hint="default"/>
        <w:lang w:val="sk-SK" w:eastAsia="en-US" w:bidi="ar-SA"/>
      </w:rPr>
    </w:lvl>
    <w:lvl w:ilvl="4" w:tplc="D2825C58">
      <w:numFmt w:val="bullet"/>
      <w:lvlText w:val="•"/>
      <w:lvlJc w:val="left"/>
      <w:pPr>
        <w:ind w:left="2849" w:hanging="250"/>
      </w:pPr>
      <w:rPr>
        <w:rFonts w:hint="default"/>
        <w:lang w:val="sk-SK" w:eastAsia="en-US" w:bidi="ar-SA"/>
      </w:rPr>
    </w:lvl>
    <w:lvl w:ilvl="5" w:tplc="22E64B86">
      <w:numFmt w:val="bullet"/>
      <w:lvlText w:val="•"/>
      <w:lvlJc w:val="left"/>
      <w:pPr>
        <w:ind w:left="3933" w:hanging="250"/>
      </w:pPr>
      <w:rPr>
        <w:rFonts w:hint="default"/>
        <w:lang w:val="sk-SK" w:eastAsia="en-US" w:bidi="ar-SA"/>
      </w:rPr>
    </w:lvl>
    <w:lvl w:ilvl="6" w:tplc="DB5E3F74">
      <w:numFmt w:val="bullet"/>
      <w:lvlText w:val="•"/>
      <w:lvlJc w:val="left"/>
      <w:pPr>
        <w:ind w:left="5018" w:hanging="250"/>
      </w:pPr>
      <w:rPr>
        <w:rFonts w:hint="default"/>
        <w:lang w:val="sk-SK" w:eastAsia="en-US" w:bidi="ar-SA"/>
      </w:rPr>
    </w:lvl>
    <w:lvl w:ilvl="7" w:tplc="AE3A5E66">
      <w:numFmt w:val="bullet"/>
      <w:lvlText w:val="•"/>
      <w:lvlJc w:val="left"/>
      <w:pPr>
        <w:ind w:left="6102" w:hanging="250"/>
      </w:pPr>
      <w:rPr>
        <w:rFonts w:hint="default"/>
        <w:lang w:val="sk-SK" w:eastAsia="en-US" w:bidi="ar-SA"/>
      </w:rPr>
    </w:lvl>
    <w:lvl w:ilvl="8" w:tplc="E288FFEC">
      <w:numFmt w:val="bullet"/>
      <w:lvlText w:val="•"/>
      <w:lvlJc w:val="left"/>
      <w:pPr>
        <w:ind w:left="7187" w:hanging="250"/>
      </w:pPr>
      <w:rPr>
        <w:rFonts w:hint="default"/>
        <w:lang w:val="sk-SK" w:eastAsia="en-US" w:bidi="ar-SA"/>
      </w:rPr>
    </w:lvl>
  </w:abstractNum>
  <w:abstractNum w:abstractNumId="22" w15:restartNumberingAfterBreak="0">
    <w:nsid w:val="5BD82638"/>
    <w:multiLevelType w:val="hybridMultilevel"/>
    <w:tmpl w:val="BC3E48BC"/>
    <w:lvl w:ilvl="0" w:tplc="E90E6CC6">
      <w:start w:val="1"/>
      <w:numFmt w:val="decimal"/>
      <w:lvlText w:val="(%1)"/>
      <w:lvlJc w:val="left"/>
      <w:pPr>
        <w:ind w:left="141" w:hanging="348"/>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4D483796">
      <w:start w:val="1"/>
      <w:numFmt w:val="lowerLetter"/>
      <w:lvlText w:val="%2)"/>
      <w:lvlJc w:val="left"/>
      <w:pPr>
        <w:ind w:left="814" w:hanging="246"/>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EFF2A9CE">
      <w:numFmt w:val="bullet"/>
      <w:lvlText w:val="•"/>
      <w:lvlJc w:val="left"/>
      <w:pPr>
        <w:ind w:left="1768" w:hanging="246"/>
      </w:pPr>
      <w:rPr>
        <w:rFonts w:hint="default"/>
        <w:lang w:val="sk-SK" w:eastAsia="en-US" w:bidi="ar-SA"/>
      </w:rPr>
    </w:lvl>
    <w:lvl w:ilvl="3" w:tplc="C9E84F5C">
      <w:numFmt w:val="bullet"/>
      <w:lvlText w:val="•"/>
      <w:lvlJc w:val="left"/>
      <w:pPr>
        <w:ind w:left="2716" w:hanging="246"/>
      </w:pPr>
      <w:rPr>
        <w:rFonts w:hint="default"/>
        <w:lang w:val="sk-SK" w:eastAsia="en-US" w:bidi="ar-SA"/>
      </w:rPr>
    </w:lvl>
    <w:lvl w:ilvl="4" w:tplc="DAD82B96">
      <w:numFmt w:val="bullet"/>
      <w:lvlText w:val="•"/>
      <w:lvlJc w:val="left"/>
      <w:pPr>
        <w:ind w:left="3665" w:hanging="246"/>
      </w:pPr>
      <w:rPr>
        <w:rFonts w:hint="default"/>
        <w:lang w:val="sk-SK" w:eastAsia="en-US" w:bidi="ar-SA"/>
      </w:rPr>
    </w:lvl>
    <w:lvl w:ilvl="5" w:tplc="6122AFCC">
      <w:numFmt w:val="bullet"/>
      <w:lvlText w:val="•"/>
      <w:lvlJc w:val="left"/>
      <w:pPr>
        <w:ind w:left="4613" w:hanging="246"/>
      </w:pPr>
      <w:rPr>
        <w:rFonts w:hint="default"/>
        <w:lang w:val="sk-SK" w:eastAsia="en-US" w:bidi="ar-SA"/>
      </w:rPr>
    </w:lvl>
    <w:lvl w:ilvl="6" w:tplc="C95AFF22">
      <w:numFmt w:val="bullet"/>
      <w:lvlText w:val="•"/>
      <w:lvlJc w:val="left"/>
      <w:pPr>
        <w:ind w:left="5562" w:hanging="246"/>
      </w:pPr>
      <w:rPr>
        <w:rFonts w:hint="default"/>
        <w:lang w:val="sk-SK" w:eastAsia="en-US" w:bidi="ar-SA"/>
      </w:rPr>
    </w:lvl>
    <w:lvl w:ilvl="7" w:tplc="4BAEA69A">
      <w:numFmt w:val="bullet"/>
      <w:lvlText w:val="•"/>
      <w:lvlJc w:val="left"/>
      <w:pPr>
        <w:ind w:left="6510" w:hanging="246"/>
      </w:pPr>
      <w:rPr>
        <w:rFonts w:hint="default"/>
        <w:lang w:val="sk-SK" w:eastAsia="en-US" w:bidi="ar-SA"/>
      </w:rPr>
    </w:lvl>
    <w:lvl w:ilvl="8" w:tplc="045A72F2">
      <w:numFmt w:val="bullet"/>
      <w:lvlText w:val="•"/>
      <w:lvlJc w:val="left"/>
      <w:pPr>
        <w:ind w:left="7459" w:hanging="246"/>
      </w:pPr>
      <w:rPr>
        <w:rFonts w:hint="default"/>
        <w:lang w:val="sk-SK" w:eastAsia="en-US" w:bidi="ar-SA"/>
      </w:rPr>
    </w:lvl>
  </w:abstractNum>
  <w:abstractNum w:abstractNumId="23" w15:restartNumberingAfterBreak="0">
    <w:nsid w:val="5E290537"/>
    <w:multiLevelType w:val="hybridMultilevel"/>
    <w:tmpl w:val="80CA2C84"/>
    <w:lvl w:ilvl="0" w:tplc="41E8E600">
      <w:start w:val="1"/>
      <w:numFmt w:val="decimal"/>
      <w:lvlText w:val="(%1)"/>
      <w:lvlJc w:val="left"/>
      <w:pPr>
        <w:ind w:left="141" w:hanging="380"/>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2CD8C58E">
      <w:start w:val="1"/>
      <w:numFmt w:val="lowerLetter"/>
      <w:lvlText w:val="%2)"/>
      <w:lvlJc w:val="left"/>
      <w:pPr>
        <w:ind w:left="707" w:hanging="281"/>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6EBC7EE8">
      <w:numFmt w:val="bullet"/>
      <w:lvlText w:val="•"/>
      <w:lvlJc w:val="left"/>
      <w:pPr>
        <w:ind w:left="660" w:hanging="281"/>
      </w:pPr>
      <w:rPr>
        <w:rFonts w:hint="default"/>
        <w:lang w:val="sk-SK" w:eastAsia="en-US" w:bidi="ar-SA"/>
      </w:rPr>
    </w:lvl>
    <w:lvl w:ilvl="3" w:tplc="F8C66674">
      <w:numFmt w:val="bullet"/>
      <w:lvlText w:val="•"/>
      <w:lvlJc w:val="left"/>
      <w:pPr>
        <w:ind w:left="700" w:hanging="281"/>
      </w:pPr>
      <w:rPr>
        <w:rFonts w:hint="default"/>
        <w:lang w:val="sk-SK" w:eastAsia="en-US" w:bidi="ar-SA"/>
      </w:rPr>
    </w:lvl>
    <w:lvl w:ilvl="4" w:tplc="F7E834F6">
      <w:numFmt w:val="bullet"/>
      <w:lvlText w:val="•"/>
      <w:lvlJc w:val="left"/>
      <w:pPr>
        <w:ind w:left="1936" w:hanging="281"/>
      </w:pPr>
      <w:rPr>
        <w:rFonts w:hint="default"/>
        <w:lang w:val="sk-SK" w:eastAsia="en-US" w:bidi="ar-SA"/>
      </w:rPr>
    </w:lvl>
    <w:lvl w:ilvl="5" w:tplc="2A66DB20">
      <w:numFmt w:val="bullet"/>
      <w:lvlText w:val="•"/>
      <w:lvlJc w:val="left"/>
      <w:pPr>
        <w:ind w:left="3173" w:hanging="281"/>
      </w:pPr>
      <w:rPr>
        <w:rFonts w:hint="default"/>
        <w:lang w:val="sk-SK" w:eastAsia="en-US" w:bidi="ar-SA"/>
      </w:rPr>
    </w:lvl>
    <w:lvl w:ilvl="6" w:tplc="1824783E">
      <w:numFmt w:val="bullet"/>
      <w:lvlText w:val="•"/>
      <w:lvlJc w:val="left"/>
      <w:pPr>
        <w:ind w:left="4409" w:hanging="281"/>
      </w:pPr>
      <w:rPr>
        <w:rFonts w:hint="default"/>
        <w:lang w:val="sk-SK" w:eastAsia="en-US" w:bidi="ar-SA"/>
      </w:rPr>
    </w:lvl>
    <w:lvl w:ilvl="7" w:tplc="8062AB46">
      <w:numFmt w:val="bullet"/>
      <w:lvlText w:val="•"/>
      <w:lvlJc w:val="left"/>
      <w:pPr>
        <w:ind w:left="5646" w:hanging="281"/>
      </w:pPr>
      <w:rPr>
        <w:rFonts w:hint="default"/>
        <w:lang w:val="sk-SK" w:eastAsia="en-US" w:bidi="ar-SA"/>
      </w:rPr>
    </w:lvl>
    <w:lvl w:ilvl="8" w:tplc="43FEC944">
      <w:numFmt w:val="bullet"/>
      <w:lvlText w:val="•"/>
      <w:lvlJc w:val="left"/>
      <w:pPr>
        <w:ind w:left="6883" w:hanging="281"/>
      </w:pPr>
      <w:rPr>
        <w:rFonts w:hint="default"/>
        <w:lang w:val="sk-SK" w:eastAsia="en-US" w:bidi="ar-SA"/>
      </w:rPr>
    </w:lvl>
  </w:abstractNum>
  <w:abstractNum w:abstractNumId="24" w15:restartNumberingAfterBreak="0">
    <w:nsid w:val="60DD5C33"/>
    <w:multiLevelType w:val="hybridMultilevel"/>
    <w:tmpl w:val="8FF40E00"/>
    <w:lvl w:ilvl="0" w:tplc="7108D98C">
      <w:start w:val="1"/>
      <w:numFmt w:val="decimal"/>
      <w:lvlText w:val="(%1)"/>
      <w:lvlJc w:val="left"/>
      <w:pPr>
        <w:ind w:left="141" w:hanging="358"/>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59DE182A">
      <w:start w:val="1"/>
      <w:numFmt w:val="lowerLetter"/>
      <w:lvlText w:val="%2)"/>
      <w:lvlJc w:val="left"/>
      <w:pPr>
        <w:ind w:left="707" w:hanging="341"/>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897AA7E8">
      <w:numFmt w:val="bullet"/>
      <w:lvlText w:val="•"/>
      <w:lvlJc w:val="left"/>
      <w:pPr>
        <w:ind w:left="1661" w:hanging="341"/>
      </w:pPr>
      <w:rPr>
        <w:rFonts w:hint="default"/>
        <w:lang w:val="sk-SK" w:eastAsia="en-US" w:bidi="ar-SA"/>
      </w:rPr>
    </w:lvl>
    <w:lvl w:ilvl="3" w:tplc="239C75C8">
      <w:numFmt w:val="bullet"/>
      <w:lvlText w:val="•"/>
      <w:lvlJc w:val="left"/>
      <w:pPr>
        <w:ind w:left="2623" w:hanging="341"/>
      </w:pPr>
      <w:rPr>
        <w:rFonts w:hint="default"/>
        <w:lang w:val="sk-SK" w:eastAsia="en-US" w:bidi="ar-SA"/>
      </w:rPr>
    </w:lvl>
    <w:lvl w:ilvl="4" w:tplc="F73676AE">
      <w:numFmt w:val="bullet"/>
      <w:lvlText w:val="•"/>
      <w:lvlJc w:val="left"/>
      <w:pPr>
        <w:ind w:left="3585" w:hanging="341"/>
      </w:pPr>
      <w:rPr>
        <w:rFonts w:hint="default"/>
        <w:lang w:val="sk-SK" w:eastAsia="en-US" w:bidi="ar-SA"/>
      </w:rPr>
    </w:lvl>
    <w:lvl w:ilvl="5" w:tplc="78B432C0">
      <w:numFmt w:val="bullet"/>
      <w:lvlText w:val="•"/>
      <w:lvlJc w:val="left"/>
      <w:pPr>
        <w:ind w:left="4547" w:hanging="341"/>
      </w:pPr>
      <w:rPr>
        <w:rFonts w:hint="default"/>
        <w:lang w:val="sk-SK" w:eastAsia="en-US" w:bidi="ar-SA"/>
      </w:rPr>
    </w:lvl>
    <w:lvl w:ilvl="6" w:tplc="3B64F304">
      <w:numFmt w:val="bullet"/>
      <w:lvlText w:val="•"/>
      <w:lvlJc w:val="left"/>
      <w:pPr>
        <w:ind w:left="5509" w:hanging="341"/>
      </w:pPr>
      <w:rPr>
        <w:rFonts w:hint="default"/>
        <w:lang w:val="sk-SK" w:eastAsia="en-US" w:bidi="ar-SA"/>
      </w:rPr>
    </w:lvl>
    <w:lvl w:ilvl="7" w:tplc="866ECB9E">
      <w:numFmt w:val="bullet"/>
      <w:lvlText w:val="•"/>
      <w:lvlJc w:val="left"/>
      <w:pPr>
        <w:ind w:left="6470" w:hanging="341"/>
      </w:pPr>
      <w:rPr>
        <w:rFonts w:hint="default"/>
        <w:lang w:val="sk-SK" w:eastAsia="en-US" w:bidi="ar-SA"/>
      </w:rPr>
    </w:lvl>
    <w:lvl w:ilvl="8" w:tplc="EAA8E878">
      <w:numFmt w:val="bullet"/>
      <w:lvlText w:val="•"/>
      <w:lvlJc w:val="left"/>
      <w:pPr>
        <w:ind w:left="7432" w:hanging="341"/>
      </w:pPr>
      <w:rPr>
        <w:rFonts w:hint="default"/>
        <w:lang w:val="sk-SK" w:eastAsia="en-US" w:bidi="ar-SA"/>
      </w:rPr>
    </w:lvl>
  </w:abstractNum>
  <w:abstractNum w:abstractNumId="25" w15:restartNumberingAfterBreak="0">
    <w:nsid w:val="60E1642D"/>
    <w:multiLevelType w:val="hybridMultilevel"/>
    <w:tmpl w:val="9D2E8C32"/>
    <w:lvl w:ilvl="0" w:tplc="E5383904">
      <w:numFmt w:val="bullet"/>
      <w:lvlText w:val="-"/>
      <w:lvlJc w:val="left"/>
      <w:pPr>
        <w:ind w:left="861" w:hanging="360"/>
      </w:pPr>
      <w:rPr>
        <w:rFonts w:ascii="Times New Roman" w:eastAsia="Times New Roman" w:hAnsi="Times New Roman" w:cs="Times New Roman" w:hint="default"/>
        <w:b w:val="0"/>
        <w:bCs w:val="0"/>
        <w:i w:val="0"/>
        <w:iCs w:val="0"/>
        <w:spacing w:val="0"/>
        <w:w w:val="100"/>
        <w:sz w:val="24"/>
        <w:szCs w:val="24"/>
        <w:lang w:val="sk-SK" w:eastAsia="en-US" w:bidi="ar-SA"/>
      </w:rPr>
    </w:lvl>
    <w:lvl w:ilvl="1" w:tplc="D5188D2E">
      <w:numFmt w:val="bullet"/>
      <w:lvlText w:val="•"/>
      <w:lvlJc w:val="left"/>
      <w:pPr>
        <w:ind w:left="1709" w:hanging="360"/>
      </w:pPr>
      <w:rPr>
        <w:rFonts w:hint="default"/>
        <w:lang w:val="sk-SK" w:eastAsia="en-US" w:bidi="ar-SA"/>
      </w:rPr>
    </w:lvl>
    <w:lvl w:ilvl="2" w:tplc="B1EE9ED6">
      <w:numFmt w:val="bullet"/>
      <w:lvlText w:val="•"/>
      <w:lvlJc w:val="left"/>
      <w:pPr>
        <w:ind w:left="2559" w:hanging="360"/>
      </w:pPr>
      <w:rPr>
        <w:rFonts w:hint="default"/>
        <w:lang w:val="sk-SK" w:eastAsia="en-US" w:bidi="ar-SA"/>
      </w:rPr>
    </w:lvl>
    <w:lvl w:ilvl="3" w:tplc="E74E43AC">
      <w:numFmt w:val="bullet"/>
      <w:lvlText w:val="•"/>
      <w:lvlJc w:val="left"/>
      <w:pPr>
        <w:ind w:left="3408" w:hanging="360"/>
      </w:pPr>
      <w:rPr>
        <w:rFonts w:hint="default"/>
        <w:lang w:val="sk-SK" w:eastAsia="en-US" w:bidi="ar-SA"/>
      </w:rPr>
    </w:lvl>
    <w:lvl w:ilvl="4" w:tplc="949A494C">
      <w:numFmt w:val="bullet"/>
      <w:lvlText w:val="•"/>
      <w:lvlJc w:val="left"/>
      <w:pPr>
        <w:ind w:left="4258" w:hanging="360"/>
      </w:pPr>
      <w:rPr>
        <w:rFonts w:hint="default"/>
        <w:lang w:val="sk-SK" w:eastAsia="en-US" w:bidi="ar-SA"/>
      </w:rPr>
    </w:lvl>
    <w:lvl w:ilvl="5" w:tplc="48AC3F16">
      <w:numFmt w:val="bullet"/>
      <w:lvlText w:val="•"/>
      <w:lvlJc w:val="left"/>
      <w:pPr>
        <w:ind w:left="5108" w:hanging="360"/>
      </w:pPr>
      <w:rPr>
        <w:rFonts w:hint="default"/>
        <w:lang w:val="sk-SK" w:eastAsia="en-US" w:bidi="ar-SA"/>
      </w:rPr>
    </w:lvl>
    <w:lvl w:ilvl="6" w:tplc="874CD5FA">
      <w:numFmt w:val="bullet"/>
      <w:lvlText w:val="•"/>
      <w:lvlJc w:val="left"/>
      <w:pPr>
        <w:ind w:left="5957" w:hanging="360"/>
      </w:pPr>
      <w:rPr>
        <w:rFonts w:hint="default"/>
        <w:lang w:val="sk-SK" w:eastAsia="en-US" w:bidi="ar-SA"/>
      </w:rPr>
    </w:lvl>
    <w:lvl w:ilvl="7" w:tplc="8870A866">
      <w:numFmt w:val="bullet"/>
      <w:lvlText w:val="•"/>
      <w:lvlJc w:val="left"/>
      <w:pPr>
        <w:ind w:left="6807" w:hanging="360"/>
      </w:pPr>
      <w:rPr>
        <w:rFonts w:hint="default"/>
        <w:lang w:val="sk-SK" w:eastAsia="en-US" w:bidi="ar-SA"/>
      </w:rPr>
    </w:lvl>
    <w:lvl w:ilvl="8" w:tplc="ED14A774">
      <w:numFmt w:val="bullet"/>
      <w:lvlText w:val="•"/>
      <w:lvlJc w:val="left"/>
      <w:pPr>
        <w:ind w:left="7657" w:hanging="360"/>
      </w:pPr>
      <w:rPr>
        <w:rFonts w:hint="default"/>
        <w:lang w:val="sk-SK" w:eastAsia="en-US" w:bidi="ar-SA"/>
      </w:rPr>
    </w:lvl>
  </w:abstractNum>
  <w:abstractNum w:abstractNumId="26" w15:restartNumberingAfterBreak="0">
    <w:nsid w:val="641A744C"/>
    <w:multiLevelType w:val="hybridMultilevel"/>
    <w:tmpl w:val="BDD2B362"/>
    <w:lvl w:ilvl="0" w:tplc="62FE0EF2">
      <w:numFmt w:val="bullet"/>
      <w:lvlText w:val="-"/>
      <w:lvlJc w:val="left"/>
      <w:pPr>
        <w:ind w:left="568" w:hanging="428"/>
      </w:pPr>
      <w:rPr>
        <w:rFonts w:ascii="Times New Roman" w:eastAsia="Times New Roman" w:hAnsi="Times New Roman" w:cs="Times New Roman" w:hint="default"/>
        <w:b w:val="0"/>
        <w:bCs w:val="0"/>
        <w:i w:val="0"/>
        <w:iCs w:val="0"/>
        <w:spacing w:val="0"/>
        <w:w w:val="100"/>
        <w:sz w:val="24"/>
        <w:szCs w:val="24"/>
        <w:lang w:val="sk-SK" w:eastAsia="en-US" w:bidi="ar-SA"/>
      </w:rPr>
    </w:lvl>
    <w:lvl w:ilvl="1" w:tplc="9B266CF0">
      <w:numFmt w:val="bullet"/>
      <w:lvlText w:val="•"/>
      <w:lvlJc w:val="left"/>
      <w:pPr>
        <w:ind w:left="1439" w:hanging="428"/>
      </w:pPr>
      <w:rPr>
        <w:rFonts w:hint="default"/>
        <w:lang w:val="sk-SK" w:eastAsia="en-US" w:bidi="ar-SA"/>
      </w:rPr>
    </w:lvl>
    <w:lvl w:ilvl="2" w:tplc="8E08761E">
      <w:numFmt w:val="bullet"/>
      <w:lvlText w:val="•"/>
      <w:lvlJc w:val="left"/>
      <w:pPr>
        <w:ind w:left="2319" w:hanging="428"/>
      </w:pPr>
      <w:rPr>
        <w:rFonts w:hint="default"/>
        <w:lang w:val="sk-SK" w:eastAsia="en-US" w:bidi="ar-SA"/>
      </w:rPr>
    </w:lvl>
    <w:lvl w:ilvl="3" w:tplc="DC10D060">
      <w:numFmt w:val="bullet"/>
      <w:lvlText w:val="•"/>
      <w:lvlJc w:val="left"/>
      <w:pPr>
        <w:ind w:left="3198" w:hanging="428"/>
      </w:pPr>
      <w:rPr>
        <w:rFonts w:hint="default"/>
        <w:lang w:val="sk-SK" w:eastAsia="en-US" w:bidi="ar-SA"/>
      </w:rPr>
    </w:lvl>
    <w:lvl w:ilvl="4" w:tplc="A3AEF318">
      <w:numFmt w:val="bullet"/>
      <w:lvlText w:val="•"/>
      <w:lvlJc w:val="left"/>
      <w:pPr>
        <w:ind w:left="4078" w:hanging="428"/>
      </w:pPr>
      <w:rPr>
        <w:rFonts w:hint="default"/>
        <w:lang w:val="sk-SK" w:eastAsia="en-US" w:bidi="ar-SA"/>
      </w:rPr>
    </w:lvl>
    <w:lvl w:ilvl="5" w:tplc="796A7ADE">
      <w:numFmt w:val="bullet"/>
      <w:lvlText w:val="•"/>
      <w:lvlJc w:val="left"/>
      <w:pPr>
        <w:ind w:left="4958" w:hanging="428"/>
      </w:pPr>
      <w:rPr>
        <w:rFonts w:hint="default"/>
        <w:lang w:val="sk-SK" w:eastAsia="en-US" w:bidi="ar-SA"/>
      </w:rPr>
    </w:lvl>
    <w:lvl w:ilvl="6" w:tplc="FFEA56D6">
      <w:numFmt w:val="bullet"/>
      <w:lvlText w:val="•"/>
      <w:lvlJc w:val="left"/>
      <w:pPr>
        <w:ind w:left="5837" w:hanging="428"/>
      </w:pPr>
      <w:rPr>
        <w:rFonts w:hint="default"/>
        <w:lang w:val="sk-SK" w:eastAsia="en-US" w:bidi="ar-SA"/>
      </w:rPr>
    </w:lvl>
    <w:lvl w:ilvl="7" w:tplc="E5A0D6B8">
      <w:numFmt w:val="bullet"/>
      <w:lvlText w:val="•"/>
      <w:lvlJc w:val="left"/>
      <w:pPr>
        <w:ind w:left="6717" w:hanging="428"/>
      </w:pPr>
      <w:rPr>
        <w:rFonts w:hint="default"/>
        <w:lang w:val="sk-SK" w:eastAsia="en-US" w:bidi="ar-SA"/>
      </w:rPr>
    </w:lvl>
    <w:lvl w:ilvl="8" w:tplc="FB54785E">
      <w:numFmt w:val="bullet"/>
      <w:lvlText w:val="•"/>
      <w:lvlJc w:val="left"/>
      <w:pPr>
        <w:ind w:left="7597" w:hanging="428"/>
      </w:pPr>
      <w:rPr>
        <w:rFonts w:hint="default"/>
        <w:lang w:val="sk-SK" w:eastAsia="en-US" w:bidi="ar-SA"/>
      </w:rPr>
    </w:lvl>
  </w:abstractNum>
  <w:abstractNum w:abstractNumId="27" w15:restartNumberingAfterBreak="0">
    <w:nsid w:val="6F7953C2"/>
    <w:multiLevelType w:val="hybridMultilevel"/>
    <w:tmpl w:val="20D8482E"/>
    <w:lvl w:ilvl="0" w:tplc="8E6AEB20">
      <w:start w:val="1"/>
      <w:numFmt w:val="decimal"/>
      <w:lvlText w:val="(%1)"/>
      <w:lvlJc w:val="left"/>
      <w:pPr>
        <w:ind w:left="141" w:hanging="358"/>
        <w:jc w:val="left"/>
      </w:pPr>
      <w:rPr>
        <w:rFonts w:ascii="Times New Roman" w:eastAsia="Times New Roman" w:hAnsi="Times New Roman" w:cs="Times New Roman" w:hint="default"/>
        <w:b w:val="0"/>
        <w:bCs w:val="0"/>
        <w:i w:val="0"/>
        <w:iCs w:val="0"/>
        <w:spacing w:val="0"/>
        <w:w w:val="100"/>
        <w:sz w:val="24"/>
        <w:szCs w:val="24"/>
        <w:lang w:val="sk-SK" w:eastAsia="en-US" w:bidi="ar-SA"/>
      </w:rPr>
    </w:lvl>
    <w:lvl w:ilvl="1" w:tplc="B0E00DCA">
      <w:start w:val="1"/>
      <w:numFmt w:val="lowerLetter"/>
      <w:lvlText w:val="%2)"/>
      <w:lvlJc w:val="left"/>
      <w:pPr>
        <w:ind w:left="424" w:hanging="231"/>
        <w:jc w:val="left"/>
      </w:pPr>
      <w:rPr>
        <w:rFonts w:ascii="Times New Roman" w:eastAsia="Times New Roman" w:hAnsi="Times New Roman" w:cs="Times New Roman" w:hint="default"/>
        <w:b w:val="0"/>
        <w:bCs w:val="0"/>
        <w:i w:val="0"/>
        <w:iCs w:val="0"/>
        <w:spacing w:val="-1"/>
        <w:w w:val="100"/>
        <w:sz w:val="24"/>
        <w:szCs w:val="24"/>
        <w:lang w:val="sk-SK" w:eastAsia="en-US" w:bidi="ar-SA"/>
      </w:rPr>
    </w:lvl>
    <w:lvl w:ilvl="2" w:tplc="6912649A">
      <w:numFmt w:val="bullet"/>
      <w:lvlText w:val="•"/>
      <w:lvlJc w:val="left"/>
      <w:pPr>
        <w:ind w:left="1412" w:hanging="231"/>
      </w:pPr>
      <w:rPr>
        <w:rFonts w:hint="default"/>
        <w:lang w:val="sk-SK" w:eastAsia="en-US" w:bidi="ar-SA"/>
      </w:rPr>
    </w:lvl>
    <w:lvl w:ilvl="3" w:tplc="F2F8DBD6">
      <w:numFmt w:val="bullet"/>
      <w:lvlText w:val="•"/>
      <w:lvlJc w:val="left"/>
      <w:pPr>
        <w:ind w:left="2405" w:hanging="231"/>
      </w:pPr>
      <w:rPr>
        <w:rFonts w:hint="default"/>
        <w:lang w:val="sk-SK" w:eastAsia="en-US" w:bidi="ar-SA"/>
      </w:rPr>
    </w:lvl>
    <w:lvl w:ilvl="4" w:tplc="54D853F2">
      <w:numFmt w:val="bullet"/>
      <w:lvlText w:val="•"/>
      <w:lvlJc w:val="left"/>
      <w:pPr>
        <w:ind w:left="3398" w:hanging="231"/>
      </w:pPr>
      <w:rPr>
        <w:rFonts w:hint="default"/>
        <w:lang w:val="sk-SK" w:eastAsia="en-US" w:bidi="ar-SA"/>
      </w:rPr>
    </w:lvl>
    <w:lvl w:ilvl="5" w:tplc="E7F8BA9A">
      <w:numFmt w:val="bullet"/>
      <w:lvlText w:val="•"/>
      <w:lvlJc w:val="left"/>
      <w:pPr>
        <w:ind w:left="4391" w:hanging="231"/>
      </w:pPr>
      <w:rPr>
        <w:rFonts w:hint="default"/>
        <w:lang w:val="sk-SK" w:eastAsia="en-US" w:bidi="ar-SA"/>
      </w:rPr>
    </w:lvl>
    <w:lvl w:ilvl="6" w:tplc="3B58FD6E">
      <w:numFmt w:val="bullet"/>
      <w:lvlText w:val="•"/>
      <w:lvlJc w:val="left"/>
      <w:pPr>
        <w:ind w:left="5384" w:hanging="231"/>
      </w:pPr>
      <w:rPr>
        <w:rFonts w:hint="default"/>
        <w:lang w:val="sk-SK" w:eastAsia="en-US" w:bidi="ar-SA"/>
      </w:rPr>
    </w:lvl>
    <w:lvl w:ilvl="7" w:tplc="FC063380">
      <w:numFmt w:val="bullet"/>
      <w:lvlText w:val="•"/>
      <w:lvlJc w:val="left"/>
      <w:pPr>
        <w:ind w:left="6377" w:hanging="231"/>
      </w:pPr>
      <w:rPr>
        <w:rFonts w:hint="default"/>
        <w:lang w:val="sk-SK" w:eastAsia="en-US" w:bidi="ar-SA"/>
      </w:rPr>
    </w:lvl>
    <w:lvl w:ilvl="8" w:tplc="44167A10">
      <w:numFmt w:val="bullet"/>
      <w:lvlText w:val="•"/>
      <w:lvlJc w:val="left"/>
      <w:pPr>
        <w:ind w:left="7370" w:hanging="231"/>
      </w:pPr>
      <w:rPr>
        <w:rFonts w:hint="default"/>
        <w:lang w:val="sk-SK" w:eastAsia="en-US" w:bidi="ar-SA"/>
      </w:rPr>
    </w:lvl>
  </w:abstractNum>
  <w:abstractNum w:abstractNumId="28" w15:restartNumberingAfterBreak="0">
    <w:nsid w:val="755B74CB"/>
    <w:multiLevelType w:val="hybridMultilevel"/>
    <w:tmpl w:val="CD086444"/>
    <w:lvl w:ilvl="0" w:tplc="EDEE683E">
      <w:start w:val="1"/>
      <w:numFmt w:val="decimal"/>
      <w:lvlText w:val="(%1)"/>
      <w:lvlJc w:val="left"/>
      <w:pPr>
        <w:ind w:left="479" w:hanging="339"/>
        <w:jc w:val="left"/>
      </w:pPr>
      <w:rPr>
        <w:rFonts w:hint="default"/>
        <w:spacing w:val="0"/>
        <w:w w:val="92"/>
        <w:u w:val="single" w:color="000000"/>
        <w:lang w:val="sk-SK" w:eastAsia="en-US" w:bidi="ar-SA"/>
      </w:rPr>
    </w:lvl>
    <w:lvl w:ilvl="1" w:tplc="AF028006">
      <w:numFmt w:val="bullet"/>
      <w:lvlText w:val="•"/>
      <w:lvlJc w:val="left"/>
      <w:pPr>
        <w:ind w:left="1367" w:hanging="339"/>
      </w:pPr>
      <w:rPr>
        <w:rFonts w:hint="default"/>
        <w:lang w:val="sk-SK" w:eastAsia="en-US" w:bidi="ar-SA"/>
      </w:rPr>
    </w:lvl>
    <w:lvl w:ilvl="2" w:tplc="DA0ED8EE">
      <w:numFmt w:val="bullet"/>
      <w:lvlText w:val="•"/>
      <w:lvlJc w:val="left"/>
      <w:pPr>
        <w:ind w:left="2255" w:hanging="339"/>
      </w:pPr>
      <w:rPr>
        <w:rFonts w:hint="default"/>
        <w:lang w:val="sk-SK" w:eastAsia="en-US" w:bidi="ar-SA"/>
      </w:rPr>
    </w:lvl>
    <w:lvl w:ilvl="3" w:tplc="DA84892A">
      <w:numFmt w:val="bullet"/>
      <w:lvlText w:val="•"/>
      <w:lvlJc w:val="left"/>
      <w:pPr>
        <w:ind w:left="3142" w:hanging="339"/>
      </w:pPr>
      <w:rPr>
        <w:rFonts w:hint="default"/>
        <w:lang w:val="sk-SK" w:eastAsia="en-US" w:bidi="ar-SA"/>
      </w:rPr>
    </w:lvl>
    <w:lvl w:ilvl="4" w:tplc="B1F212FE">
      <w:numFmt w:val="bullet"/>
      <w:lvlText w:val="•"/>
      <w:lvlJc w:val="left"/>
      <w:pPr>
        <w:ind w:left="4030" w:hanging="339"/>
      </w:pPr>
      <w:rPr>
        <w:rFonts w:hint="default"/>
        <w:lang w:val="sk-SK" w:eastAsia="en-US" w:bidi="ar-SA"/>
      </w:rPr>
    </w:lvl>
    <w:lvl w:ilvl="5" w:tplc="E16A4C84">
      <w:numFmt w:val="bullet"/>
      <w:lvlText w:val="•"/>
      <w:lvlJc w:val="left"/>
      <w:pPr>
        <w:ind w:left="4918" w:hanging="339"/>
      </w:pPr>
      <w:rPr>
        <w:rFonts w:hint="default"/>
        <w:lang w:val="sk-SK" w:eastAsia="en-US" w:bidi="ar-SA"/>
      </w:rPr>
    </w:lvl>
    <w:lvl w:ilvl="6" w:tplc="FD2E58E8">
      <w:numFmt w:val="bullet"/>
      <w:lvlText w:val="•"/>
      <w:lvlJc w:val="left"/>
      <w:pPr>
        <w:ind w:left="5805" w:hanging="339"/>
      </w:pPr>
      <w:rPr>
        <w:rFonts w:hint="default"/>
        <w:lang w:val="sk-SK" w:eastAsia="en-US" w:bidi="ar-SA"/>
      </w:rPr>
    </w:lvl>
    <w:lvl w:ilvl="7" w:tplc="2D7433E0">
      <w:numFmt w:val="bullet"/>
      <w:lvlText w:val="•"/>
      <w:lvlJc w:val="left"/>
      <w:pPr>
        <w:ind w:left="6693" w:hanging="339"/>
      </w:pPr>
      <w:rPr>
        <w:rFonts w:hint="default"/>
        <w:lang w:val="sk-SK" w:eastAsia="en-US" w:bidi="ar-SA"/>
      </w:rPr>
    </w:lvl>
    <w:lvl w:ilvl="8" w:tplc="90B4B7CC">
      <w:numFmt w:val="bullet"/>
      <w:lvlText w:val="•"/>
      <w:lvlJc w:val="left"/>
      <w:pPr>
        <w:ind w:left="7581" w:hanging="339"/>
      </w:pPr>
      <w:rPr>
        <w:rFonts w:hint="default"/>
        <w:lang w:val="sk-SK" w:eastAsia="en-US" w:bidi="ar-SA"/>
      </w:rPr>
    </w:lvl>
  </w:abstractNum>
  <w:num w:numId="1">
    <w:abstractNumId w:val="28"/>
  </w:num>
  <w:num w:numId="2">
    <w:abstractNumId w:val="18"/>
  </w:num>
  <w:num w:numId="3">
    <w:abstractNumId w:val="20"/>
  </w:num>
  <w:num w:numId="4">
    <w:abstractNumId w:val="6"/>
  </w:num>
  <w:num w:numId="5">
    <w:abstractNumId w:val="27"/>
  </w:num>
  <w:num w:numId="6">
    <w:abstractNumId w:val="10"/>
  </w:num>
  <w:num w:numId="7">
    <w:abstractNumId w:val="0"/>
  </w:num>
  <w:num w:numId="8">
    <w:abstractNumId w:val="11"/>
  </w:num>
  <w:num w:numId="9">
    <w:abstractNumId w:val="12"/>
  </w:num>
  <w:num w:numId="10">
    <w:abstractNumId w:val="14"/>
  </w:num>
  <w:num w:numId="11">
    <w:abstractNumId w:val="5"/>
  </w:num>
  <w:num w:numId="12">
    <w:abstractNumId w:val="19"/>
  </w:num>
  <w:num w:numId="13">
    <w:abstractNumId w:val="26"/>
  </w:num>
  <w:num w:numId="14">
    <w:abstractNumId w:val="4"/>
  </w:num>
  <w:num w:numId="15">
    <w:abstractNumId w:val="16"/>
  </w:num>
  <w:num w:numId="16">
    <w:abstractNumId w:val="2"/>
  </w:num>
  <w:num w:numId="17">
    <w:abstractNumId w:val="7"/>
  </w:num>
  <w:num w:numId="18">
    <w:abstractNumId w:val="17"/>
  </w:num>
  <w:num w:numId="19">
    <w:abstractNumId w:val="8"/>
  </w:num>
  <w:num w:numId="20">
    <w:abstractNumId w:val="9"/>
  </w:num>
  <w:num w:numId="21">
    <w:abstractNumId w:val="3"/>
  </w:num>
  <w:num w:numId="22">
    <w:abstractNumId w:val="13"/>
  </w:num>
  <w:num w:numId="23">
    <w:abstractNumId w:val="15"/>
  </w:num>
  <w:num w:numId="24">
    <w:abstractNumId w:val="21"/>
  </w:num>
  <w:num w:numId="25">
    <w:abstractNumId w:val="22"/>
  </w:num>
  <w:num w:numId="26">
    <w:abstractNumId w:val="1"/>
  </w:num>
  <w:num w:numId="27">
    <w:abstractNumId w:val="23"/>
  </w:num>
  <w:num w:numId="28">
    <w:abstractNumId w:val="25"/>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59C"/>
    <w:rsid w:val="0005759C"/>
    <w:rsid w:val="004E6FD0"/>
    <w:rsid w:val="00636957"/>
    <w:rsid w:val="00930851"/>
    <w:rsid w:val="009E1C31"/>
    <w:rsid w:val="009F0B7C"/>
    <w:rsid w:val="00B72723"/>
    <w:rsid w:val="00B851B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3A468"/>
  <w15:docId w15:val="{448FF3F1-D3B5-403A-96AB-D2DEC2C9F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Pr>
      <w:rFonts w:ascii="Times New Roman" w:eastAsia="Times New Roman" w:hAnsi="Times New Roman" w:cs="Times New Roman"/>
      <w:lang w:val="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pPr>
      <w:ind w:left="141"/>
      <w:jc w:val="both"/>
    </w:pPr>
    <w:rPr>
      <w:sz w:val="24"/>
      <w:szCs w:val="24"/>
    </w:rPr>
  </w:style>
  <w:style w:type="paragraph" w:styleId="Nzov">
    <w:name w:val="Title"/>
    <w:basedOn w:val="Normlny"/>
    <w:uiPriority w:val="10"/>
    <w:qFormat/>
    <w:pPr>
      <w:ind w:left="3919" w:right="1373" w:hanging="2060"/>
    </w:pPr>
    <w:rPr>
      <w:b/>
      <w:bCs/>
      <w:sz w:val="28"/>
      <w:szCs w:val="28"/>
    </w:rPr>
  </w:style>
  <w:style w:type="paragraph" w:styleId="Odsekzoznamu">
    <w:name w:val="List Paragraph"/>
    <w:basedOn w:val="Normlny"/>
    <w:uiPriority w:val="1"/>
    <w:qFormat/>
    <w:pPr>
      <w:ind w:left="141"/>
      <w:jc w:val="both"/>
    </w:pPr>
  </w:style>
  <w:style w:type="paragraph" w:customStyle="1" w:styleId="TableParagraph">
    <w:name w:val="Table Paragraph"/>
    <w:basedOn w:val="Normlny"/>
    <w:uiPriority w:val="1"/>
    <w:qFormat/>
    <w:pPr>
      <w:spacing w:line="256" w:lineRule="exact"/>
    </w:pPr>
  </w:style>
  <w:style w:type="paragraph" w:styleId="Textbubliny">
    <w:name w:val="Balloon Text"/>
    <w:basedOn w:val="Normlny"/>
    <w:link w:val="TextbublinyChar"/>
    <w:uiPriority w:val="99"/>
    <w:semiHidden/>
    <w:unhideWhenUsed/>
    <w:rsid w:val="009E1C31"/>
    <w:rPr>
      <w:rFonts w:ascii="Segoe UI" w:hAnsi="Segoe UI" w:cs="Segoe UI"/>
      <w:sz w:val="18"/>
      <w:szCs w:val="18"/>
    </w:rPr>
  </w:style>
  <w:style w:type="character" w:customStyle="1" w:styleId="TextbublinyChar">
    <w:name w:val="Text bubliny Char"/>
    <w:basedOn w:val="Predvolenpsmoodseku"/>
    <w:link w:val="Textbubliny"/>
    <w:uiPriority w:val="99"/>
    <w:semiHidden/>
    <w:rsid w:val="009E1C31"/>
    <w:rPr>
      <w:rFonts w:ascii="Segoe UI" w:eastAsia="Times New Roman" w:hAnsi="Segoe UI" w:cs="Segoe UI"/>
      <w:sz w:val="18"/>
      <w:szCs w:val="18"/>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slov-lex.sk/pravne-predpisy/SK/ZZ/2004/492/" TargetMode="External"/><Relationship Id="rId14" Type="http://schemas.openxmlformats.org/officeDocument/2006/relationships/hyperlink" Target="https://www.slov-lex.sk/pravne-predpisy/SK/ZZ/1991/138/2023110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24</Pages>
  <Words>11242</Words>
  <Characters>64080</Characters>
  <Application>Microsoft Office Word</Application>
  <DocSecurity>0</DocSecurity>
  <Lines>534</Lines>
  <Paragraphs>150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HORVÁTH Csaba</cp:lastModifiedBy>
  <cp:revision>5</cp:revision>
  <cp:lastPrinted>2025-02-19T06:50:00Z</cp:lastPrinted>
  <dcterms:created xsi:type="dcterms:W3CDTF">2025-02-19T06:39:00Z</dcterms:created>
  <dcterms:modified xsi:type="dcterms:W3CDTF">2025-09-11T08:05:00Z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2023-10-13T00:00:00Z</vt:filetime>
  </property>
  <property fmtid="{D5CDD505-2E9C-101B-9397-08002B2CF9AE}" pid="3" name="Creator">
    <vt:lpwstr>Microsoft® Word 2019</vt:lpwstr>
  </property>
  <property fmtid="{D5CDD505-2E9C-101B-9397-08002B2CF9AE}" pid="4" name="LastSaved">
    <vt:filetime>2025-02-19T00:00:00Z</vt:filetime>
  </property>
  <property fmtid="{D5CDD505-2E9C-101B-9397-08002B2CF9AE}" pid="5" name="Producer">
    <vt:lpwstr>Microsoft® Word 2019</vt:lpwstr>
  </property>
</Properties>
</file>